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75" w:rsidRPr="004E323E" w:rsidRDefault="001D0875" w:rsidP="001D0875">
      <w:pPr>
        <w:pStyle w:val="NormalWeb"/>
        <w:jc w:val="center"/>
        <w:rPr>
          <w:b/>
          <w:bCs/>
          <w:sz w:val="48"/>
          <w:szCs w:val="48"/>
        </w:rPr>
      </w:pPr>
      <w:r w:rsidRPr="004E323E">
        <w:rPr>
          <w:b/>
          <w:bCs/>
          <w:sz w:val="48"/>
          <w:szCs w:val="48"/>
        </w:rPr>
        <w:t>Latvijas Lauksaimniecības universitāte</w:t>
      </w:r>
    </w:p>
    <w:p w:rsidR="001D0875" w:rsidRPr="004E323E" w:rsidRDefault="006873A8" w:rsidP="001D0875">
      <w:pPr>
        <w:pStyle w:val="NormalWeb"/>
        <w:jc w:val="center"/>
        <w:rPr>
          <w:b/>
          <w:bCs/>
          <w:sz w:val="56"/>
          <w:szCs w:val="56"/>
        </w:rPr>
      </w:pPr>
      <w:r>
        <w:rPr>
          <w:b/>
          <w:noProof/>
        </w:rPr>
        <w:drawing>
          <wp:inline distT="0" distB="0" distL="0" distR="0">
            <wp:extent cx="2295525" cy="16383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295525" cy="1638300"/>
                    </a:xfrm>
                    <a:prstGeom prst="rect">
                      <a:avLst/>
                    </a:prstGeom>
                    <a:noFill/>
                    <a:ln w="9525">
                      <a:noFill/>
                      <a:miter lim="800000"/>
                      <a:headEnd/>
                      <a:tailEnd/>
                    </a:ln>
                  </pic:spPr>
                </pic:pic>
              </a:graphicData>
            </a:graphic>
          </wp:inline>
        </w:drawing>
      </w:r>
    </w:p>
    <w:p w:rsidR="001D0875" w:rsidRPr="004E323E" w:rsidRDefault="001D0875" w:rsidP="001D0875">
      <w:pPr>
        <w:pStyle w:val="NormalWeb"/>
        <w:rPr>
          <w:b/>
          <w:bCs/>
          <w:sz w:val="56"/>
          <w:szCs w:val="56"/>
        </w:rPr>
      </w:pPr>
    </w:p>
    <w:p w:rsidR="001D0875" w:rsidRPr="004E323E" w:rsidRDefault="001D0875" w:rsidP="001D0875">
      <w:pPr>
        <w:pStyle w:val="NormalWeb"/>
        <w:jc w:val="center"/>
        <w:rPr>
          <w:b/>
          <w:bCs/>
          <w:sz w:val="56"/>
          <w:szCs w:val="56"/>
        </w:rPr>
      </w:pPr>
      <w:r w:rsidRPr="004E323E">
        <w:rPr>
          <w:b/>
          <w:bCs/>
          <w:sz w:val="56"/>
          <w:szCs w:val="56"/>
        </w:rPr>
        <w:t>Zinātniskās darbības publiskais pārskats</w:t>
      </w:r>
    </w:p>
    <w:p w:rsidR="001D0875" w:rsidRPr="004E323E" w:rsidRDefault="001D0875" w:rsidP="001D0875">
      <w:pPr>
        <w:pStyle w:val="NormalWeb"/>
        <w:rPr>
          <w:b/>
          <w:bCs/>
          <w:sz w:val="56"/>
          <w:szCs w:val="56"/>
        </w:rPr>
      </w:pPr>
    </w:p>
    <w:p w:rsidR="001D0875" w:rsidRPr="0034624A" w:rsidRDefault="006873A8" w:rsidP="001D0875">
      <w:pPr>
        <w:pStyle w:val="NormalWeb"/>
        <w:rPr>
          <w:b/>
          <w:bCs/>
          <w:color w:val="FF0000"/>
          <w:sz w:val="56"/>
          <w:szCs w:val="56"/>
        </w:rPr>
      </w:pPr>
      <w:r>
        <w:rPr>
          <w:b/>
          <w:bCs/>
          <w:noProof/>
          <w:color w:val="FF0000"/>
          <w:sz w:val="56"/>
          <w:szCs w:val="56"/>
        </w:rPr>
        <w:drawing>
          <wp:inline distT="0" distB="0" distL="0" distR="0">
            <wp:extent cx="5991225" cy="3057525"/>
            <wp:effectExtent l="19050" t="0" r="9525" b="0"/>
            <wp:docPr id="2" name="Picture 2" descr="070905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0905 253"/>
                    <pic:cNvPicPr>
                      <a:picLocks noChangeAspect="1" noChangeArrowheads="1"/>
                    </pic:cNvPicPr>
                  </pic:nvPicPr>
                  <pic:blipFill>
                    <a:blip r:embed="rId9" cstate="print"/>
                    <a:srcRect/>
                    <a:stretch>
                      <a:fillRect/>
                    </a:stretch>
                  </pic:blipFill>
                  <pic:spPr bwMode="auto">
                    <a:xfrm>
                      <a:off x="0" y="0"/>
                      <a:ext cx="5991225" cy="3057525"/>
                    </a:xfrm>
                    <a:prstGeom prst="rect">
                      <a:avLst/>
                    </a:prstGeom>
                    <a:noFill/>
                    <a:ln w="9525">
                      <a:noFill/>
                      <a:miter lim="800000"/>
                      <a:headEnd/>
                      <a:tailEnd/>
                    </a:ln>
                  </pic:spPr>
                </pic:pic>
              </a:graphicData>
            </a:graphic>
          </wp:inline>
        </w:drawing>
      </w:r>
    </w:p>
    <w:p w:rsidR="001D0875" w:rsidRPr="004E323E" w:rsidRDefault="001D0875" w:rsidP="001D0875">
      <w:pPr>
        <w:pStyle w:val="NormalWeb"/>
        <w:jc w:val="center"/>
        <w:rPr>
          <w:b/>
          <w:bCs/>
          <w:sz w:val="48"/>
          <w:szCs w:val="48"/>
        </w:rPr>
      </w:pPr>
    </w:p>
    <w:p w:rsidR="00A56D0C" w:rsidRPr="0034624A" w:rsidRDefault="001D0875" w:rsidP="00D10FBD">
      <w:pPr>
        <w:pStyle w:val="NormalWeb"/>
        <w:jc w:val="center"/>
        <w:rPr>
          <w:b/>
          <w:bCs/>
          <w:color w:val="FF0000"/>
          <w:sz w:val="28"/>
        </w:rPr>
      </w:pPr>
      <w:r w:rsidRPr="004E323E">
        <w:rPr>
          <w:b/>
          <w:bCs/>
          <w:sz w:val="48"/>
          <w:szCs w:val="48"/>
        </w:rPr>
        <w:t>20</w:t>
      </w:r>
      <w:r w:rsidR="00A465B6" w:rsidRPr="004E323E">
        <w:rPr>
          <w:b/>
          <w:bCs/>
          <w:sz w:val="48"/>
          <w:szCs w:val="48"/>
        </w:rPr>
        <w:t>1</w:t>
      </w:r>
      <w:r w:rsidR="004E323E" w:rsidRPr="004E323E">
        <w:rPr>
          <w:b/>
          <w:bCs/>
          <w:sz w:val="48"/>
          <w:szCs w:val="48"/>
        </w:rPr>
        <w:t>2</w:t>
      </w:r>
      <w:r w:rsidRPr="004E323E">
        <w:rPr>
          <w:b/>
          <w:bCs/>
          <w:sz w:val="48"/>
          <w:szCs w:val="48"/>
        </w:rPr>
        <w:t>. gads</w:t>
      </w:r>
      <w:r w:rsidRPr="0034624A">
        <w:rPr>
          <w:b/>
          <w:bCs/>
          <w:color w:val="FF0000"/>
          <w:sz w:val="28"/>
        </w:rPr>
        <w:br w:type="page"/>
      </w:r>
    </w:p>
    <w:p w:rsidR="001D0875" w:rsidRPr="0034624A" w:rsidRDefault="001D0875" w:rsidP="00D10FBD">
      <w:pPr>
        <w:pStyle w:val="NormalWeb"/>
        <w:spacing w:line="360" w:lineRule="auto"/>
        <w:jc w:val="center"/>
        <w:rPr>
          <w:b/>
          <w:bCs/>
          <w:color w:val="FF0000"/>
          <w:sz w:val="28"/>
        </w:rPr>
      </w:pPr>
      <w:r w:rsidRPr="0034624A">
        <w:rPr>
          <w:b/>
          <w:bCs/>
          <w:color w:val="FF0000"/>
          <w:sz w:val="28"/>
        </w:rPr>
        <w:t>Saturs</w:t>
      </w:r>
    </w:p>
    <w:p w:rsidR="001F4CAA" w:rsidRPr="0034624A" w:rsidRDefault="00991DBA" w:rsidP="00D10FBD">
      <w:pPr>
        <w:pStyle w:val="TOC1"/>
        <w:spacing w:line="360" w:lineRule="auto"/>
        <w:rPr>
          <w:color w:val="FF0000"/>
          <w:lang w:val="lv-LV" w:eastAsia="lv-LV"/>
        </w:rPr>
      </w:pPr>
      <w:hyperlink w:anchor="_Toc233016562" w:history="1">
        <w:r w:rsidR="001F4CAA" w:rsidRPr="0034624A">
          <w:rPr>
            <w:rStyle w:val="Hyperlink"/>
            <w:color w:val="FF0000"/>
            <w:u w:val="none"/>
            <w:lang w:val="lv-LV"/>
          </w:rPr>
          <w:t>1. LLU darbības mērķi, mandāts, misija un vīzija</w:t>
        </w:r>
        <w:r w:rsidR="00D10FBD" w:rsidRPr="0034624A">
          <w:rPr>
            <w:webHidden/>
            <w:color w:val="FF0000"/>
            <w:lang w:val="lv-LV"/>
          </w:rPr>
          <w:tab/>
          <w:t>........................................................</w:t>
        </w:r>
        <w:r w:rsidR="00F56101" w:rsidRPr="0034624A">
          <w:rPr>
            <w:webHidden/>
            <w:color w:val="FF0000"/>
          </w:rPr>
          <w:fldChar w:fldCharType="begin"/>
        </w:r>
        <w:r w:rsidR="001F4CAA" w:rsidRPr="0034624A">
          <w:rPr>
            <w:webHidden/>
            <w:color w:val="FF0000"/>
            <w:lang w:val="lv-LV"/>
          </w:rPr>
          <w:instrText xml:space="preserve"> PAGEREF _Toc233016562 \h </w:instrText>
        </w:r>
        <w:r w:rsidR="00F56101" w:rsidRPr="0034624A">
          <w:rPr>
            <w:webHidden/>
            <w:color w:val="FF0000"/>
          </w:rPr>
        </w:r>
        <w:r w:rsidR="00F56101" w:rsidRPr="0034624A">
          <w:rPr>
            <w:webHidden/>
            <w:color w:val="FF0000"/>
          </w:rPr>
          <w:fldChar w:fldCharType="separate"/>
        </w:r>
        <w:r w:rsidR="00684B2A">
          <w:rPr>
            <w:webHidden/>
            <w:color w:val="FF0000"/>
            <w:lang w:val="lv-LV"/>
          </w:rPr>
          <w:t>3</w:t>
        </w:r>
        <w:r w:rsidR="00F56101" w:rsidRPr="0034624A">
          <w:rPr>
            <w:webHidden/>
            <w:color w:val="FF0000"/>
          </w:rPr>
          <w:fldChar w:fldCharType="end"/>
        </w:r>
      </w:hyperlink>
    </w:p>
    <w:p w:rsidR="001F4CAA" w:rsidRPr="0034624A" w:rsidRDefault="00991DBA" w:rsidP="00D10FBD">
      <w:pPr>
        <w:pStyle w:val="TOC1"/>
        <w:spacing w:line="360" w:lineRule="auto"/>
        <w:rPr>
          <w:color w:val="FF0000"/>
          <w:lang w:val="lv-LV" w:eastAsia="lv-LV"/>
        </w:rPr>
      </w:pPr>
      <w:hyperlink w:anchor="_Toc233016563" w:history="1">
        <w:r w:rsidR="001F4CAA" w:rsidRPr="0034624A">
          <w:rPr>
            <w:rStyle w:val="Hyperlink"/>
            <w:color w:val="FF0000"/>
            <w:u w:val="none"/>
            <w:lang w:val="lv-LV"/>
          </w:rPr>
          <w:t>2. Galvenās funkcijas un uzdevumi</w:t>
        </w:r>
        <w:r w:rsidR="001F4CAA" w:rsidRPr="0034624A">
          <w:rPr>
            <w:webHidden/>
            <w:color w:val="FF0000"/>
            <w:lang w:val="lv-LV"/>
          </w:rPr>
          <w:tab/>
        </w:r>
        <w:r w:rsidR="00F56101" w:rsidRPr="0034624A">
          <w:rPr>
            <w:webHidden/>
            <w:color w:val="FF0000"/>
          </w:rPr>
          <w:fldChar w:fldCharType="begin"/>
        </w:r>
        <w:r w:rsidR="001F4CAA" w:rsidRPr="0034624A">
          <w:rPr>
            <w:webHidden/>
            <w:color w:val="FF0000"/>
            <w:lang w:val="lv-LV"/>
          </w:rPr>
          <w:instrText xml:space="preserve"> PAG</w:instrText>
        </w:r>
        <w:r w:rsidR="001F4CAA" w:rsidRPr="0034624A">
          <w:rPr>
            <w:webHidden/>
            <w:color w:val="FF0000"/>
          </w:rPr>
          <w:instrText xml:space="preserve">EREF _Toc233016563 \h </w:instrText>
        </w:r>
        <w:r w:rsidR="00F56101" w:rsidRPr="0034624A">
          <w:rPr>
            <w:webHidden/>
            <w:color w:val="FF0000"/>
          </w:rPr>
        </w:r>
        <w:r w:rsidR="00F56101" w:rsidRPr="0034624A">
          <w:rPr>
            <w:webHidden/>
            <w:color w:val="FF0000"/>
          </w:rPr>
          <w:fldChar w:fldCharType="separate"/>
        </w:r>
        <w:r w:rsidR="00684B2A">
          <w:rPr>
            <w:webHidden/>
            <w:color w:val="FF0000"/>
            <w:lang w:val="lv-LV"/>
          </w:rPr>
          <w:t>3</w:t>
        </w:r>
        <w:r w:rsidR="00F56101" w:rsidRPr="0034624A">
          <w:rPr>
            <w:webHidden/>
            <w:color w:val="FF0000"/>
          </w:rPr>
          <w:fldChar w:fldCharType="end"/>
        </w:r>
      </w:hyperlink>
    </w:p>
    <w:p w:rsidR="001F4CAA" w:rsidRPr="0034624A" w:rsidRDefault="00991DBA" w:rsidP="00D10FBD">
      <w:pPr>
        <w:pStyle w:val="TOC1"/>
        <w:spacing w:line="360" w:lineRule="auto"/>
        <w:rPr>
          <w:rStyle w:val="Hyperlink"/>
          <w:color w:val="FF0000"/>
          <w:u w:val="none"/>
        </w:rPr>
      </w:pPr>
      <w:hyperlink w:anchor="_Toc233016564" w:history="1">
        <w:r w:rsidR="001F4CAA" w:rsidRPr="0034624A">
          <w:rPr>
            <w:rStyle w:val="Hyperlink"/>
            <w:color w:val="FF0000"/>
            <w:u w:val="none"/>
          </w:rPr>
          <w:t>3. Juridiskais statuss un struktūra</w:t>
        </w:r>
        <w:r w:rsidR="001F4CAA" w:rsidRPr="0034624A">
          <w:rPr>
            <w:webHidden/>
            <w:color w:val="FF0000"/>
          </w:rPr>
          <w:tab/>
        </w:r>
        <w:r w:rsidR="00F56101" w:rsidRPr="0034624A">
          <w:rPr>
            <w:webHidden/>
            <w:color w:val="FF0000"/>
          </w:rPr>
          <w:fldChar w:fldCharType="begin"/>
        </w:r>
        <w:r w:rsidR="001F4CAA" w:rsidRPr="0034624A">
          <w:rPr>
            <w:webHidden/>
            <w:color w:val="FF0000"/>
          </w:rPr>
          <w:instrText xml:space="preserve"> PAGEREF _Toc233016564 \h </w:instrText>
        </w:r>
        <w:r w:rsidR="00F56101" w:rsidRPr="0034624A">
          <w:rPr>
            <w:webHidden/>
            <w:color w:val="FF0000"/>
          </w:rPr>
        </w:r>
        <w:r w:rsidR="00F56101" w:rsidRPr="0034624A">
          <w:rPr>
            <w:webHidden/>
            <w:color w:val="FF0000"/>
          </w:rPr>
          <w:fldChar w:fldCharType="separate"/>
        </w:r>
        <w:r w:rsidR="00684B2A">
          <w:rPr>
            <w:webHidden/>
            <w:color w:val="FF0000"/>
          </w:rPr>
          <w:t>4</w:t>
        </w:r>
        <w:r w:rsidR="00F56101" w:rsidRPr="0034624A">
          <w:rPr>
            <w:webHidden/>
            <w:color w:val="FF0000"/>
          </w:rPr>
          <w:fldChar w:fldCharType="end"/>
        </w:r>
      </w:hyperlink>
    </w:p>
    <w:p w:rsidR="00A56D0C" w:rsidRPr="0034624A" w:rsidRDefault="001F4CAA" w:rsidP="00D10FBD">
      <w:pPr>
        <w:spacing w:line="360" w:lineRule="auto"/>
        <w:ind w:left="374" w:hanging="374"/>
        <w:rPr>
          <w:color w:val="FF0000"/>
        </w:rPr>
      </w:pPr>
      <w:r w:rsidRPr="0034624A">
        <w:rPr>
          <w:color w:val="FF0000"/>
        </w:rPr>
        <w:t xml:space="preserve">4. Latvijas Lauksaimniecības universitātes zinātniskās darbības kvalitātes </w:t>
      </w:r>
    </w:p>
    <w:p w:rsidR="001F4CAA" w:rsidRPr="0034624A" w:rsidRDefault="001F4CAA" w:rsidP="00D10FBD">
      <w:pPr>
        <w:spacing w:line="360" w:lineRule="auto"/>
        <w:ind w:left="187"/>
        <w:rPr>
          <w:color w:val="FF0000"/>
        </w:rPr>
      </w:pPr>
      <w:proofErr w:type="gramStart"/>
      <w:r w:rsidRPr="0034624A">
        <w:rPr>
          <w:color w:val="FF0000"/>
        </w:rPr>
        <w:t>izvērtējuma</w:t>
      </w:r>
      <w:proofErr w:type="gramEnd"/>
      <w:r w:rsidRPr="0034624A">
        <w:rPr>
          <w:color w:val="FF0000"/>
        </w:rPr>
        <w:t xml:space="preserve"> informācija</w:t>
      </w:r>
      <w:r w:rsidR="00A56D0C" w:rsidRPr="0034624A">
        <w:rPr>
          <w:color w:val="FF0000"/>
        </w:rPr>
        <w:t>..................................................................................................5</w:t>
      </w:r>
    </w:p>
    <w:p w:rsidR="001F4CAA" w:rsidRPr="0034624A" w:rsidRDefault="001F4CAA" w:rsidP="00D10FBD">
      <w:pPr>
        <w:spacing w:line="360" w:lineRule="auto"/>
        <w:ind w:firstLine="748"/>
        <w:rPr>
          <w:color w:val="FF0000"/>
          <w:lang w:val="fi-FI"/>
        </w:rPr>
      </w:pPr>
      <w:r w:rsidRPr="0034624A">
        <w:rPr>
          <w:color w:val="FF0000"/>
          <w:lang w:val="fi-FI"/>
        </w:rPr>
        <w:t xml:space="preserve">4.1. īstenotie pētījumu projekti </w:t>
      </w:r>
      <w:r w:rsidR="00A56D0C" w:rsidRPr="0034624A">
        <w:rPr>
          <w:color w:val="FF0000"/>
          <w:lang w:val="fi-FI"/>
        </w:rPr>
        <w:t>............................................................................ 5</w:t>
      </w:r>
    </w:p>
    <w:p w:rsidR="001F4CAA" w:rsidRPr="0034624A" w:rsidRDefault="001F4CAA" w:rsidP="00D10FBD">
      <w:pPr>
        <w:spacing w:line="360" w:lineRule="auto"/>
        <w:ind w:firstLine="1496"/>
        <w:rPr>
          <w:color w:val="FF0000"/>
          <w:lang w:val="fi-FI"/>
        </w:rPr>
      </w:pPr>
      <w:r w:rsidRPr="0034624A">
        <w:rPr>
          <w:color w:val="FF0000"/>
          <w:lang w:val="fi-FI"/>
        </w:rPr>
        <w:t>4.1.1. Starptautiskie projekt</w:t>
      </w:r>
      <w:r w:rsidR="00246BDD" w:rsidRPr="0034624A">
        <w:rPr>
          <w:color w:val="FF0000"/>
          <w:lang w:val="fi-FI"/>
        </w:rPr>
        <w:t>i.............</w:t>
      </w:r>
      <w:r w:rsidR="00A56D0C" w:rsidRPr="0034624A">
        <w:rPr>
          <w:color w:val="FF0000"/>
          <w:lang w:val="fi-FI"/>
        </w:rPr>
        <w:t>........................................................5</w:t>
      </w:r>
    </w:p>
    <w:p w:rsidR="001F4CAA" w:rsidRPr="0034624A" w:rsidRDefault="001F4CAA" w:rsidP="00D10FBD">
      <w:pPr>
        <w:spacing w:line="360" w:lineRule="auto"/>
        <w:ind w:firstLine="1496"/>
        <w:rPr>
          <w:color w:val="FF0000"/>
          <w:lang w:val="fi-FI"/>
        </w:rPr>
      </w:pPr>
      <w:r w:rsidRPr="0034624A">
        <w:rPr>
          <w:color w:val="FF0000"/>
          <w:lang w:val="fi-FI"/>
        </w:rPr>
        <w:t>4.1.2. Latvijā realizētie projekti</w:t>
      </w:r>
      <w:r w:rsidR="00A56D0C" w:rsidRPr="0034624A">
        <w:rPr>
          <w:color w:val="FF0000"/>
          <w:lang w:val="fi-FI"/>
        </w:rPr>
        <w:t>................................................................</w:t>
      </w:r>
      <w:r w:rsidR="00B77D41" w:rsidRPr="0034624A">
        <w:rPr>
          <w:color w:val="FF0000"/>
          <w:lang w:val="fi-FI"/>
        </w:rPr>
        <w:t>9</w:t>
      </w:r>
    </w:p>
    <w:p w:rsidR="001F4CAA" w:rsidRPr="0034624A" w:rsidRDefault="001F4CAA" w:rsidP="00D10FBD">
      <w:pPr>
        <w:spacing w:line="360" w:lineRule="auto"/>
        <w:ind w:firstLine="748"/>
        <w:rPr>
          <w:color w:val="FF0000"/>
          <w:lang w:val="fi-FI"/>
        </w:rPr>
      </w:pPr>
      <w:r w:rsidRPr="0034624A">
        <w:rPr>
          <w:color w:val="FF0000"/>
          <w:lang w:val="fi-FI"/>
        </w:rPr>
        <w:t>4.2. Zinātniskās publikācijas</w:t>
      </w:r>
      <w:r w:rsidR="00A56D0C" w:rsidRPr="0034624A">
        <w:rPr>
          <w:color w:val="FF0000"/>
          <w:lang w:val="fi-FI"/>
        </w:rPr>
        <w:t>.................................................</w:t>
      </w:r>
      <w:r w:rsidR="00B77D41" w:rsidRPr="0034624A">
        <w:rPr>
          <w:color w:val="FF0000"/>
          <w:lang w:val="fi-FI"/>
        </w:rPr>
        <w:t>..............................12</w:t>
      </w:r>
    </w:p>
    <w:p w:rsidR="003B5086" w:rsidRPr="0034624A" w:rsidRDefault="001F4CAA" w:rsidP="00D10FBD">
      <w:pPr>
        <w:spacing w:line="360" w:lineRule="auto"/>
        <w:ind w:left="2057" w:hanging="561"/>
        <w:rPr>
          <w:color w:val="FF0000"/>
          <w:lang w:val="fi-FI"/>
        </w:rPr>
      </w:pPr>
      <w:r w:rsidRPr="0034624A">
        <w:rPr>
          <w:color w:val="FF0000"/>
          <w:lang w:val="fi-FI"/>
        </w:rPr>
        <w:t>4.2.1. Anonīmi recenzētas un st</w:t>
      </w:r>
      <w:r w:rsidR="00246BDD" w:rsidRPr="0034624A">
        <w:rPr>
          <w:color w:val="FF0000"/>
          <w:lang w:val="fi-FI"/>
        </w:rPr>
        <w:t>ar</w:t>
      </w:r>
      <w:r w:rsidRPr="0034624A">
        <w:rPr>
          <w:color w:val="FF0000"/>
          <w:lang w:val="fi-FI"/>
        </w:rPr>
        <w:t>ptautiski pieejamās datu bāzēs iek</w:t>
      </w:r>
      <w:r w:rsidR="003B5086" w:rsidRPr="0034624A">
        <w:rPr>
          <w:color w:val="FF0000"/>
          <w:lang w:val="fi-FI"/>
        </w:rPr>
        <w:t>ļaut</w:t>
      </w:r>
      <w:r w:rsidRPr="0034624A">
        <w:rPr>
          <w:color w:val="FF0000"/>
          <w:lang w:val="fi-FI"/>
        </w:rPr>
        <w:t>os zinātniskos izdevumos atrodamas publikācijas</w:t>
      </w:r>
      <w:r w:rsidR="00A56D0C" w:rsidRPr="0034624A">
        <w:rPr>
          <w:color w:val="FF0000"/>
          <w:lang w:val="fi-FI"/>
        </w:rPr>
        <w:t>.............12</w:t>
      </w:r>
    </w:p>
    <w:p w:rsidR="003B5086" w:rsidRPr="0034624A" w:rsidRDefault="003B5086" w:rsidP="00D10FBD">
      <w:pPr>
        <w:spacing w:line="360" w:lineRule="auto"/>
        <w:ind w:left="2057" w:hanging="561"/>
        <w:rPr>
          <w:color w:val="FF0000"/>
          <w:lang w:val="fi-FI"/>
        </w:rPr>
      </w:pPr>
      <w:r w:rsidRPr="0034624A">
        <w:rPr>
          <w:color w:val="FF0000"/>
          <w:lang w:val="fi-FI"/>
        </w:rPr>
        <w:t>4.2.</w:t>
      </w:r>
      <w:r w:rsidR="00B77D41" w:rsidRPr="0034624A">
        <w:rPr>
          <w:color w:val="FF0000"/>
          <w:lang w:val="fi-FI"/>
        </w:rPr>
        <w:t>2</w:t>
      </w:r>
      <w:r w:rsidRPr="0034624A">
        <w:rPr>
          <w:color w:val="FF0000"/>
          <w:lang w:val="fi-FI"/>
        </w:rPr>
        <w:t>. Anonīmi recenzētas zinātniskās publikācijas</w:t>
      </w:r>
      <w:r w:rsidR="00A56D0C" w:rsidRPr="0034624A">
        <w:rPr>
          <w:color w:val="FF0000"/>
          <w:lang w:val="fi-FI"/>
        </w:rPr>
        <w:t>...............................</w:t>
      </w:r>
      <w:r w:rsidR="00C4065F" w:rsidRPr="0034624A">
        <w:rPr>
          <w:color w:val="FF0000"/>
          <w:lang w:val="fi-FI"/>
        </w:rPr>
        <w:t>17</w:t>
      </w:r>
    </w:p>
    <w:p w:rsidR="00A56D0C" w:rsidRPr="0034624A" w:rsidRDefault="003B5086" w:rsidP="00D10FBD">
      <w:pPr>
        <w:spacing w:line="360" w:lineRule="auto"/>
        <w:ind w:left="2057" w:hanging="561"/>
        <w:rPr>
          <w:color w:val="FF0000"/>
          <w:lang w:val="fi-FI"/>
        </w:rPr>
      </w:pPr>
      <w:r w:rsidRPr="0034624A">
        <w:rPr>
          <w:color w:val="FF0000"/>
          <w:lang w:val="fi-FI"/>
        </w:rPr>
        <w:t>4.2.</w:t>
      </w:r>
      <w:r w:rsidR="00B77D41" w:rsidRPr="0034624A">
        <w:rPr>
          <w:color w:val="FF0000"/>
          <w:lang w:val="fi-FI"/>
        </w:rPr>
        <w:t>3</w:t>
      </w:r>
      <w:r w:rsidRPr="0034624A">
        <w:rPr>
          <w:color w:val="FF0000"/>
          <w:lang w:val="fi-FI"/>
        </w:rPr>
        <w:t xml:space="preserve">. Zinātniskās  institūcijas izdoti starptautiski recenzēti </w:t>
      </w:r>
    </w:p>
    <w:p w:rsidR="003B5086" w:rsidRPr="0034624A" w:rsidRDefault="003B5086" w:rsidP="00D10FBD">
      <w:pPr>
        <w:spacing w:line="360" w:lineRule="auto"/>
        <w:ind w:left="2057"/>
        <w:rPr>
          <w:color w:val="FF0000"/>
          <w:lang w:val="fi-FI"/>
        </w:rPr>
      </w:pPr>
      <w:r w:rsidRPr="0034624A">
        <w:rPr>
          <w:color w:val="FF0000"/>
          <w:lang w:val="fi-FI"/>
        </w:rPr>
        <w:t>periodiskie izdevumi</w:t>
      </w:r>
      <w:r w:rsidR="00A56D0C" w:rsidRPr="0034624A">
        <w:rPr>
          <w:color w:val="FF0000"/>
          <w:lang w:val="fi-FI"/>
        </w:rPr>
        <w:t>....................................</w:t>
      </w:r>
      <w:r w:rsidR="00D10FBD" w:rsidRPr="0034624A">
        <w:rPr>
          <w:color w:val="FF0000"/>
          <w:lang w:val="fi-FI"/>
        </w:rPr>
        <w:t>...............................</w:t>
      </w:r>
      <w:r w:rsidR="00A56D0C" w:rsidRPr="0034624A">
        <w:rPr>
          <w:color w:val="FF0000"/>
          <w:lang w:val="fi-FI"/>
        </w:rPr>
        <w:t>..</w:t>
      </w:r>
      <w:r w:rsidR="00C4065F" w:rsidRPr="0034624A">
        <w:rPr>
          <w:color w:val="FF0000"/>
          <w:lang w:val="fi-FI"/>
        </w:rPr>
        <w:t>43</w:t>
      </w:r>
    </w:p>
    <w:p w:rsidR="003B5086" w:rsidRPr="0034624A" w:rsidRDefault="003B5086" w:rsidP="00D10FBD">
      <w:pPr>
        <w:spacing w:line="360" w:lineRule="auto"/>
        <w:ind w:firstLine="748"/>
        <w:rPr>
          <w:color w:val="FF0000"/>
          <w:lang w:val="fi-FI"/>
        </w:rPr>
      </w:pPr>
      <w:r w:rsidRPr="0034624A">
        <w:rPr>
          <w:color w:val="FF0000"/>
          <w:lang w:val="fi-FI"/>
        </w:rPr>
        <w:t>4.</w:t>
      </w:r>
      <w:r w:rsidR="00B77D41" w:rsidRPr="0034624A">
        <w:rPr>
          <w:color w:val="FF0000"/>
          <w:lang w:val="fi-FI"/>
        </w:rPr>
        <w:t>3</w:t>
      </w:r>
      <w:r w:rsidRPr="0034624A">
        <w:rPr>
          <w:color w:val="FF0000"/>
          <w:lang w:val="fi-FI"/>
        </w:rPr>
        <w:t>. Latvijas un ārvalstu komersantu finasētie pētniecības līgumdarbi</w:t>
      </w:r>
      <w:r w:rsidR="00D10FBD" w:rsidRPr="0034624A">
        <w:rPr>
          <w:color w:val="FF0000"/>
          <w:lang w:val="fi-FI"/>
        </w:rPr>
        <w:t>..............</w:t>
      </w:r>
      <w:r w:rsidR="00C4065F" w:rsidRPr="0034624A">
        <w:rPr>
          <w:color w:val="FF0000"/>
          <w:lang w:val="fi-FI"/>
        </w:rPr>
        <w:t>44</w:t>
      </w:r>
    </w:p>
    <w:p w:rsidR="00D10FBD" w:rsidRPr="0034624A" w:rsidRDefault="003B5086" w:rsidP="00D10FBD">
      <w:pPr>
        <w:spacing w:line="360" w:lineRule="auto"/>
        <w:ind w:left="1122" w:hanging="374"/>
        <w:rPr>
          <w:color w:val="FF0000"/>
          <w:lang w:val="fi-FI"/>
        </w:rPr>
      </w:pPr>
      <w:r w:rsidRPr="0034624A">
        <w:rPr>
          <w:color w:val="FF0000"/>
          <w:lang w:val="fi-FI"/>
        </w:rPr>
        <w:t>4.</w:t>
      </w:r>
      <w:r w:rsidR="00B77D41" w:rsidRPr="0034624A">
        <w:rPr>
          <w:color w:val="FF0000"/>
          <w:lang w:val="fi-FI"/>
        </w:rPr>
        <w:t>4</w:t>
      </w:r>
      <w:r w:rsidRPr="0034624A">
        <w:rPr>
          <w:color w:val="FF0000"/>
          <w:lang w:val="fi-FI"/>
        </w:rPr>
        <w:t>. Zinātniskajā institūcijā izstrādātie un aizstāvētie bakalaura, maģistra</w:t>
      </w:r>
    </w:p>
    <w:p w:rsidR="001F4CAA" w:rsidRPr="0034624A" w:rsidRDefault="003B5086" w:rsidP="00D10FBD">
      <w:pPr>
        <w:spacing w:line="360" w:lineRule="auto"/>
        <w:ind w:left="1122"/>
        <w:rPr>
          <w:color w:val="FF0000"/>
          <w:lang w:val="fr-FR"/>
        </w:rPr>
      </w:pPr>
      <w:r w:rsidRPr="0034624A">
        <w:rPr>
          <w:color w:val="FF0000"/>
          <w:lang w:val="fi-FI"/>
        </w:rPr>
        <w:t xml:space="preserve"> </w:t>
      </w:r>
      <w:proofErr w:type="gramStart"/>
      <w:r w:rsidRPr="0034624A">
        <w:rPr>
          <w:color w:val="FF0000"/>
          <w:lang w:val="fr-FR"/>
        </w:rPr>
        <w:t>un</w:t>
      </w:r>
      <w:proofErr w:type="gramEnd"/>
      <w:r w:rsidRPr="0034624A">
        <w:rPr>
          <w:color w:val="FF0000"/>
          <w:lang w:val="fr-FR"/>
        </w:rPr>
        <w:t xml:space="preserve"> promocijas darbi</w:t>
      </w:r>
      <w:r w:rsidR="00D10FBD" w:rsidRPr="0034624A">
        <w:rPr>
          <w:color w:val="FF0000"/>
          <w:lang w:val="fr-FR"/>
        </w:rPr>
        <w:t xml:space="preserve">.................................................................................... </w:t>
      </w:r>
      <w:r w:rsidR="00C4065F" w:rsidRPr="0034624A">
        <w:rPr>
          <w:color w:val="FF0000"/>
          <w:lang w:val="fr-FR"/>
        </w:rPr>
        <w:t>45</w:t>
      </w:r>
    </w:p>
    <w:p w:rsidR="003B5086" w:rsidRPr="0034624A" w:rsidRDefault="003B5086" w:rsidP="00D10FBD">
      <w:pPr>
        <w:spacing w:line="360" w:lineRule="auto"/>
        <w:ind w:firstLine="748"/>
        <w:rPr>
          <w:color w:val="FF0000"/>
          <w:lang w:val="fr-FR"/>
        </w:rPr>
      </w:pPr>
      <w:r w:rsidRPr="0034624A">
        <w:rPr>
          <w:color w:val="FF0000"/>
          <w:lang w:val="fr-FR"/>
        </w:rPr>
        <w:t>4.</w:t>
      </w:r>
      <w:r w:rsidR="00B77D41" w:rsidRPr="0034624A">
        <w:rPr>
          <w:color w:val="FF0000"/>
          <w:lang w:val="fr-FR"/>
        </w:rPr>
        <w:t>5</w:t>
      </w:r>
      <w:r w:rsidRPr="0034624A">
        <w:rPr>
          <w:color w:val="FF0000"/>
          <w:lang w:val="fr-FR"/>
        </w:rPr>
        <w:t>. Reģistrētie patenti</w:t>
      </w:r>
      <w:r w:rsidR="00B77D41" w:rsidRPr="0034624A">
        <w:rPr>
          <w:color w:val="FF0000"/>
          <w:lang w:val="fr-FR"/>
        </w:rPr>
        <w:t>…………………………………………………………</w:t>
      </w:r>
      <w:r w:rsidR="00C4065F" w:rsidRPr="0034624A">
        <w:rPr>
          <w:color w:val="FF0000"/>
          <w:lang w:val="fr-FR"/>
        </w:rPr>
        <w:t>48</w:t>
      </w:r>
    </w:p>
    <w:p w:rsidR="003B5086" w:rsidRPr="0034624A" w:rsidRDefault="003B5086" w:rsidP="00D10FBD">
      <w:pPr>
        <w:spacing w:line="360" w:lineRule="auto"/>
        <w:ind w:firstLine="748"/>
        <w:rPr>
          <w:color w:val="FF0000"/>
          <w:lang w:val="fr-FR"/>
        </w:rPr>
      </w:pPr>
      <w:r w:rsidRPr="0034624A">
        <w:rPr>
          <w:color w:val="FF0000"/>
          <w:lang w:val="fr-FR"/>
        </w:rPr>
        <w:t>4.</w:t>
      </w:r>
      <w:r w:rsidR="00B77D41" w:rsidRPr="0034624A">
        <w:rPr>
          <w:color w:val="FF0000"/>
          <w:lang w:val="fr-FR"/>
        </w:rPr>
        <w:t>6</w:t>
      </w:r>
      <w:r w:rsidRPr="0034624A">
        <w:rPr>
          <w:color w:val="FF0000"/>
          <w:lang w:val="fr-FR"/>
        </w:rPr>
        <w:t>. Zinātniskais personāls</w:t>
      </w:r>
      <w:r w:rsidR="00B77D41" w:rsidRPr="0034624A">
        <w:rPr>
          <w:color w:val="FF0000"/>
          <w:lang w:val="fr-FR"/>
        </w:rPr>
        <w:t>……………………………………………………..</w:t>
      </w:r>
      <w:r w:rsidR="00C4065F" w:rsidRPr="0034624A">
        <w:rPr>
          <w:color w:val="FF0000"/>
          <w:lang w:val="fr-FR"/>
        </w:rPr>
        <w:t>49</w:t>
      </w:r>
    </w:p>
    <w:p w:rsidR="003B5086" w:rsidRPr="0034624A" w:rsidRDefault="003B5086" w:rsidP="00D10FBD">
      <w:pPr>
        <w:spacing w:line="360" w:lineRule="auto"/>
        <w:rPr>
          <w:color w:val="FF0000"/>
          <w:lang w:val="fr-FR"/>
        </w:rPr>
      </w:pPr>
      <w:r w:rsidRPr="0034624A">
        <w:rPr>
          <w:color w:val="FF0000"/>
          <w:lang w:val="fr-FR"/>
        </w:rPr>
        <w:t>5. LLU Zinātniskās darbības fina</w:t>
      </w:r>
      <w:r w:rsidR="00246BDD" w:rsidRPr="0034624A">
        <w:rPr>
          <w:color w:val="FF0000"/>
          <w:lang w:val="fr-FR"/>
        </w:rPr>
        <w:t>n</w:t>
      </w:r>
      <w:r w:rsidRPr="0034624A">
        <w:rPr>
          <w:color w:val="FF0000"/>
          <w:lang w:val="fr-FR"/>
        </w:rPr>
        <w:t>sējums</w:t>
      </w:r>
      <w:proofErr w:type="gramStart"/>
      <w:r w:rsidR="00246BDD" w:rsidRPr="0034624A">
        <w:rPr>
          <w:color w:val="FF0000"/>
          <w:lang w:val="fr-FR"/>
        </w:rPr>
        <w:t>……………………</w:t>
      </w:r>
      <w:r w:rsidR="00B77D41" w:rsidRPr="0034624A">
        <w:rPr>
          <w:color w:val="FF0000"/>
          <w:lang w:val="fr-FR"/>
        </w:rPr>
        <w:t>…………………..…</w:t>
      </w:r>
      <w:r w:rsidR="00246BDD" w:rsidRPr="0034624A">
        <w:rPr>
          <w:color w:val="FF0000"/>
          <w:lang w:val="fr-FR"/>
        </w:rPr>
        <w:t>.....</w:t>
      </w:r>
      <w:proofErr w:type="gramEnd"/>
      <w:r w:rsidR="00C4065F" w:rsidRPr="0034624A">
        <w:rPr>
          <w:color w:val="FF0000"/>
          <w:lang w:val="fr-FR"/>
        </w:rPr>
        <w:t>58</w:t>
      </w:r>
    </w:p>
    <w:p w:rsidR="003B5086" w:rsidRPr="0034624A" w:rsidRDefault="003B5086" w:rsidP="001F4CAA">
      <w:pPr>
        <w:rPr>
          <w:color w:val="FF0000"/>
          <w:lang w:val="fr-FR"/>
        </w:rPr>
      </w:pPr>
    </w:p>
    <w:p w:rsidR="003B5086" w:rsidRPr="0034624A" w:rsidRDefault="003B5086" w:rsidP="001F4CAA">
      <w:pPr>
        <w:rPr>
          <w:color w:val="FF0000"/>
          <w:lang w:val="fr-FR"/>
        </w:rPr>
      </w:pPr>
    </w:p>
    <w:p w:rsidR="001F4CAA" w:rsidRPr="0034624A" w:rsidRDefault="001F4CAA" w:rsidP="001D0875">
      <w:pPr>
        <w:pStyle w:val="NormalWeb"/>
        <w:jc w:val="center"/>
        <w:rPr>
          <w:b/>
          <w:bCs/>
          <w:color w:val="FF0000"/>
          <w:sz w:val="28"/>
          <w:u w:val="single"/>
        </w:rPr>
      </w:pPr>
    </w:p>
    <w:p w:rsidR="001F4CAA" w:rsidRPr="0034624A" w:rsidRDefault="001F4CAA" w:rsidP="001D0875">
      <w:pPr>
        <w:pStyle w:val="NormalWeb"/>
        <w:jc w:val="center"/>
        <w:rPr>
          <w:b/>
          <w:bCs/>
          <w:color w:val="FF0000"/>
          <w:sz w:val="28"/>
        </w:rPr>
      </w:pPr>
    </w:p>
    <w:p w:rsidR="00B77D41" w:rsidRPr="0034624A" w:rsidRDefault="00B77D41" w:rsidP="001D0875">
      <w:pPr>
        <w:pStyle w:val="NormalWeb"/>
        <w:jc w:val="center"/>
        <w:rPr>
          <w:b/>
          <w:bCs/>
          <w:color w:val="FF0000"/>
          <w:sz w:val="28"/>
        </w:rPr>
      </w:pPr>
    </w:p>
    <w:p w:rsidR="00B77D41" w:rsidRPr="0034624A" w:rsidRDefault="00B77D41" w:rsidP="001D0875">
      <w:pPr>
        <w:pStyle w:val="NormalWeb"/>
        <w:jc w:val="center"/>
        <w:rPr>
          <w:b/>
          <w:bCs/>
          <w:color w:val="FF0000"/>
          <w:sz w:val="28"/>
        </w:rPr>
      </w:pPr>
    </w:p>
    <w:p w:rsidR="001F4CAA" w:rsidRPr="0034624A" w:rsidRDefault="001F4CAA" w:rsidP="001D0875">
      <w:pPr>
        <w:pStyle w:val="NormalWeb"/>
        <w:jc w:val="center"/>
        <w:rPr>
          <w:b/>
          <w:bCs/>
          <w:color w:val="FF0000"/>
          <w:sz w:val="28"/>
        </w:rPr>
      </w:pPr>
    </w:p>
    <w:p w:rsidR="001F4CAA" w:rsidRPr="0034624A" w:rsidRDefault="001F4CAA" w:rsidP="001D0875">
      <w:pPr>
        <w:pStyle w:val="NormalWeb"/>
        <w:jc w:val="center"/>
        <w:rPr>
          <w:b/>
          <w:bCs/>
          <w:color w:val="FF0000"/>
          <w:sz w:val="28"/>
        </w:rPr>
      </w:pPr>
    </w:p>
    <w:p w:rsidR="001D0875" w:rsidRPr="006873A8" w:rsidRDefault="00ED1B09" w:rsidP="00ED1B09">
      <w:pPr>
        <w:pStyle w:val="Heading1"/>
        <w:ind w:left="360"/>
        <w:jc w:val="left"/>
        <w:rPr>
          <w:lang w:val="fr-FR"/>
        </w:rPr>
      </w:pPr>
      <w:bookmarkStart w:id="0" w:name="_Toc233004610"/>
      <w:bookmarkStart w:id="1" w:name="_Toc233005056"/>
      <w:bookmarkStart w:id="2" w:name="_Toc233015990"/>
      <w:bookmarkStart w:id="3" w:name="_Toc233016562"/>
      <w:r w:rsidRPr="006873A8">
        <w:rPr>
          <w:lang w:val="fr-FR"/>
        </w:rPr>
        <w:t xml:space="preserve">1. </w:t>
      </w:r>
      <w:r w:rsidR="001D0875" w:rsidRPr="006873A8">
        <w:rPr>
          <w:lang w:val="fr-FR"/>
        </w:rPr>
        <w:t>LLU darbības mērķi, mandāts, misija un vīzija</w:t>
      </w:r>
      <w:bookmarkEnd w:id="0"/>
      <w:bookmarkEnd w:id="1"/>
      <w:bookmarkEnd w:id="2"/>
      <w:bookmarkEnd w:id="3"/>
    </w:p>
    <w:p w:rsidR="0061675C" w:rsidRPr="006873A8" w:rsidRDefault="0061675C" w:rsidP="0061675C">
      <w:pPr>
        <w:rPr>
          <w:lang w:val="fr-FR"/>
        </w:rPr>
      </w:pPr>
    </w:p>
    <w:p w:rsidR="001D0875" w:rsidRPr="006873A8" w:rsidRDefault="001D0875" w:rsidP="0061675C">
      <w:pPr>
        <w:ind w:firstLine="720"/>
        <w:jc w:val="both"/>
        <w:rPr>
          <w:lang w:val="fr-FR"/>
        </w:rPr>
      </w:pPr>
      <w:r w:rsidRPr="006873A8">
        <w:rPr>
          <w:lang w:val="fr-FR"/>
        </w:rPr>
        <w:t xml:space="preserve"> Latvijas Lauksaimniecības universitāte (LLU) ir Latvijas Republikas augstākās izglītības un zinātnes iestāde ar atvasinātas publiskas personas statusu, kura īsteno zinātniskos pētījumus un uz tiem balstītas akadēmiskās un profesionālās studiju programmas.</w:t>
      </w:r>
    </w:p>
    <w:p w:rsidR="001D0875" w:rsidRPr="006873A8" w:rsidRDefault="001D0875" w:rsidP="0061675C">
      <w:pPr>
        <w:ind w:firstLine="720"/>
        <w:jc w:val="both"/>
        <w:rPr>
          <w:bCs/>
          <w:i/>
          <w:iCs/>
          <w:lang w:val="fr-FR"/>
        </w:rPr>
      </w:pPr>
      <w:r w:rsidRPr="006873A8">
        <w:rPr>
          <w:bCs/>
          <w:u w:val="single"/>
          <w:lang w:val="fr-FR"/>
        </w:rPr>
        <w:t>LLU darbības</w:t>
      </w:r>
      <w:r w:rsidRPr="006873A8">
        <w:rPr>
          <w:u w:val="single"/>
          <w:lang w:val="fr-FR"/>
        </w:rPr>
        <w:t xml:space="preserve"> </w:t>
      </w:r>
      <w:r w:rsidRPr="006873A8">
        <w:rPr>
          <w:bCs/>
          <w:u w:val="single"/>
          <w:lang w:val="fr-FR"/>
        </w:rPr>
        <w:t>galvenais mērķis</w:t>
      </w:r>
      <w:r w:rsidRPr="006873A8">
        <w:rPr>
          <w:lang w:val="fr-FR"/>
        </w:rPr>
        <w:t xml:space="preserve"> </w:t>
      </w:r>
      <w:r w:rsidRPr="006873A8">
        <w:rPr>
          <w:bCs/>
          <w:i/>
          <w:iCs/>
          <w:lang w:val="fr-FR"/>
        </w:rPr>
        <w:t>ir nodrošināt augstākās akadēmiskās un profesionālās izglītības ieguves iespēju lauksaimniecības, veterinārmedicīnas, pārtikas, inženierzinātņu, mežu un sociālo zinātņu, informāciju tehnoloģiju un vides apsaimniekošanas jomās, kā arī attīstīt zinātni un uzturēt, izkopt Latvijas intelektuālo potenciālu un kultūru.</w:t>
      </w:r>
    </w:p>
    <w:p w:rsidR="001D0875" w:rsidRPr="006873A8" w:rsidRDefault="001D0875" w:rsidP="0061675C">
      <w:pPr>
        <w:jc w:val="both"/>
        <w:rPr>
          <w:bCs/>
          <w:lang w:val="fi-FI"/>
        </w:rPr>
      </w:pPr>
      <w:r w:rsidRPr="006873A8">
        <w:rPr>
          <w:bCs/>
          <w:u w:val="single"/>
          <w:lang w:val="fi-FI"/>
        </w:rPr>
        <w:t>LLU rīcībpolitikas mērķi ir šādi</w:t>
      </w:r>
      <w:r w:rsidRPr="006873A8">
        <w:rPr>
          <w:bCs/>
          <w:lang w:val="fi-FI"/>
        </w:rPr>
        <w:t>:</w:t>
      </w:r>
    </w:p>
    <w:p w:rsidR="001D0875" w:rsidRPr="006873A8" w:rsidRDefault="001D0875" w:rsidP="007F44EB">
      <w:pPr>
        <w:numPr>
          <w:ilvl w:val="0"/>
          <w:numId w:val="7"/>
        </w:numPr>
        <w:tabs>
          <w:tab w:val="num" w:pos="600"/>
        </w:tabs>
        <w:ind w:left="600"/>
        <w:jc w:val="both"/>
        <w:rPr>
          <w:lang w:val="fi-FI"/>
        </w:rPr>
      </w:pPr>
      <w:r w:rsidRPr="006873A8">
        <w:rPr>
          <w:lang w:val="fi-FI"/>
        </w:rPr>
        <w:t>Nodrošināt nacionālas un reģionālas nozīmes universitātes statusam atbilstošu studiju kvalitāti, kas ļautu sagatavot Latvijas un starptautiskajā darba tirgū konkurētspējīgus speciālistus.</w:t>
      </w:r>
    </w:p>
    <w:p w:rsidR="001D0875" w:rsidRPr="006873A8" w:rsidRDefault="001D0875" w:rsidP="007F44EB">
      <w:pPr>
        <w:numPr>
          <w:ilvl w:val="0"/>
          <w:numId w:val="7"/>
        </w:numPr>
        <w:tabs>
          <w:tab w:val="num" w:pos="600"/>
        </w:tabs>
        <w:ind w:left="600"/>
        <w:jc w:val="both"/>
        <w:rPr>
          <w:lang w:val="fi-FI"/>
        </w:rPr>
      </w:pPr>
      <w:r w:rsidRPr="006873A8">
        <w:rPr>
          <w:lang w:val="fi-FI"/>
        </w:rPr>
        <w:t>Attīstīt LLU zinātniskās darbības potenciālu starptautiski nozīmīgu pētījumu veikšanai, integrēt augstāko izglītību un pētījumus, kas nodrošinātu inovatīvu, zināšanu ietilpīgu tehnoloģiju ieviešanu Latvijas tautsaimniecībā, bet it īpaši – Zemgales reģionā.</w:t>
      </w:r>
    </w:p>
    <w:p w:rsidR="001D0875" w:rsidRPr="006873A8" w:rsidRDefault="001D0875" w:rsidP="007F44EB">
      <w:pPr>
        <w:numPr>
          <w:ilvl w:val="0"/>
          <w:numId w:val="7"/>
        </w:numPr>
        <w:tabs>
          <w:tab w:val="num" w:pos="600"/>
        </w:tabs>
        <w:ind w:left="600"/>
        <w:jc w:val="both"/>
        <w:rPr>
          <w:lang w:val="fi-FI"/>
        </w:rPr>
      </w:pPr>
      <w:r w:rsidRPr="006873A8">
        <w:rPr>
          <w:lang w:val="fi-FI"/>
        </w:rPr>
        <w:t xml:space="preserve">Nodrošināt </w:t>
      </w:r>
      <w:smartTag w:uri="urn:schemas-microsoft-com:office:smarttags" w:element="PersonName">
        <w:r w:rsidRPr="006873A8">
          <w:rPr>
            <w:lang w:val="fi-FI"/>
          </w:rPr>
          <w:t>LLU</w:t>
        </w:r>
      </w:smartTag>
      <w:r w:rsidRPr="006873A8">
        <w:rPr>
          <w:lang w:val="fi-FI"/>
        </w:rPr>
        <w:t xml:space="preserve"> kā nacionālas un reģionālas nozīmes izglītības, zinātnes un kultūras iestādes ilgtspējīgu attīstību:</w:t>
      </w:r>
    </w:p>
    <w:p w:rsidR="001D0875" w:rsidRPr="006873A8" w:rsidRDefault="001D0875" w:rsidP="007F44EB">
      <w:pPr>
        <w:numPr>
          <w:ilvl w:val="1"/>
          <w:numId w:val="7"/>
        </w:numPr>
        <w:tabs>
          <w:tab w:val="num" w:pos="1440"/>
        </w:tabs>
        <w:ind w:left="1440" w:hanging="240"/>
        <w:jc w:val="both"/>
      </w:pPr>
      <w:r w:rsidRPr="006873A8">
        <w:t>nostiprinot LLU tiesisko bāzi;</w:t>
      </w:r>
    </w:p>
    <w:p w:rsidR="001D0875" w:rsidRPr="006873A8" w:rsidRDefault="001D0875" w:rsidP="007F44EB">
      <w:pPr>
        <w:numPr>
          <w:ilvl w:val="1"/>
          <w:numId w:val="7"/>
        </w:numPr>
        <w:tabs>
          <w:tab w:val="num" w:pos="1440"/>
        </w:tabs>
        <w:ind w:left="1440" w:hanging="240"/>
        <w:jc w:val="both"/>
      </w:pPr>
      <w:r w:rsidRPr="006873A8">
        <w:t>optimizējot LLU darbības mērķiem atbilstošu organizatorisko struktūru;</w:t>
      </w:r>
    </w:p>
    <w:p w:rsidR="001D0875" w:rsidRPr="006873A8" w:rsidRDefault="001D0875" w:rsidP="007F44EB">
      <w:pPr>
        <w:numPr>
          <w:ilvl w:val="1"/>
          <w:numId w:val="7"/>
        </w:numPr>
        <w:tabs>
          <w:tab w:val="num" w:pos="1440"/>
        </w:tabs>
        <w:ind w:left="1440" w:hanging="240"/>
        <w:jc w:val="both"/>
      </w:pPr>
      <w:r w:rsidRPr="006873A8">
        <w:t>attīstot sadarbību ar valsts institūcijām, augstākās izglītības un zinātnes iestādēm Latvijā un ārzemēs, uzņēmumiem un profesionālajām organizācijām, kā arī ar Zemgales reģiona institūcijām;</w:t>
      </w:r>
    </w:p>
    <w:p w:rsidR="001D0875" w:rsidRPr="006873A8" w:rsidRDefault="001D0875" w:rsidP="007F44EB">
      <w:pPr>
        <w:numPr>
          <w:ilvl w:val="1"/>
          <w:numId w:val="7"/>
        </w:numPr>
        <w:tabs>
          <w:tab w:val="num" w:pos="1440"/>
        </w:tabs>
        <w:ind w:left="1440" w:hanging="240"/>
        <w:jc w:val="both"/>
      </w:pPr>
      <w:r w:rsidRPr="006873A8">
        <w:t>lietderīgi un efektīvi pārvaldot LLU materiāli-tehnisko bāzi un saimniecisko darbību.</w:t>
      </w:r>
    </w:p>
    <w:p w:rsidR="001D0875" w:rsidRPr="006873A8" w:rsidRDefault="001D0875" w:rsidP="0061675C">
      <w:pPr>
        <w:jc w:val="both"/>
      </w:pPr>
      <w:r w:rsidRPr="006873A8">
        <w:rPr>
          <w:b/>
          <w:bCs/>
          <w:u w:val="single"/>
        </w:rPr>
        <w:t>LLU misija</w:t>
      </w:r>
      <w:r w:rsidRPr="006873A8">
        <w:t xml:space="preserve"> ir veidot intelektuālo potenciālu Latvijas, īpaši tās lauku, ilgtspējīgai attīstībai.</w:t>
      </w:r>
    </w:p>
    <w:p w:rsidR="001D0875" w:rsidRPr="006873A8" w:rsidRDefault="001D0875" w:rsidP="0061675C">
      <w:pPr>
        <w:jc w:val="both"/>
      </w:pPr>
      <w:r w:rsidRPr="006873A8">
        <w:rPr>
          <w:b/>
          <w:bCs/>
          <w:u w:val="single"/>
        </w:rPr>
        <w:t>LLU vīzija</w:t>
      </w:r>
      <w:r w:rsidRPr="006873A8">
        <w:rPr>
          <w:b/>
          <w:bCs/>
        </w:rPr>
        <w:t xml:space="preserve"> </w:t>
      </w:r>
      <w:r w:rsidRPr="006873A8">
        <w:t>– kļūt par modernu starptautiski atzītu un prestižu universitāti, kas aktīvi iekļaujas vienotā Eiropas augstākās izglītības un zinātnes telpā.</w:t>
      </w:r>
    </w:p>
    <w:p w:rsidR="0061675C" w:rsidRPr="006873A8" w:rsidRDefault="0061675C" w:rsidP="0061675C">
      <w:pPr>
        <w:jc w:val="both"/>
      </w:pPr>
    </w:p>
    <w:p w:rsidR="001D0875" w:rsidRPr="006873A8" w:rsidRDefault="001D0875" w:rsidP="00ED1B09">
      <w:pPr>
        <w:pStyle w:val="Heading1"/>
        <w:numPr>
          <w:ilvl w:val="0"/>
          <w:numId w:val="10"/>
        </w:numPr>
        <w:jc w:val="left"/>
        <w:rPr>
          <w:szCs w:val="28"/>
        </w:rPr>
      </w:pPr>
      <w:bookmarkStart w:id="4" w:name="_Toc233015991"/>
      <w:bookmarkStart w:id="5" w:name="_Toc233016563"/>
      <w:r w:rsidRPr="006873A8">
        <w:rPr>
          <w:szCs w:val="28"/>
        </w:rPr>
        <w:t>LLU galvenās zinātniskās darbības funkcijas un uzdevumi</w:t>
      </w:r>
      <w:bookmarkEnd w:id="4"/>
      <w:bookmarkEnd w:id="5"/>
    </w:p>
    <w:p w:rsidR="0061675C" w:rsidRPr="006873A8" w:rsidRDefault="0061675C" w:rsidP="0061675C">
      <w:pPr>
        <w:ind w:left="360"/>
        <w:rPr>
          <w:sz w:val="16"/>
          <w:szCs w:val="16"/>
        </w:rPr>
      </w:pPr>
    </w:p>
    <w:p w:rsidR="001D0875" w:rsidRPr="006873A8" w:rsidRDefault="00ED1B09" w:rsidP="0061675C">
      <w:pPr>
        <w:jc w:val="both"/>
        <w:rPr>
          <w:bCs/>
        </w:rPr>
      </w:pPr>
      <w:r w:rsidRPr="006873A8">
        <w:rPr>
          <w:bCs/>
        </w:rPr>
        <w:t xml:space="preserve"> </w:t>
      </w:r>
      <w:r w:rsidRPr="006873A8">
        <w:rPr>
          <w:bCs/>
        </w:rPr>
        <w:tab/>
        <w:t>LLU darbība vērsta, lai a</w:t>
      </w:r>
      <w:r w:rsidR="001D0875" w:rsidRPr="006873A8">
        <w:rPr>
          <w:bCs/>
        </w:rPr>
        <w:t>ttīstīt</w:t>
      </w:r>
      <w:r w:rsidRPr="006873A8">
        <w:rPr>
          <w:bCs/>
        </w:rPr>
        <w:t>u</w:t>
      </w:r>
      <w:r w:rsidR="001D0875" w:rsidRPr="006873A8">
        <w:rPr>
          <w:bCs/>
        </w:rPr>
        <w:t xml:space="preserve"> LLU zinātniskās darbības potenciālu starptautiski nozīmīgu pētījumu veikšanai, integrēt</w:t>
      </w:r>
      <w:r w:rsidRPr="006873A8">
        <w:rPr>
          <w:bCs/>
        </w:rPr>
        <w:t>u</w:t>
      </w:r>
      <w:r w:rsidR="001D0875" w:rsidRPr="006873A8">
        <w:rPr>
          <w:bCs/>
        </w:rPr>
        <w:t xml:space="preserve"> augstāko izglītību un pētījumus, kas nodrošinātu inovatīvu, zināšanu ietilpīgu tehnoloģiju ieviešanu Latvijas tautsaimniecībā, bet it īpaši – Zemgales reģionā.</w:t>
      </w:r>
    </w:p>
    <w:p w:rsidR="001D0875" w:rsidRPr="006873A8" w:rsidRDefault="001D0875" w:rsidP="00ED1B09">
      <w:pPr>
        <w:pStyle w:val="NormalIndent"/>
        <w:numPr>
          <w:ilvl w:val="0"/>
          <w:numId w:val="0"/>
        </w:numPr>
        <w:ind w:firstLine="360"/>
        <w:jc w:val="both"/>
        <w:rPr>
          <w:lang w:val="en-US"/>
        </w:rPr>
      </w:pPr>
      <w:r w:rsidRPr="006873A8">
        <w:t>Mērķa īstenošana paredz</w:t>
      </w:r>
      <w:r w:rsidRPr="006873A8">
        <w:rPr>
          <w:lang w:val="en-US"/>
        </w:rPr>
        <w:t>:</w:t>
      </w:r>
    </w:p>
    <w:p w:rsidR="001D0875" w:rsidRPr="006873A8" w:rsidRDefault="001D0875" w:rsidP="0061675C">
      <w:pPr>
        <w:numPr>
          <w:ilvl w:val="0"/>
          <w:numId w:val="9"/>
        </w:numPr>
        <w:jc w:val="both"/>
        <w:rPr>
          <w:lang w:val="lv-LV"/>
        </w:rPr>
      </w:pPr>
      <w:r w:rsidRPr="006873A8">
        <w:t xml:space="preserve">pilnveidot zinātniskās darbības plānošanu, vadīšanu un rezultātu novērtēšanu; </w:t>
      </w:r>
    </w:p>
    <w:p w:rsidR="001D0875" w:rsidRPr="006873A8" w:rsidRDefault="001D0875" w:rsidP="0061675C">
      <w:pPr>
        <w:numPr>
          <w:ilvl w:val="0"/>
          <w:numId w:val="9"/>
        </w:numPr>
        <w:jc w:val="both"/>
        <w:rPr>
          <w:lang w:val="lv-LV"/>
        </w:rPr>
      </w:pPr>
      <w:r w:rsidRPr="006873A8">
        <w:rPr>
          <w:lang w:val="lv-LV"/>
        </w:rPr>
        <w:t xml:space="preserve">nostiprināt zinātniski pētnieciskās un tehnoloģiju pārneses bāzes attīstību un to saistību ar izglītību; </w:t>
      </w:r>
    </w:p>
    <w:p w:rsidR="001D0875" w:rsidRPr="006873A8" w:rsidRDefault="001D0875" w:rsidP="0061675C">
      <w:pPr>
        <w:numPr>
          <w:ilvl w:val="0"/>
          <w:numId w:val="9"/>
        </w:numPr>
        <w:jc w:val="both"/>
        <w:rPr>
          <w:lang w:val="lv-LV"/>
        </w:rPr>
      </w:pPr>
      <w:r w:rsidRPr="006873A8">
        <w:rPr>
          <w:lang w:val="lv-LV"/>
        </w:rPr>
        <w:t xml:space="preserve">paaugstināt zinātniskās darbības kvalitāti un iekļauties Eiropas un pasaules zinātnes apritē; </w:t>
      </w:r>
    </w:p>
    <w:p w:rsidR="001D0875" w:rsidRPr="006873A8" w:rsidRDefault="001D0875" w:rsidP="0061675C">
      <w:pPr>
        <w:numPr>
          <w:ilvl w:val="0"/>
          <w:numId w:val="9"/>
        </w:numPr>
        <w:jc w:val="both"/>
        <w:rPr>
          <w:lang w:val="lv-LV"/>
        </w:rPr>
      </w:pPr>
      <w:r w:rsidRPr="006873A8">
        <w:rPr>
          <w:lang w:val="lv-LV"/>
        </w:rPr>
        <w:t xml:space="preserve">veicināt tehnoloģiju pārnesi un pētījumu rezultātu komercializāciju; </w:t>
      </w:r>
    </w:p>
    <w:p w:rsidR="001D0875" w:rsidRPr="006873A8" w:rsidRDefault="001D0875" w:rsidP="0061675C">
      <w:pPr>
        <w:numPr>
          <w:ilvl w:val="0"/>
          <w:numId w:val="9"/>
        </w:numPr>
      </w:pPr>
      <w:r w:rsidRPr="006873A8">
        <w:t xml:space="preserve">veicināt intelektuālā potenciāla atjaunošanos. </w:t>
      </w:r>
    </w:p>
    <w:p w:rsidR="001D0875" w:rsidRPr="006873A8" w:rsidRDefault="001D0875" w:rsidP="0061675C">
      <w:pPr>
        <w:pStyle w:val="Heading1"/>
        <w:jc w:val="left"/>
      </w:pPr>
    </w:p>
    <w:p w:rsidR="0061675C" w:rsidRPr="006873A8" w:rsidRDefault="0061675C" w:rsidP="0061675C"/>
    <w:p w:rsidR="001D0875" w:rsidRPr="006873A8" w:rsidRDefault="001D0875" w:rsidP="00ED1B09">
      <w:pPr>
        <w:pStyle w:val="Heading1"/>
        <w:numPr>
          <w:ilvl w:val="0"/>
          <w:numId w:val="10"/>
        </w:numPr>
      </w:pPr>
      <w:bookmarkStart w:id="6" w:name="_Toc233015992"/>
      <w:bookmarkStart w:id="7" w:name="_Toc233016564"/>
      <w:r w:rsidRPr="006873A8">
        <w:t xml:space="preserve">Juridiskais statuss </w:t>
      </w:r>
      <w:r w:rsidRPr="006873A8">
        <w:rPr>
          <w:lang w:val="lv-LV"/>
        </w:rPr>
        <w:t>un</w:t>
      </w:r>
      <w:r w:rsidRPr="006873A8">
        <w:t xml:space="preserve"> struktūra</w:t>
      </w:r>
      <w:bookmarkEnd w:id="6"/>
      <w:bookmarkEnd w:id="7"/>
    </w:p>
    <w:p w:rsidR="0061675C" w:rsidRPr="006873A8" w:rsidRDefault="0061675C" w:rsidP="0061675C">
      <w:pPr>
        <w:ind w:left="360"/>
      </w:pPr>
    </w:p>
    <w:p w:rsidR="00103F6B" w:rsidRPr="0034624A" w:rsidRDefault="001D0875" w:rsidP="00ED1B09">
      <w:pPr>
        <w:pStyle w:val="Heading1"/>
        <w:ind w:firstLine="360"/>
        <w:jc w:val="left"/>
        <w:rPr>
          <w:b w:val="0"/>
          <w:color w:val="FF0000"/>
          <w:sz w:val="24"/>
        </w:rPr>
        <w:sectPr w:rsidR="00103F6B" w:rsidRPr="0034624A" w:rsidSect="00ED1B09">
          <w:footerReference w:type="even" r:id="rId10"/>
          <w:footerReference w:type="default" r:id="rId11"/>
          <w:pgSz w:w="11906" w:h="16838" w:code="9"/>
          <w:pgMar w:top="1418" w:right="1418" w:bottom="1418" w:left="1985" w:header="709" w:footer="709" w:gutter="0"/>
          <w:cols w:space="708"/>
          <w:titlePg/>
          <w:docGrid w:linePitch="360"/>
        </w:sectPr>
      </w:pPr>
      <w:bookmarkStart w:id="8" w:name="_Toc233015993"/>
      <w:bookmarkStart w:id="9" w:name="_Toc233016565"/>
      <w:r w:rsidRPr="006873A8">
        <w:rPr>
          <w:b w:val="0"/>
          <w:sz w:val="24"/>
          <w:lang w:val="lv-LV"/>
        </w:rPr>
        <w:t>Latvijas Lauksaimniecības universitāte ir atvasināta publiska persona.</w:t>
      </w:r>
      <w:bookmarkEnd w:id="8"/>
      <w:bookmarkEnd w:id="9"/>
      <w:r w:rsidR="00ED1B09" w:rsidRPr="006873A8">
        <w:rPr>
          <w:b w:val="0"/>
          <w:sz w:val="24"/>
          <w:lang w:val="lv-LV"/>
        </w:rPr>
        <w:t xml:space="preserve"> </w:t>
      </w:r>
      <w:r w:rsidRPr="006873A8">
        <w:rPr>
          <w:b w:val="0"/>
          <w:sz w:val="24"/>
          <w:lang w:val="lv-LV"/>
        </w:rPr>
        <w:t>Latvijas</w:t>
      </w:r>
      <w:r w:rsidRPr="006873A8">
        <w:rPr>
          <w:b w:val="0"/>
          <w:sz w:val="24"/>
        </w:rPr>
        <w:t xml:space="preserve"> Lauksaimniecības universitātes tīmekļa vietnes adrese ir </w:t>
      </w:r>
      <w:hyperlink r:id="rId12" w:history="1">
        <w:r w:rsidRPr="006873A8">
          <w:rPr>
            <w:rStyle w:val="Hyperlink"/>
            <w:b w:val="0"/>
            <w:color w:val="auto"/>
            <w:sz w:val="24"/>
          </w:rPr>
          <w:t>www.llu.lv</w:t>
        </w:r>
      </w:hyperlink>
      <w:r w:rsidRPr="006873A8">
        <w:rPr>
          <w:b w:val="0"/>
          <w:sz w:val="24"/>
        </w:rPr>
        <w:t xml:space="preserve"> Latvijas Lauksaimniecības universitātes satversme elektroniskā veidā: </w:t>
      </w:r>
      <w:hyperlink r:id="rId13" w:history="1">
        <w:r w:rsidRPr="006873A8">
          <w:rPr>
            <w:rStyle w:val="Hyperlink"/>
            <w:b w:val="0"/>
            <w:color w:val="auto"/>
            <w:sz w:val="24"/>
          </w:rPr>
          <w:t>http://www.llu.lv/getfile.php?id=1076</w:t>
        </w:r>
      </w:hyperlink>
    </w:p>
    <w:p w:rsidR="00B77D41" w:rsidRPr="00970177" w:rsidRDefault="00B77D41" w:rsidP="00ED1B09">
      <w:pPr>
        <w:pStyle w:val="NormalWeb"/>
        <w:jc w:val="center"/>
        <w:rPr>
          <w:b/>
          <w:sz w:val="28"/>
          <w:szCs w:val="28"/>
        </w:rPr>
      </w:pPr>
      <w:r w:rsidRPr="00970177">
        <w:rPr>
          <w:b/>
          <w:sz w:val="28"/>
          <w:szCs w:val="28"/>
        </w:rPr>
        <w:t>4. Latvijas Lauksaimniecības universitātes zinātniskās darbības kvalitātes izvērtējuma informācija</w:t>
      </w:r>
    </w:p>
    <w:p w:rsidR="00094D92" w:rsidRPr="00970177" w:rsidRDefault="00CC6F05" w:rsidP="00ED1B09">
      <w:pPr>
        <w:pStyle w:val="NormalWeb"/>
        <w:jc w:val="center"/>
        <w:rPr>
          <w:b/>
        </w:rPr>
      </w:pPr>
      <w:r w:rsidRPr="00970177">
        <w:rPr>
          <w:b/>
          <w:sz w:val="28"/>
          <w:szCs w:val="28"/>
        </w:rPr>
        <w:t xml:space="preserve">4.1. </w:t>
      </w:r>
      <w:r w:rsidR="0031033E" w:rsidRPr="00970177">
        <w:rPr>
          <w:b/>
          <w:sz w:val="28"/>
          <w:szCs w:val="28"/>
        </w:rPr>
        <w:t>Īs</w:t>
      </w:r>
      <w:r w:rsidR="00693696" w:rsidRPr="00970177">
        <w:rPr>
          <w:b/>
          <w:sz w:val="28"/>
          <w:szCs w:val="28"/>
        </w:rPr>
        <w:t>tenot</w:t>
      </w:r>
      <w:r w:rsidR="00E5246E" w:rsidRPr="00970177">
        <w:rPr>
          <w:b/>
          <w:sz w:val="28"/>
          <w:szCs w:val="28"/>
        </w:rPr>
        <w:t>ie</w:t>
      </w:r>
      <w:r w:rsidR="00693696" w:rsidRPr="00970177">
        <w:rPr>
          <w:b/>
          <w:sz w:val="28"/>
          <w:szCs w:val="28"/>
        </w:rPr>
        <w:t xml:space="preserve"> </w:t>
      </w:r>
      <w:r w:rsidRPr="00970177">
        <w:rPr>
          <w:b/>
          <w:sz w:val="28"/>
          <w:szCs w:val="28"/>
        </w:rPr>
        <w:t xml:space="preserve">pētījumu projekti  </w:t>
      </w:r>
    </w:p>
    <w:p w:rsidR="00CC6F05" w:rsidRPr="00970177" w:rsidRDefault="00CC6F05" w:rsidP="00ED1B09">
      <w:pPr>
        <w:pStyle w:val="NormalWeb"/>
        <w:spacing w:before="0" w:beforeAutospacing="0" w:after="0" w:afterAutospacing="0"/>
        <w:jc w:val="center"/>
        <w:rPr>
          <w:b/>
        </w:rPr>
      </w:pPr>
      <w:r w:rsidRPr="00970177">
        <w:rPr>
          <w:b/>
        </w:rPr>
        <w:t>4.1.1. Starptautiskie projekti</w:t>
      </w:r>
    </w:p>
    <w:p w:rsidR="00ED1B09" w:rsidRPr="00970177" w:rsidRDefault="00ED1B09" w:rsidP="00ED1B09">
      <w:pPr>
        <w:pStyle w:val="NormalWeb"/>
        <w:spacing w:before="0" w:beforeAutospacing="0" w:after="0" w:afterAutospacing="0"/>
        <w:jc w:val="center"/>
        <w:rPr>
          <w:b/>
        </w:rPr>
      </w:pPr>
    </w:p>
    <w:p w:rsidR="00094D92" w:rsidRPr="00970177" w:rsidRDefault="00FB27B0" w:rsidP="00ED1B09">
      <w:pPr>
        <w:jc w:val="center"/>
        <w:rPr>
          <w:b/>
          <w:bCs/>
          <w:lang w:val="fi-FI"/>
        </w:rPr>
      </w:pPr>
      <w:r w:rsidRPr="00970177">
        <w:rPr>
          <w:b/>
          <w:bCs/>
          <w:lang w:val="fi-FI"/>
        </w:rPr>
        <w:t>Eiropas savienības ietvarprogrammas</w:t>
      </w:r>
    </w:p>
    <w:p w:rsidR="00970177" w:rsidRPr="00970177" w:rsidRDefault="00970177" w:rsidP="00ED1B09">
      <w:pPr>
        <w:jc w:val="center"/>
        <w:rPr>
          <w:b/>
          <w:bCs/>
          <w:lang w:val="fi-FI"/>
        </w:rPr>
      </w:pPr>
    </w:p>
    <w:p w:rsidR="00970177" w:rsidRPr="00970177" w:rsidRDefault="00970177" w:rsidP="00970177">
      <w:pPr>
        <w:numPr>
          <w:ilvl w:val="0"/>
          <w:numId w:val="11"/>
        </w:numPr>
        <w:jc w:val="both"/>
      </w:pPr>
      <w:r w:rsidRPr="00970177">
        <w:t>ES līdzfinansētās BONUS programmas RECOCA (</w:t>
      </w:r>
      <w:r w:rsidRPr="00970177">
        <w:rPr>
          <w:i/>
          <w:u w:val="single"/>
        </w:rPr>
        <w:t>Re</w:t>
      </w:r>
      <w:r w:rsidRPr="00970177">
        <w:rPr>
          <w:i/>
        </w:rPr>
        <w:t xml:space="preserve">duction of Baltic Sea Nutrient Inputs and </w:t>
      </w:r>
      <w:r w:rsidRPr="00970177">
        <w:rPr>
          <w:i/>
          <w:u w:val="single"/>
        </w:rPr>
        <w:t>C</w:t>
      </w:r>
      <w:r w:rsidRPr="00970177">
        <w:rPr>
          <w:i/>
        </w:rPr>
        <w:t xml:space="preserve">ost Allocation within the Baltic Sea </w:t>
      </w:r>
      <w:r w:rsidRPr="00970177">
        <w:rPr>
          <w:i/>
          <w:u w:val="single"/>
        </w:rPr>
        <w:t>Ca</w:t>
      </w:r>
      <w:r w:rsidRPr="00970177">
        <w:rPr>
          <w:i/>
        </w:rPr>
        <w:t xml:space="preserve">tchment) </w:t>
      </w:r>
      <w:r w:rsidRPr="00970177">
        <w:t xml:space="preserve">projekts. V.Jansons. </w:t>
      </w:r>
    </w:p>
    <w:p w:rsidR="00970177" w:rsidRPr="00970177" w:rsidRDefault="00970177" w:rsidP="00970177">
      <w:pPr>
        <w:numPr>
          <w:ilvl w:val="0"/>
          <w:numId w:val="11"/>
        </w:numPr>
        <w:tabs>
          <w:tab w:val="left" w:pos="1701"/>
        </w:tabs>
        <w:jc w:val="both"/>
      </w:pPr>
      <w:r w:rsidRPr="00970177">
        <w:t xml:space="preserve">Līdzdalība IP projektā </w:t>
      </w:r>
      <w:r w:rsidRPr="00970177">
        <w:rPr>
          <w:i/>
        </w:rPr>
        <w:t>Research for Fun</w:t>
      </w:r>
      <w:r w:rsidRPr="00970177">
        <w:t xml:space="preserve"> – Zinātnieku nakts 2012. </w:t>
      </w:r>
    </w:p>
    <w:p w:rsidR="00970177" w:rsidRPr="00970177" w:rsidRDefault="00970177" w:rsidP="00970177">
      <w:pPr>
        <w:numPr>
          <w:ilvl w:val="0"/>
          <w:numId w:val="11"/>
        </w:numPr>
        <w:tabs>
          <w:tab w:val="left" w:pos="1701"/>
        </w:tabs>
        <w:jc w:val="both"/>
      </w:pPr>
      <w:r w:rsidRPr="00970177">
        <w:t>ES 7. Ietvara projects ICT-AGRI 235460 CSA “Coordination of European Research within ICT and Robotics in Agriculture and related Environmental Issues”, 2009.-2013, eksperts P. Rivža</w:t>
      </w:r>
    </w:p>
    <w:p w:rsidR="00970177" w:rsidRPr="00970177" w:rsidRDefault="00970177" w:rsidP="00970177">
      <w:pPr>
        <w:numPr>
          <w:ilvl w:val="0"/>
          <w:numId w:val="11"/>
        </w:numPr>
        <w:tabs>
          <w:tab w:val="left" w:pos="1701"/>
        </w:tabs>
        <w:jc w:val="both"/>
      </w:pPr>
      <w:r w:rsidRPr="00970177">
        <w:rPr>
          <w:sz w:val="22"/>
          <w:szCs w:val="22"/>
        </w:rPr>
        <w:t>ERA-Net projekts ERASynBio (Development and Cooridnation of Synthetic Biology in the European Research Area) Jurijs Meitalovs</w:t>
      </w:r>
    </w:p>
    <w:p w:rsidR="00970177" w:rsidRPr="00970177" w:rsidRDefault="00970177" w:rsidP="00970177">
      <w:pPr>
        <w:numPr>
          <w:ilvl w:val="0"/>
          <w:numId w:val="11"/>
        </w:numPr>
        <w:jc w:val="both"/>
      </w:pPr>
      <w:r w:rsidRPr="00970177">
        <w:rPr>
          <w:lang w:val="pt-BR"/>
        </w:rPr>
        <w:t xml:space="preserve">ERA-NET-RURAGRI projekts Nr. 235175, B. Rivža Latvijas nacionālā koordinatore. </w:t>
      </w:r>
      <w:r w:rsidRPr="00970177">
        <w:t>23,5 tūkst. EUR.</w:t>
      </w:r>
    </w:p>
    <w:p w:rsidR="00970177" w:rsidRPr="00970177" w:rsidRDefault="00970177" w:rsidP="00970177">
      <w:pPr>
        <w:pStyle w:val="ListParagraph"/>
        <w:contextualSpacing/>
        <w:jc w:val="both"/>
        <w:rPr>
          <w:highlight w:val="green"/>
        </w:rPr>
      </w:pPr>
    </w:p>
    <w:p w:rsidR="00094D92" w:rsidRPr="00970177" w:rsidRDefault="00094D92">
      <w:pPr>
        <w:pStyle w:val="Heading2"/>
      </w:pPr>
      <w:r w:rsidRPr="00970177">
        <w:t>COST</w:t>
      </w:r>
    </w:p>
    <w:p w:rsidR="00970177" w:rsidRPr="00970177" w:rsidRDefault="00970177" w:rsidP="00991DBA">
      <w:pPr>
        <w:numPr>
          <w:ilvl w:val="0"/>
          <w:numId w:val="12"/>
        </w:numPr>
        <w:spacing w:afterLines="20" w:after="48"/>
        <w:jc w:val="both"/>
        <w:rPr>
          <w:rStyle w:val="part-2"/>
          <w:spacing w:val="-6"/>
        </w:rPr>
      </w:pPr>
      <w:r w:rsidRPr="00970177">
        <w:rPr>
          <w:rStyle w:val="mediumtext1"/>
          <w:spacing w:val="-6"/>
        </w:rPr>
        <w:t>Cost akcija</w:t>
      </w:r>
      <w:r w:rsidRPr="00970177">
        <w:rPr>
          <w:rStyle w:val="Emphasis"/>
        </w:rPr>
        <w:t xml:space="preserve"> TD1107</w:t>
      </w:r>
      <w:r w:rsidRPr="00970177">
        <w:rPr>
          <w:rStyle w:val="part-2"/>
        </w:rPr>
        <w:t xml:space="preserve"> Biochar as option for sustainable resource management  </w:t>
      </w:r>
      <w:r w:rsidRPr="00970177">
        <w:rPr>
          <w:lang w:val="lv-LV" w:eastAsia="lv-LV"/>
        </w:rPr>
        <w:t>2012.-2016.gads</w:t>
      </w:r>
      <w:r w:rsidRPr="00970177">
        <w:rPr>
          <w:rStyle w:val="part-2"/>
        </w:rPr>
        <w:t xml:space="preserve"> (S.Strikauska)</w:t>
      </w:r>
    </w:p>
    <w:p w:rsidR="00970177" w:rsidRPr="00970177" w:rsidRDefault="00970177" w:rsidP="00991DBA">
      <w:pPr>
        <w:numPr>
          <w:ilvl w:val="0"/>
          <w:numId w:val="12"/>
        </w:numPr>
        <w:spacing w:afterLines="20" w:after="48"/>
        <w:jc w:val="both"/>
        <w:rPr>
          <w:spacing w:val="-6"/>
        </w:rPr>
      </w:pPr>
      <w:r w:rsidRPr="00970177">
        <w:rPr>
          <w:rStyle w:val="mediumtext1"/>
          <w:spacing w:val="-6"/>
        </w:rPr>
        <w:t>Cost akcija</w:t>
      </w:r>
      <w:r w:rsidRPr="00970177">
        <w:rPr>
          <w:lang w:val="lv-LV" w:eastAsia="lv-LV"/>
        </w:rPr>
        <w:t xml:space="preserve"> FP0804</w:t>
      </w:r>
      <w:r w:rsidRPr="00970177">
        <w:rPr>
          <w:u w:val="single"/>
          <w:lang w:val="lv-LV" w:eastAsia="lv-LV"/>
        </w:rPr>
        <w:t xml:space="preserve"> </w:t>
      </w:r>
      <w:r w:rsidRPr="00970177">
        <w:rPr>
          <w:lang w:val="lv-LV" w:eastAsia="lv-LV"/>
        </w:rPr>
        <w:t>Forest Management Decision Support Systems (FORSYS</w:t>
      </w:r>
      <w:r w:rsidRPr="00970177">
        <w:rPr>
          <w:u w:val="single"/>
          <w:lang w:val="lv-LV" w:eastAsia="lv-LV"/>
        </w:rPr>
        <w:t>)</w:t>
      </w:r>
      <w:r w:rsidRPr="00970177">
        <w:rPr>
          <w:lang w:val="lv-LV" w:eastAsia="lv-LV"/>
        </w:rPr>
        <w:t xml:space="preserve"> 2009.-2013.gads Dr.Dagnis Dubrovskis,</w:t>
      </w:r>
    </w:p>
    <w:p w:rsidR="00D3121B" w:rsidRPr="00970177" w:rsidRDefault="00D3121B" w:rsidP="00E5246E">
      <w:pPr>
        <w:ind w:left="360"/>
        <w:jc w:val="center"/>
        <w:rPr>
          <w:b/>
        </w:rPr>
      </w:pPr>
    </w:p>
    <w:p w:rsidR="00970177" w:rsidRPr="00970177" w:rsidRDefault="00970177" w:rsidP="00970177">
      <w:pPr>
        <w:jc w:val="center"/>
        <w:rPr>
          <w:highlight w:val="yellow"/>
        </w:rPr>
      </w:pPr>
      <w:r w:rsidRPr="00970177">
        <w:rPr>
          <w:b/>
        </w:rPr>
        <w:t>DAAD</w:t>
      </w:r>
    </w:p>
    <w:p w:rsidR="00970177" w:rsidRPr="00970177" w:rsidRDefault="00970177" w:rsidP="00970177">
      <w:pPr>
        <w:ind w:left="720"/>
        <w:jc w:val="both"/>
        <w:rPr>
          <w:lang w:val="en-GB"/>
        </w:rPr>
      </w:pPr>
      <w:r w:rsidRPr="00970177">
        <w:t xml:space="preserve">Projekts Nr. L-194 - Baltijas - Vācijas Augstskolu biroja ar Vācijas Akadēmiskā apmaiņas dienesta </w:t>
      </w:r>
      <w:r w:rsidRPr="00970177">
        <w:rPr>
          <w:b/>
        </w:rPr>
        <w:t>(DAAD)</w:t>
      </w:r>
      <w:r w:rsidRPr="00970177">
        <w:t xml:space="preserve"> līdzekļiem atbalstīts projekts „Posmkāji (Arthropoda) – putnu un sikspārņu barībā”, ko īsteno Latvijas Lauksaimniecības universitāte sadarbībā ar Berlīnes Leibnicas institūtu dzīvnieku izpētei nebrīvē un savvaļā (jūlijs-decembris). Projekta vadītājs asoc. prof. G.Pētersons. Finansējums 3254  LVL.</w:t>
      </w:r>
    </w:p>
    <w:p w:rsidR="00970177" w:rsidRPr="00970177" w:rsidRDefault="00970177" w:rsidP="00970177">
      <w:pPr>
        <w:ind w:left="720"/>
        <w:jc w:val="both"/>
        <w:rPr>
          <w:lang w:val="en-GB"/>
        </w:rPr>
      </w:pPr>
    </w:p>
    <w:p w:rsidR="00970177" w:rsidRPr="009157B0" w:rsidRDefault="00970177" w:rsidP="00970177">
      <w:pPr>
        <w:jc w:val="center"/>
        <w:rPr>
          <w:b/>
          <w:highlight w:val="yellow"/>
        </w:rPr>
      </w:pPr>
      <w:r w:rsidRPr="009157B0">
        <w:rPr>
          <w:b/>
        </w:rPr>
        <w:t>OSMOZE</w:t>
      </w:r>
    </w:p>
    <w:p w:rsidR="00970177" w:rsidRPr="00BE584A" w:rsidRDefault="00970177" w:rsidP="00970177">
      <w:pPr>
        <w:ind w:left="720"/>
        <w:jc w:val="both"/>
        <w:rPr>
          <w:b/>
        </w:rPr>
      </w:pPr>
      <w:r w:rsidRPr="00BE584A">
        <w:t>Francijas un Latvijas sadarbības programma zinātnes un tehnoloģiju attīstības jomās “OSMOZE”</w:t>
      </w:r>
      <w:r w:rsidRPr="00BE584A">
        <w:rPr>
          <w:rFonts w:eastAsia="Calibri"/>
        </w:rPr>
        <w:t xml:space="preserve"> “Comparison of composition and properties of forgotten </w:t>
      </w:r>
      <w:r w:rsidRPr="00BE584A">
        <w:rPr>
          <w:rStyle w:val="hps"/>
          <w:rFonts w:eastAsia="Calibri"/>
        </w:rPr>
        <w:t>aromatic</w:t>
      </w:r>
      <w:r w:rsidRPr="00BE584A">
        <w:rPr>
          <w:rFonts w:eastAsia="Calibri"/>
        </w:rPr>
        <w:t xml:space="preserve"> plants and </w:t>
      </w:r>
      <w:r w:rsidRPr="00BE584A">
        <w:rPr>
          <w:rStyle w:val="hps"/>
          <w:rFonts w:eastAsia="Calibri"/>
        </w:rPr>
        <w:t>fungi</w:t>
      </w:r>
      <w:r w:rsidRPr="00BE584A">
        <w:rPr>
          <w:rFonts w:eastAsia="Calibri"/>
        </w:rPr>
        <w:t xml:space="preserve"> of </w:t>
      </w:r>
      <w:r w:rsidRPr="00BE584A">
        <w:rPr>
          <w:rStyle w:val="hps"/>
          <w:rFonts w:eastAsia="Calibri"/>
        </w:rPr>
        <w:t>Latvia and</w:t>
      </w:r>
      <w:r w:rsidRPr="00BE584A">
        <w:rPr>
          <w:rFonts w:eastAsia="Calibri"/>
        </w:rPr>
        <w:t xml:space="preserve"> </w:t>
      </w:r>
      <w:r w:rsidRPr="00BE584A">
        <w:rPr>
          <w:rStyle w:val="hps"/>
          <w:rFonts w:eastAsia="Calibri"/>
        </w:rPr>
        <w:t>Midi-</w:t>
      </w:r>
      <w:r w:rsidRPr="00BE584A">
        <w:rPr>
          <w:rFonts w:eastAsia="Calibri"/>
        </w:rPr>
        <w:t xml:space="preserve">Pyrenees” (2012–2013). </w:t>
      </w:r>
      <w:r w:rsidRPr="00BE584A">
        <w:rPr>
          <w:b/>
          <w:i/>
        </w:rPr>
        <w:t>R.Galoburda</w:t>
      </w:r>
      <w:r w:rsidRPr="00BE584A">
        <w:t xml:space="preserve"> (</w:t>
      </w:r>
      <w:r w:rsidRPr="00BE584A">
        <w:rPr>
          <w:b/>
        </w:rPr>
        <w:t>1335 Ls)</w:t>
      </w:r>
    </w:p>
    <w:p w:rsidR="00970177" w:rsidRPr="00E102A8" w:rsidRDefault="00970177" w:rsidP="00E5246E">
      <w:pPr>
        <w:ind w:left="360"/>
        <w:jc w:val="center"/>
        <w:rPr>
          <w:b/>
        </w:rPr>
      </w:pPr>
    </w:p>
    <w:p w:rsidR="00B039E6" w:rsidRPr="00E102A8" w:rsidRDefault="00B039E6" w:rsidP="00B039E6">
      <w:pPr>
        <w:jc w:val="center"/>
        <w:rPr>
          <w:b/>
        </w:rPr>
      </w:pPr>
      <w:r w:rsidRPr="00E102A8">
        <w:rPr>
          <w:b/>
        </w:rPr>
        <w:t>EUREKA</w:t>
      </w:r>
    </w:p>
    <w:p w:rsidR="00E102A8" w:rsidRPr="00E102A8" w:rsidRDefault="00E102A8" w:rsidP="00E102A8">
      <w:pPr>
        <w:rPr>
          <w:b/>
        </w:rPr>
      </w:pPr>
      <w:r w:rsidRPr="00E102A8">
        <w:rPr>
          <w:b/>
        </w:rPr>
        <w:t>EUREKA</w:t>
      </w:r>
    </w:p>
    <w:p w:rsidR="00E102A8" w:rsidRDefault="00E102A8" w:rsidP="00E102A8">
      <w:r w:rsidRPr="001F0DE7">
        <w:t>Līdzdalība projektā EUREKA E!5363</w:t>
      </w:r>
      <w:r w:rsidRPr="001F0DE7">
        <w:rPr>
          <w:lang w:val="en-GB"/>
        </w:rPr>
        <w:t xml:space="preserve"> „Optimization and adjustment of post–harvest parameters of Baltic vegetables in controlled atmosphere (BALTVEGSTOR)”. 2010–2012. </w:t>
      </w:r>
      <w:r w:rsidRPr="001F0DE7">
        <w:t>B. Bankina.</w:t>
      </w:r>
    </w:p>
    <w:p w:rsidR="00E102A8" w:rsidRDefault="00E102A8" w:rsidP="00E102A8"/>
    <w:p w:rsidR="00E102A8" w:rsidRPr="001F0DE7" w:rsidRDefault="00E102A8" w:rsidP="00E102A8"/>
    <w:p w:rsidR="00E102A8" w:rsidRPr="001F0DE7" w:rsidRDefault="00E102A8" w:rsidP="00E102A8">
      <w:pPr>
        <w:pStyle w:val="BodyText3"/>
        <w:spacing w:before="120" w:after="120"/>
        <w:rPr>
          <w:sz w:val="24"/>
        </w:rPr>
      </w:pPr>
      <w:r>
        <w:t>Pārrobežu sadarbības projekti t.sk. Interreg</w:t>
      </w:r>
    </w:p>
    <w:p w:rsidR="00E102A8" w:rsidRPr="00A0375F" w:rsidRDefault="00E102A8" w:rsidP="00E102A8">
      <w:pPr>
        <w:numPr>
          <w:ilvl w:val="0"/>
          <w:numId w:val="17"/>
        </w:numPr>
        <w:shd w:val="clear" w:color="auto" w:fill="FFFFFF"/>
        <w:rPr>
          <w:color w:val="333333"/>
        </w:rPr>
      </w:pPr>
      <w:r>
        <w:rPr>
          <w:color w:val="333333"/>
        </w:rPr>
        <w:t xml:space="preserve">Sustainable equine industries promoting economically competitive and </w:t>
      </w:r>
      <w:r w:rsidRPr="00A0375F">
        <w:rPr>
          <w:color w:val="333333"/>
        </w:rPr>
        <w:t>innovative regions (</w:t>
      </w:r>
      <w:r w:rsidRPr="00A0375F">
        <w:rPr>
          <w:b/>
          <w:bCs/>
        </w:rPr>
        <w:t>INNOEQUINE</w:t>
      </w:r>
      <w:r>
        <w:rPr>
          <w:color w:val="333333"/>
        </w:rPr>
        <w:t xml:space="preserve">) </w:t>
      </w:r>
      <w:r w:rsidRPr="00BE584A">
        <w:t>LL10</w:t>
      </w:r>
    </w:p>
    <w:p w:rsidR="00E102A8" w:rsidRPr="00BE584A" w:rsidRDefault="00E102A8" w:rsidP="00E102A8">
      <w:pPr>
        <w:numPr>
          <w:ilvl w:val="0"/>
          <w:numId w:val="17"/>
        </w:numPr>
        <w:autoSpaceDE w:val="0"/>
        <w:autoSpaceDN w:val="0"/>
        <w:adjustRightInd w:val="0"/>
        <w:rPr>
          <w:b/>
          <w:bCs/>
        </w:rPr>
      </w:pPr>
      <w:r w:rsidRPr="00BE584A">
        <w:rPr>
          <w:bCs/>
          <w:iCs/>
        </w:rPr>
        <w:t>Latvijas-Lietuvas Pārrobežu sadarbības programmas projektāNr. LLIV-318 Trifeļu sēņu izpēte un zemnieku un universitāšu sadarbības tīkla veidošana</w:t>
      </w:r>
      <w:r w:rsidRPr="00BE584A">
        <w:t xml:space="preserve"> (</w:t>
      </w:r>
      <w:r w:rsidRPr="00BE584A">
        <w:rPr>
          <w:i/>
        </w:rPr>
        <w:t>TRUFFLE</w:t>
      </w:r>
      <w:r w:rsidRPr="00BE584A">
        <w:t>).</w:t>
      </w:r>
      <w:r w:rsidRPr="00BE584A">
        <w:rPr>
          <w:b/>
          <w:bCs/>
        </w:rPr>
        <w:t>TRUFFLE LLIV-318 (A.Balode)</w:t>
      </w:r>
    </w:p>
    <w:p w:rsidR="00E102A8" w:rsidRPr="00BE584A" w:rsidRDefault="00E102A8" w:rsidP="00E102A8">
      <w:pPr>
        <w:numPr>
          <w:ilvl w:val="0"/>
          <w:numId w:val="17"/>
        </w:numPr>
        <w:autoSpaceDE w:val="0"/>
        <w:autoSpaceDN w:val="0"/>
        <w:adjustRightInd w:val="0"/>
        <w:rPr>
          <w:b/>
          <w:bCs/>
        </w:rPr>
      </w:pPr>
      <w:r w:rsidRPr="00BE584A">
        <w:t>Starptautiska Latvijas – Lietuvas pārrobežu sadarbības programmas projekta LL11/LLIV-222 FARA „Sadarbības tīkla izveide starp lopkopības nozares zinātniekiem un praktiķiem Z-Lietuvā un Zemgalē” partneris. Projekta darbības laiks 2012. – 2014. gads</w:t>
      </w:r>
      <w:r w:rsidRPr="00BE584A">
        <w:rPr>
          <w:b/>
          <w:bCs/>
        </w:rPr>
        <w:t>FARA LLIV-222 (E.Aplociņa)</w:t>
      </w:r>
    </w:p>
    <w:p w:rsidR="00E102A8" w:rsidRPr="00BE584A" w:rsidRDefault="00E102A8" w:rsidP="00E102A8">
      <w:pPr>
        <w:numPr>
          <w:ilvl w:val="0"/>
          <w:numId w:val="17"/>
        </w:numPr>
        <w:autoSpaceDE w:val="0"/>
        <w:autoSpaceDN w:val="0"/>
        <w:adjustRightInd w:val="0"/>
        <w:rPr>
          <w:b/>
          <w:bCs/>
        </w:rPr>
      </w:pPr>
      <w:r w:rsidRPr="00BE584A">
        <w:rPr>
          <w:lang w:val="lv-LV"/>
        </w:rPr>
        <w:t>Zemgales reģiona vides izzināšana un identitātes atšķirību saglabāšana (GREEN ENVIRONMENT)</w:t>
      </w:r>
      <w:r w:rsidRPr="00BE584A">
        <w:rPr>
          <w:b/>
          <w:bCs/>
        </w:rPr>
        <w:t>Green Enviroment LLIII-123 (A.Dižgalve)</w:t>
      </w:r>
      <w:r w:rsidRPr="00BE584A">
        <w:rPr>
          <w:lang w:val="lv-LV"/>
        </w:rPr>
        <w:t xml:space="preserve"> 2011-2012</w:t>
      </w:r>
    </w:p>
    <w:p w:rsidR="00E102A8" w:rsidRPr="00BE584A" w:rsidRDefault="00E102A8" w:rsidP="00E102A8">
      <w:pPr>
        <w:numPr>
          <w:ilvl w:val="0"/>
          <w:numId w:val="17"/>
        </w:numPr>
        <w:autoSpaceDE w:val="0"/>
        <w:autoSpaceDN w:val="0"/>
        <w:adjustRightInd w:val="0"/>
        <w:rPr>
          <w:b/>
          <w:bCs/>
        </w:rPr>
      </w:pPr>
      <w:r w:rsidRPr="00BE584A">
        <w:rPr>
          <w:lang w:val="lv-LV"/>
        </w:rPr>
        <w:t>Radoša un ekoloģiska dabisko materiālu izmantošana apkārtējās vides dekorēšanai (ECOART)</w:t>
      </w:r>
      <w:r w:rsidRPr="00BE584A">
        <w:rPr>
          <w:b/>
          <w:bCs/>
        </w:rPr>
        <w:t>Ecoart LLIII-143 (L.Ozolniece)</w:t>
      </w:r>
      <w:r w:rsidRPr="00BE584A">
        <w:rPr>
          <w:lang w:val="lv-LV"/>
        </w:rPr>
        <w:t xml:space="preserve"> 2010-2012</w:t>
      </w:r>
    </w:p>
    <w:p w:rsidR="00E102A8" w:rsidRPr="00BE584A" w:rsidRDefault="00E102A8" w:rsidP="00E102A8">
      <w:pPr>
        <w:numPr>
          <w:ilvl w:val="0"/>
          <w:numId w:val="17"/>
        </w:numPr>
        <w:autoSpaceDE w:val="0"/>
        <w:autoSpaceDN w:val="0"/>
        <w:adjustRightInd w:val="0"/>
        <w:rPr>
          <w:b/>
          <w:bCs/>
        </w:rPr>
      </w:pPr>
      <w:r w:rsidRPr="00BE584A">
        <w:rPr>
          <w:lang w:val="lv-LV"/>
        </w:rPr>
        <w:t>Pārrobežu sadarbības tīkls matemātikas kompetenču iekļaušanai reģiona sociālekonomiskajā attīstībā (MATNET)</w:t>
      </w:r>
      <w:r w:rsidRPr="00BE584A">
        <w:rPr>
          <w:b/>
          <w:bCs/>
        </w:rPr>
        <w:t>MatNet LLIII-122 (A.Vintere)</w:t>
      </w:r>
      <w:r w:rsidRPr="00BE584A">
        <w:rPr>
          <w:lang w:val="lv-LV"/>
        </w:rPr>
        <w:t xml:space="preserve"> 2011-2013</w:t>
      </w:r>
    </w:p>
    <w:p w:rsidR="00E102A8" w:rsidRPr="00BE584A" w:rsidRDefault="00E102A8" w:rsidP="00E102A8">
      <w:pPr>
        <w:numPr>
          <w:ilvl w:val="0"/>
          <w:numId w:val="17"/>
        </w:numPr>
        <w:autoSpaceDE w:val="0"/>
        <w:autoSpaceDN w:val="0"/>
        <w:adjustRightInd w:val="0"/>
        <w:rPr>
          <w:b/>
          <w:bCs/>
        </w:rPr>
      </w:pPr>
      <w:r w:rsidRPr="00BE584A">
        <w:rPr>
          <w:lang w:val="lv-LV"/>
        </w:rPr>
        <w:t>Sinerģētiska pieeja jaunu biznesu veicināšanai izmantojot e-studiju, televīziju un mobilo tehnoloģiju iespējas (eBig3)</w:t>
      </w:r>
      <w:r w:rsidRPr="00BE584A">
        <w:rPr>
          <w:b/>
          <w:bCs/>
        </w:rPr>
        <w:t>eBig3 LLIII-183 (A.Balode)</w:t>
      </w:r>
      <w:r w:rsidRPr="00BE584A">
        <w:rPr>
          <w:lang w:val="lv-LV"/>
        </w:rPr>
        <w:t xml:space="preserve"> 2011-2013</w:t>
      </w:r>
    </w:p>
    <w:p w:rsidR="00E102A8" w:rsidRPr="00BE584A" w:rsidRDefault="00E102A8" w:rsidP="00E102A8">
      <w:pPr>
        <w:numPr>
          <w:ilvl w:val="0"/>
          <w:numId w:val="17"/>
        </w:numPr>
        <w:autoSpaceDE w:val="0"/>
        <w:autoSpaceDN w:val="0"/>
        <w:adjustRightInd w:val="0"/>
        <w:rPr>
          <w:b/>
          <w:bCs/>
        </w:rPr>
      </w:pPr>
      <w:r w:rsidRPr="00BE584A">
        <w:rPr>
          <w:lang w:val="lv-LV"/>
        </w:rPr>
        <w:t>Zinātnes un ražošanas sadarbības veidošana Jelgavā un Šauļos (Science ft.Industry)</w:t>
      </w:r>
      <w:r w:rsidRPr="00BE584A">
        <w:rPr>
          <w:b/>
          <w:bCs/>
        </w:rPr>
        <w:t>Science ft.Industry LLIII-160 (N.Osīts)</w:t>
      </w:r>
      <w:r w:rsidRPr="00BE584A">
        <w:rPr>
          <w:lang w:val="lv-LV"/>
        </w:rPr>
        <w:t xml:space="preserve"> 2010-2012</w:t>
      </w:r>
    </w:p>
    <w:p w:rsidR="00E102A8" w:rsidRDefault="00E102A8" w:rsidP="00E102A8">
      <w:pPr>
        <w:numPr>
          <w:ilvl w:val="0"/>
          <w:numId w:val="17"/>
        </w:numPr>
        <w:autoSpaceDE w:val="0"/>
        <w:autoSpaceDN w:val="0"/>
        <w:adjustRightInd w:val="0"/>
        <w:rPr>
          <w:b/>
          <w:bCs/>
        </w:rPr>
      </w:pPr>
      <w:r w:rsidRPr="00BE584A">
        <w:t>Lat-Lit kop-projekts Development of Renewable  Energy resouces  and Improvement  of Environmental Conditions</w:t>
      </w:r>
      <w:r w:rsidRPr="00BE584A">
        <w:rPr>
          <w:b/>
          <w:bCs/>
        </w:rPr>
        <w:t xml:space="preserve"> ENECO LLIV-254 (P.Kaļeiņikovs)</w:t>
      </w:r>
    </w:p>
    <w:p w:rsidR="00E102A8" w:rsidRPr="009C39B1" w:rsidRDefault="00E102A8" w:rsidP="00E102A8">
      <w:pPr>
        <w:numPr>
          <w:ilvl w:val="0"/>
          <w:numId w:val="17"/>
        </w:numPr>
        <w:autoSpaceDE w:val="0"/>
        <w:autoSpaceDN w:val="0"/>
        <w:adjustRightInd w:val="0"/>
        <w:rPr>
          <w:b/>
          <w:bCs/>
        </w:rPr>
      </w:pPr>
      <w:r w:rsidRPr="001F0DE7">
        <w:t xml:space="preserve">Centrāl-Baltijas INTERREG IV A programmas 2007.- 2013. gadam projekta ,,Equine industries promoting economically competitive and innovative regions’’ pētniece, </w:t>
      </w:r>
      <w:r w:rsidRPr="009C39B1">
        <w:rPr>
          <w:i/>
        </w:rPr>
        <w:t>S. Rivža</w:t>
      </w:r>
      <w:r w:rsidRPr="009C39B1">
        <w:rPr>
          <w:highlight w:val="yellow"/>
          <w:lang w:val="lv-LV"/>
        </w:rPr>
        <w:t xml:space="preserve"> </w:t>
      </w:r>
    </w:p>
    <w:p w:rsidR="00E102A8" w:rsidRPr="009C39B1" w:rsidRDefault="00E102A8" w:rsidP="00E102A8">
      <w:pPr>
        <w:numPr>
          <w:ilvl w:val="0"/>
          <w:numId w:val="17"/>
        </w:numPr>
        <w:autoSpaceDE w:val="0"/>
        <w:autoSpaceDN w:val="0"/>
        <w:adjustRightInd w:val="0"/>
        <w:rPr>
          <w:b/>
          <w:bCs/>
          <w:lang w:val="lv-LV"/>
        </w:rPr>
      </w:pPr>
      <w:r w:rsidRPr="009C39B1">
        <w:rPr>
          <w:lang w:val="lv-LV"/>
        </w:rPr>
        <w:t>Baltijas inovatīvo tehnoloģiju forums ilgtspējīgai kūtsmēslu pārvaldībai(Baltic MANURE) 2011-2013</w:t>
      </w:r>
      <w:r w:rsidRPr="009C39B1">
        <w:rPr>
          <w:b/>
          <w:bCs/>
          <w:lang w:val="lv-LV"/>
        </w:rPr>
        <w:t xml:space="preserve"> </w:t>
      </w:r>
      <w:r w:rsidRPr="009C39B1">
        <w:rPr>
          <w:bCs/>
          <w:lang w:val="lv-LV"/>
        </w:rPr>
        <w:t>(K.Vārtukapteinis)</w:t>
      </w:r>
    </w:p>
    <w:p w:rsidR="00E102A8" w:rsidRPr="001F0DE7" w:rsidRDefault="00E102A8" w:rsidP="00E102A8">
      <w:pPr>
        <w:numPr>
          <w:ilvl w:val="0"/>
          <w:numId w:val="17"/>
        </w:numPr>
        <w:jc w:val="both"/>
      </w:pPr>
      <w:r w:rsidRPr="001F0DE7">
        <w:t>Interreg The Baltic Sea Region Bioenergy Promotion Project (11 valstu kopprojekts) 2009-2011 projekta vadītājs no LLU; ZV 78. Baltic Sea Region Bioenergy Promotion Project (11 valstu kopprojekts) 2009-2011 V.Dubrovskis projekta vadītājs no LLU (doc.A.Laizāns kontaktpunkta vadītājs no VSIA „Vides Projekti”puses)</w:t>
      </w:r>
      <w:r>
        <w:t>*</w:t>
      </w:r>
    </w:p>
    <w:p w:rsidR="00E102A8" w:rsidRPr="001F0DE7" w:rsidRDefault="00E102A8" w:rsidP="00E102A8">
      <w:pPr>
        <w:numPr>
          <w:ilvl w:val="0"/>
          <w:numId w:val="17"/>
        </w:numPr>
        <w:jc w:val="both"/>
        <w:rPr>
          <w:rFonts w:eastAsia="Batang"/>
          <w:lang w:eastAsia="ko-KR"/>
        </w:rPr>
      </w:pPr>
      <w:r w:rsidRPr="001F0DE7">
        <w:rPr>
          <w:rFonts w:eastAsia="Batang"/>
          <w:lang w:eastAsia="ko-KR"/>
        </w:rPr>
        <w:t>Interreg finansēts projekts „BERAS (Baltic Ecological Recycling Agriculture and Society) implementation project to the Baltic Sea Region Programme 2007 – 2013”.</w:t>
      </w:r>
      <w:r w:rsidRPr="001F0DE7">
        <w:rPr>
          <w:rFonts w:eastAsia="Batang"/>
          <w:b/>
          <w:lang w:eastAsia="ko-KR"/>
        </w:rPr>
        <w:t xml:space="preserve"> Kreišmane Dz.</w:t>
      </w:r>
      <w:r w:rsidRPr="001F0DE7">
        <w:rPr>
          <w:rFonts w:eastAsia="Batang"/>
          <w:lang w:eastAsia="ko-KR"/>
        </w:rPr>
        <w:t xml:space="preserve"> </w:t>
      </w:r>
      <w:r w:rsidRPr="001F0DE7">
        <w:rPr>
          <w:rFonts w:eastAsia="Batang"/>
          <w:u w:val="single"/>
          <w:lang w:eastAsia="ko-KR"/>
        </w:rPr>
        <w:t>Latvijas partnere projektā no LLU.</w:t>
      </w:r>
      <w:r w:rsidRPr="001F0DE7">
        <w:rPr>
          <w:rFonts w:eastAsia="Batang"/>
          <w:lang w:eastAsia="ko-KR"/>
        </w:rPr>
        <w:t xml:space="preserve"> (2007 – 2013).</w:t>
      </w:r>
      <w:r>
        <w:rPr>
          <w:rFonts w:eastAsia="Batang"/>
          <w:lang w:eastAsia="ko-KR"/>
        </w:rPr>
        <w:t>*</w:t>
      </w:r>
    </w:p>
    <w:p w:rsidR="00E102A8" w:rsidRPr="00BE584A" w:rsidRDefault="00E102A8" w:rsidP="00E102A8">
      <w:pPr>
        <w:ind w:left="720"/>
        <w:jc w:val="both"/>
        <w:rPr>
          <w:highlight w:val="green"/>
        </w:rPr>
      </w:pPr>
      <w:r>
        <w:t xml:space="preserve">* </w:t>
      </w:r>
      <w:r w:rsidRPr="001F0DE7">
        <w:t>Finansējums neiet caur LLU.</w:t>
      </w:r>
    </w:p>
    <w:p w:rsidR="00E102A8" w:rsidRPr="00E102A8" w:rsidRDefault="00E102A8" w:rsidP="00E102A8">
      <w:pPr>
        <w:autoSpaceDE w:val="0"/>
        <w:autoSpaceDN w:val="0"/>
        <w:adjustRightInd w:val="0"/>
        <w:ind w:left="360"/>
      </w:pPr>
    </w:p>
    <w:p w:rsidR="00B039E6" w:rsidRPr="00E102A8" w:rsidRDefault="00B039E6" w:rsidP="00B039E6">
      <w:pPr>
        <w:jc w:val="both"/>
        <w:rPr>
          <w:highlight w:val="yellow"/>
          <w:lang w:val="lv-LV"/>
        </w:rPr>
      </w:pPr>
    </w:p>
    <w:p w:rsidR="00E102A8" w:rsidRPr="00E102A8" w:rsidRDefault="00E102A8" w:rsidP="00E102A8">
      <w:pPr>
        <w:pStyle w:val="ListParagraph"/>
        <w:spacing w:after="200" w:line="276" w:lineRule="auto"/>
        <w:ind w:left="0"/>
        <w:rPr>
          <w:b/>
        </w:rPr>
      </w:pPr>
      <w:r w:rsidRPr="00E102A8">
        <w:rPr>
          <w:b/>
        </w:rPr>
        <w:t>Eiropas Savienības struktūrfondu lietišķo pētījumu projektu skaits un nosaukumi</w:t>
      </w:r>
    </w:p>
    <w:p w:rsidR="00E102A8" w:rsidRPr="00BE584A" w:rsidRDefault="00E102A8" w:rsidP="00E102A8">
      <w:pPr>
        <w:numPr>
          <w:ilvl w:val="0"/>
          <w:numId w:val="39"/>
        </w:numPr>
        <w:autoSpaceDE w:val="0"/>
        <w:autoSpaceDN w:val="0"/>
        <w:adjustRightInd w:val="0"/>
        <w:ind w:left="426" w:hanging="426"/>
        <w:jc w:val="both"/>
        <w:rPr>
          <w:lang w:val="lv-LV"/>
        </w:rPr>
      </w:pPr>
      <w:r w:rsidRPr="00BE584A">
        <w:rPr>
          <w:bCs/>
          <w:lang w:val="lv-LV"/>
        </w:rPr>
        <w:t xml:space="preserve">2009/0207/1DP/1.1.1.2.0/09/APIA/VIAA/128 Latvijas starpaugstskolu zinātniskās grupas izveide sistēmbioloģijā, </w:t>
      </w:r>
      <w:r w:rsidRPr="00BE584A">
        <w:rPr>
          <w:lang w:val="lv-LV"/>
        </w:rPr>
        <w:t>2009-2012</w:t>
      </w:r>
    </w:p>
    <w:p w:rsidR="00E102A8" w:rsidRPr="00BE584A" w:rsidRDefault="00E102A8" w:rsidP="00E102A8">
      <w:pPr>
        <w:pStyle w:val="ListParagraph"/>
        <w:numPr>
          <w:ilvl w:val="0"/>
          <w:numId w:val="39"/>
        </w:numPr>
        <w:ind w:left="426" w:hanging="426"/>
        <w:jc w:val="both"/>
      </w:pPr>
      <w:r w:rsidRPr="00BE584A">
        <w:rPr>
          <w:bCs/>
        </w:rPr>
        <w:t xml:space="preserve">2009/0225/1DP/1.1.1.2.0/09/APIA/VIAA/129 </w:t>
      </w:r>
      <w:r w:rsidRPr="00BE584A">
        <w:t>Cilvēkresursu piesaiste atjaunojamo enerģijas avotu pētījumiem, 2009-2012</w:t>
      </w:r>
    </w:p>
    <w:p w:rsidR="00E102A8" w:rsidRPr="00BE584A" w:rsidRDefault="00E102A8" w:rsidP="00E102A8">
      <w:pPr>
        <w:pStyle w:val="ListParagraph"/>
        <w:numPr>
          <w:ilvl w:val="0"/>
          <w:numId w:val="39"/>
        </w:numPr>
        <w:ind w:left="426" w:hanging="426"/>
        <w:jc w:val="both"/>
      </w:pPr>
      <w:r w:rsidRPr="00BE584A">
        <w:rPr>
          <w:bCs/>
        </w:rPr>
        <w:t xml:space="preserve">2009/0212/1DP/1.1.1.2.0/09/APIA/VIAA/060 </w:t>
      </w:r>
      <w:r w:rsidRPr="00BE584A">
        <w:t>Starpnozaru zinātniskās grupas un modeļu sistēmas izveide pazemes ūdeņu pētījumiem,2009-2012</w:t>
      </w:r>
    </w:p>
    <w:p w:rsidR="00E102A8" w:rsidRPr="00BE584A" w:rsidRDefault="00E102A8" w:rsidP="00E102A8">
      <w:pPr>
        <w:pStyle w:val="ListParagraph"/>
        <w:numPr>
          <w:ilvl w:val="0"/>
          <w:numId w:val="39"/>
        </w:numPr>
        <w:ind w:left="426" w:hanging="426"/>
        <w:jc w:val="both"/>
      </w:pPr>
      <w:r w:rsidRPr="00BE584A">
        <w:rPr>
          <w:bCs/>
        </w:rPr>
        <w:t xml:space="preserve">2009/0232/1DP/1.1.1.2.0/09/APIA/VIAA/122 </w:t>
      </w:r>
      <w:r w:rsidRPr="00BE584A">
        <w:t>Pārtikas nozares zinātniski pētnieciskās grupas izveide, 2010-2012</w:t>
      </w:r>
    </w:p>
    <w:p w:rsidR="00E102A8" w:rsidRPr="00BE584A" w:rsidRDefault="00E102A8" w:rsidP="00E102A8">
      <w:pPr>
        <w:pStyle w:val="ListParagraph"/>
        <w:numPr>
          <w:ilvl w:val="0"/>
          <w:numId w:val="39"/>
        </w:numPr>
        <w:ind w:left="426" w:hanging="426"/>
        <w:jc w:val="both"/>
      </w:pPr>
      <w:r w:rsidRPr="00BE584A">
        <w:rPr>
          <w:bCs/>
        </w:rPr>
        <w:t xml:space="preserve">2010/0208/2DP/2.1.1.1.0/10/APIA/VIAA/146 </w:t>
      </w:r>
      <w:r w:rsidRPr="00BE584A">
        <w:t>Meža resursu ilgtspējīgas apsaimniekošanas plānošanas lēmumu pieņemšanas atbalsta sistēma,2010-2013</w:t>
      </w:r>
    </w:p>
    <w:p w:rsidR="00E102A8" w:rsidRPr="00BE584A" w:rsidRDefault="00E102A8" w:rsidP="00E102A8">
      <w:pPr>
        <w:pStyle w:val="ListParagraph"/>
        <w:numPr>
          <w:ilvl w:val="0"/>
          <w:numId w:val="39"/>
        </w:numPr>
        <w:ind w:left="426" w:hanging="426"/>
        <w:jc w:val="both"/>
      </w:pPr>
      <w:r w:rsidRPr="00BE584A">
        <w:rPr>
          <w:bCs/>
        </w:rPr>
        <w:t xml:space="preserve">2010/0305/2DP/2.1.1.1.0/10/APIA/VIAA/130 </w:t>
      </w:r>
      <w:r w:rsidRPr="00BE584A">
        <w:t>Elektroenerģijas izmantošana fizisko personu spēkratos, 2011-2013</w:t>
      </w:r>
    </w:p>
    <w:p w:rsidR="00E102A8" w:rsidRPr="00BE584A" w:rsidRDefault="00E102A8" w:rsidP="00E102A8">
      <w:pPr>
        <w:pStyle w:val="ListParagraph"/>
        <w:numPr>
          <w:ilvl w:val="0"/>
          <w:numId w:val="39"/>
        </w:numPr>
        <w:ind w:left="426" w:hanging="426"/>
        <w:jc w:val="both"/>
      </w:pPr>
      <w:r w:rsidRPr="00BE584A">
        <w:rPr>
          <w:bCs/>
        </w:rPr>
        <w:t xml:space="preserve">2010/0306/2DP/2.1.1.1.0/10/APIA/VIAA/128 </w:t>
      </w:r>
      <w:r w:rsidRPr="00BE584A">
        <w:t>Mehanizācijas līdzekļu izstrāde enerģētisko augu kurināmā kondicionēšanai, 2011-2013</w:t>
      </w:r>
    </w:p>
    <w:p w:rsidR="00E102A8" w:rsidRPr="00BE584A" w:rsidRDefault="00E102A8" w:rsidP="00E102A8">
      <w:pPr>
        <w:numPr>
          <w:ilvl w:val="0"/>
          <w:numId w:val="39"/>
        </w:numPr>
        <w:autoSpaceDE w:val="0"/>
        <w:autoSpaceDN w:val="0"/>
        <w:adjustRightInd w:val="0"/>
        <w:ind w:left="426" w:hanging="426"/>
        <w:jc w:val="both"/>
        <w:rPr>
          <w:lang w:val="lv-LV"/>
        </w:rPr>
      </w:pPr>
      <w:r w:rsidRPr="00BE584A">
        <w:rPr>
          <w:bCs/>
          <w:lang w:val="lv-LV"/>
        </w:rPr>
        <w:t xml:space="preserve">2010/0320/2DP/2.1.1.1.0/10/APIA/VIAA/107 </w:t>
      </w:r>
      <w:r w:rsidRPr="00BE584A">
        <w:rPr>
          <w:lang w:val="lv-LV"/>
        </w:rPr>
        <w:t>Jaunu kompozītmateriālu izstrāde uz putuģipša bāzes ar šķiedraugu stiegrojumu un no tiem veidotu sistēmu pētījumi, 2011-2013</w:t>
      </w:r>
    </w:p>
    <w:p w:rsidR="00E102A8" w:rsidRPr="00BE584A" w:rsidRDefault="00E102A8" w:rsidP="00E102A8">
      <w:pPr>
        <w:numPr>
          <w:ilvl w:val="0"/>
          <w:numId w:val="39"/>
        </w:numPr>
        <w:autoSpaceDE w:val="0"/>
        <w:autoSpaceDN w:val="0"/>
        <w:adjustRightInd w:val="0"/>
        <w:ind w:left="426" w:hanging="426"/>
        <w:jc w:val="both"/>
        <w:rPr>
          <w:bCs/>
          <w:lang w:val="lv-LV"/>
        </w:rPr>
      </w:pPr>
      <w:r w:rsidRPr="00BE584A">
        <w:rPr>
          <w:bCs/>
          <w:lang w:val="lv-LV"/>
        </w:rPr>
        <w:t>2010/0313/2DP/2.1.1.1.0/10/APIA/VIAA/082 Organiskas izcelsmes produktu izvilkumu un to ietekmes izpēte augkopībā,</w:t>
      </w:r>
      <w:r w:rsidRPr="00BE584A">
        <w:rPr>
          <w:lang w:val="lv-LV"/>
        </w:rPr>
        <w:t xml:space="preserve"> 2011-2013</w:t>
      </w:r>
    </w:p>
    <w:p w:rsidR="00E102A8" w:rsidRDefault="00E102A8" w:rsidP="00E102A8">
      <w:pPr>
        <w:numPr>
          <w:ilvl w:val="0"/>
          <w:numId w:val="39"/>
        </w:numPr>
        <w:autoSpaceDE w:val="0"/>
        <w:autoSpaceDN w:val="0"/>
        <w:adjustRightInd w:val="0"/>
        <w:ind w:left="426" w:hanging="426"/>
        <w:jc w:val="both"/>
        <w:rPr>
          <w:bCs/>
          <w:lang w:val="lv-LV"/>
        </w:rPr>
      </w:pPr>
      <w:r w:rsidRPr="00BE584A">
        <w:rPr>
          <w:bCs/>
          <w:lang w:val="lv-LV"/>
        </w:rPr>
        <w:t>2010/0279/2DP/2.1.1.1.0/10/APIA/VIAA/163 Kompleksās tehnoloģijas un mobilās iekārtas izstrāde un pētījums gāzveida biodegvielas kompresēšanai, uzkrāšanai un izlaišanai</w:t>
      </w:r>
      <w:r>
        <w:rPr>
          <w:bCs/>
          <w:lang w:val="lv-LV"/>
        </w:rPr>
        <w:t>.</w:t>
      </w:r>
    </w:p>
    <w:p w:rsidR="00E102A8" w:rsidRPr="001F0DE7" w:rsidRDefault="00E102A8" w:rsidP="00E102A8">
      <w:pPr>
        <w:numPr>
          <w:ilvl w:val="0"/>
          <w:numId w:val="39"/>
        </w:numPr>
        <w:autoSpaceDE w:val="0"/>
        <w:autoSpaceDN w:val="0"/>
        <w:adjustRightInd w:val="0"/>
        <w:ind w:left="426" w:hanging="426"/>
        <w:jc w:val="both"/>
        <w:rPr>
          <w:bCs/>
          <w:lang w:val="lv-LV"/>
        </w:rPr>
      </w:pPr>
      <w:r w:rsidRPr="001F0DE7">
        <w:t xml:space="preserve">Eiropas Sociālā fonda darbības programmas 2007.-2013.gadam „Cilvēkresursi un nodarbinātība „ prioritātes 1.1. „Augstākā izglītība un zinātne” pasākuma 1.1.1. „Zinātnes un pētniecības potenciāla attīstība” aktivitātes 1.1.1.2. „Cilvēkresursu piesaiste zinātnei” projekta „Starpnozaru zinātniskās grupas izveidošana viedo tekstiliju jaunu funkcionālo īpašību attīstīšanai un integrēšanai inovatīvos izstrādājumos” (RTU un VIAA Nr.2009/0198/1DP/1.1.1.2.0/09./APIA/ VIAA/148). </w:t>
      </w:r>
    </w:p>
    <w:p w:rsidR="00E102A8" w:rsidRPr="001F0DE7" w:rsidRDefault="00E102A8" w:rsidP="00E102A8">
      <w:pPr>
        <w:numPr>
          <w:ilvl w:val="0"/>
          <w:numId w:val="39"/>
        </w:numPr>
        <w:autoSpaceDE w:val="0"/>
        <w:autoSpaceDN w:val="0"/>
        <w:adjustRightInd w:val="0"/>
        <w:ind w:left="426" w:hanging="426"/>
        <w:jc w:val="both"/>
        <w:rPr>
          <w:bCs/>
          <w:lang w:val="lv-LV"/>
        </w:rPr>
      </w:pPr>
      <w:r w:rsidRPr="001F0DE7">
        <w:rPr>
          <w:lang w:val="lv-LV"/>
        </w:rPr>
        <w:t xml:space="preserve"> </w:t>
      </w:r>
      <w:r w:rsidRPr="001F0DE7">
        <w:rPr>
          <w:rFonts w:eastAsia="Batang"/>
          <w:lang w:val="lv-LV" w:eastAsia="ko-KR"/>
        </w:rPr>
        <w:t xml:space="preserve">Liela rādiusa bezvadu sensoru tīkla izstrāde precīzās lauksaimniecības pielietojumiem Latvijā. </w:t>
      </w:r>
      <w:r w:rsidRPr="001F0DE7">
        <w:rPr>
          <w:rFonts w:eastAsia="Batang"/>
          <w:lang w:eastAsia="ko-KR"/>
        </w:rPr>
        <w:t xml:space="preserve">ESF finansēts LU aģentūras "Latvijas Universitātes Matemātikas un informātikas institūts" projekts. </w:t>
      </w:r>
      <w:r w:rsidRPr="001F0DE7">
        <w:rPr>
          <w:rFonts w:eastAsia="Batang"/>
          <w:lang w:val="lv-LV" w:eastAsia="ko-KR"/>
        </w:rPr>
        <w:t xml:space="preserve">(2010. – 2013.) </w:t>
      </w:r>
      <w:r w:rsidRPr="001F0DE7">
        <w:rPr>
          <w:rFonts w:eastAsia="Batang"/>
          <w:lang w:eastAsia="ko-KR"/>
        </w:rPr>
        <w:t>Dz. Kreišmane izpildītāja (vadošā skaitļošanas sistēmu analītiķe) projektā.</w:t>
      </w:r>
    </w:p>
    <w:p w:rsidR="00E102A8" w:rsidRPr="001F0DE7" w:rsidRDefault="00E102A8" w:rsidP="00E102A8">
      <w:pPr>
        <w:numPr>
          <w:ilvl w:val="0"/>
          <w:numId w:val="39"/>
        </w:numPr>
        <w:autoSpaceDE w:val="0"/>
        <w:autoSpaceDN w:val="0"/>
        <w:adjustRightInd w:val="0"/>
        <w:ind w:left="426" w:hanging="426"/>
        <w:jc w:val="both"/>
        <w:rPr>
          <w:bCs/>
          <w:lang w:val="lv-LV"/>
        </w:rPr>
      </w:pPr>
      <w:r w:rsidRPr="00E102A8">
        <w:rPr>
          <w:bCs/>
          <w:i/>
          <w:lang w:val="lv-LV"/>
        </w:rPr>
        <w:t>ERAF projekts “Inovatīvas bioetanola dehidratēšanas tehnoloģijas un tā parametru noteikšanas mēriekārtu izstrāde”, izpildītājs.</w:t>
      </w:r>
    </w:p>
    <w:p w:rsidR="00E102A8" w:rsidRPr="00BE584A" w:rsidRDefault="00E102A8" w:rsidP="00E102A8">
      <w:pPr>
        <w:ind w:left="720"/>
        <w:jc w:val="both"/>
        <w:rPr>
          <w:lang w:val="lv-LV"/>
        </w:rPr>
      </w:pPr>
      <w:r w:rsidRPr="001F0DE7">
        <w:rPr>
          <w:lang w:val="lv-LV"/>
        </w:rPr>
        <w:t>* Finansējums neiet caur LLU.</w:t>
      </w:r>
    </w:p>
    <w:p w:rsidR="00E102A8" w:rsidRPr="006B4BAC" w:rsidRDefault="00E102A8" w:rsidP="00B039E6">
      <w:pPr>
        <w:pStyle w:val="ListParagraph"/>
        <w:spacing w:after="200" w:line="276" w:lineRule="auto"/>
        <w:ind w:left="360"/>
        <w:rPr>
          <w:b/>
        </w:rPr>
      </w:pPr>
    </w:p>
    <w:p w:rsidR="00B039E6" w:rsidRPr="00774EA9" w:rsidRDefault="00B039E6" w:rsidP="00B039E6">
      <w:pPr>
        <w:pStyle w:val="ListParagraph"/>
        <w:spacing w:after="200" w:line="276" w:lineRule="auto"/>
        <w:ind w:left="360"/>
        <w:rPr>
          <w:b/>
        </w:rPr>
      </w:pPr>
      <w:r w:rsidRPr="00774EA9">
        <w:rPr>
          <w:b/>
        </w:rPr>
        <w:t>Atbalsts pārrobežu/starptautiskajai sadarbībai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9"/>
        <w:gridCol w:w="2692"/>
        <w:gridCol w:w="1464"/>
        <w:gridCol w:w="1559"/>
      </w:tblGrid>
      <w:tr w:rsidR="00B039E6" w:rsidRPr="00774EA9">
        <w:tc>
          <w:tcPr>
            <w:tcW w:w="3499" w:type="dxa"/>
            <w:tcBorders>
              <w:top w:val="single" w:sz="4" w:space="0" w:color="auto"/>
              <w:left w:val="single" w:sz="4" w:space="0" w:color="auto"/>
              <w:bottom w:val="single" w:sz="4" w:space="0" w:color="auto"/>
              <w:right w:val="single" w:sz="4" w:space="0" w:color="auto"/>
            </w:tcBorders>
            <w:shd w:val="pct10" w:color="auto" w:fill="auto"/>
            <w:vAlign w:val="center"/>
          </w:tcPr>
          <w:p w:rsidR="00B039E6" w:rsidRPr="00774EA9" w:rsidRDefault="00B039E6" w:rsidP="00B039E6">
            <w:pPr>
              <w:jc w:val="center"/>
              <w:rPr>
                <w:b/>
                <w:lang w:val="lv-LV"/>
              </w:rPr>
            </w:pPr>
            <w:r w:rsidRPr="00774EA9">
              <w:rPr>
                <w:b/>
                <w:lang w:val="lv-LV"/>
              </w:rPr>
              <w:t>Projekta nosaukums</w:t>
            </w:r>
          </w:p>
        </w:tc>
        <w:tc>
          <w:tcPr>
            <w:tcW w:w="2692" w:type="dxa"/>
            <w:tcBorders>
              <w:top w:val="single" w:sz="4" w:space="0" w:color="auto"/>
              <w:left w:val="single" w:sz="4" w:space="0" w:color="auto"/>
              <w:bottom w:val="single" w:sz="4" w:space="0" w:color="auto"/>
              <w:right w:val="single" w:sz="4" w:space="0" w:color="auto"/>
            </w:tcBorders>
            <w:shd w:val="pct10" w:color="auto" w:fill="auto"/>
            <w:vAlign w:val="center"/>
          </w:tcPr>
          <w:p w:rsidR="00B039E6" w:rsidRPr="00774EA9" w:rsidRDefault="00B039E6" w:rsidP="00B039E6">
            <w:pPr>
              <w:jc w:val="center"/>
              <w:rPr>
                <w:b/>
                <w:lang w:val="lv-LV"/>
              </w:rPr>
            </w:pPr>
            <w:r w:rsidRPr="00774EA9">
              <w:rPr>
                <w:b/>
                <w:lang w:val="lv-LV"/>
              </w:rPr>
              <w:t>Eiropas Komisijas budžets vai citi resursi</w:t>
            </w:r>
          </w:p>
        </w:tc>
        <w:tc>
          <w:tcPr>
            <w:tcW w:w="1464" w:type="dxa"/>
            <w:tcBorders>
              <w:top w:val="single" w:sz="4" w:space="0" w:color="auto"/>
              <w:left w:val="single" w:sz="4" w:space="0" w:color="auto"/>
              <w:bottom w:val="single" w:sz="4" w:space="0" w:color="auto"/>
              <w:right w:val="single" w:sz="4" w:space="0" w:color="auto"/>
            </w:tcBorders>
            <w:shd w:val="pct10" w:color="auto" w:fill="auto"/>
            <w:vAlign w:val="center"/>
          </w:tcPr>
          <w:p w:rsidR="00B039E6" w:rsidRPr="00774EA9" w:rsidRDefault="00B039E6" w:rsidP="00B039E6">
            <w:pPr>
              <w:jc w:val="center"/>
              <w:rPr>
                <w:b/>
                <w:lang w:val="lv-LV"/>
              </w:rPr>
            </w:pPr>
            <w:r w:rsidRPr="00774EA9">
              <w:rPr>
                <w:b/>
                <w:lang w:val="lv-LV"/>
              </w:rPr>
              <w:t xml:space="preserve">Apjoms </w:t>
            </w:r>
            <w:smartTag w:uri="schemas-tilde-lv/tildestengine" w:element="currency2">
              <w:smartTagPr>
                <w:attr w:name="currency_id" w:val="16"/>
                <w:attr w:name="currency_key" w:val="EUR"/>
                <w:attr w:name="currency_value" w:val="1"/>
                <w:attr w:name="currency_text" w:val="EUR"/>
              </w:smartTagPr>
              <w:r w:rsidRPr="00774EA9">
                <w:rPr>
                  <w:b/>
                  <w:lang w:val="lv-LV"/>
                </w:rPr>
                <w:t>EUR</w:t>
              </w:r>
            </w:smartTag>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rsidR="00B039E6" w:rsidRPr="00774EA9" w:rsidRDefault="00B039E6" w:rsidP="00B039E6">
            <w:pPr>
              <w:jc w:val="center"/>
              <w:rPr>
                <w:b/>
                <w:lang w:val="lv-LV"/>
              </w:rPr>
            </w:pPr>
            <w:r w:rsidRPr="00774EA9">
              <w:rPr>
                <w:b/>
                <w:lang w:val="lv-LV"/>
              </w:rPr>
              <w:t xml:space="preserve">Īstenošanas </w:t>
            </w:r>
          </w:p>
          <w:p w:rsidR="00B039E6" w:rsidRPr="00774EA9" w:rsidRDefault="00B039E6" w:rsidP="00B039E6">
            <w:pPr>
              <w:jc w:val="center"/>
              <w:rPr>
                <w:b/>
                <w:lang w:val="lv-LV"/>
              </w:rPr>
            </w:pPr>
            <w:r w:rsidRPr="00774EA9">
              <w:rPr>
                <w:b/>
                <w:lang w:val="lv-LV"/>
              </w:rPr>
              <w:t>periods</w:t>
            </w:r>
          </w:p>
        </w:tc>
      </w:tr>
      <w:tr w:rsidR="00B039E6" w:rsidRPr="00774EA9">
        <w:tc>
          <w:tcPr>
            <w:tcW w:w="349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rPr>
                <w:lang w:val="lv-LV" w:eastAsia="lv-LV"/>
              </w:rPr>
            </w:pPr>
            <w:r w:rsidRPr="00774EA9">
              <w:rPr>
                <w:lang w:val="lv-LV"/>
              </w:rPr>
              <w:t>Zemgales reģiona vides izzināšana un identitātes atšķirību saglabāšana (GREEN ENVIRONMENT)</w:t>
            </w:r>
          </w:p>
        </w:tc>
        <w:tc>
          <w:tcPr>
            <w:tcW w:w="2692"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eastAsia="lv-LV"/>
              </w:rPr>
            </w:pPr>
            <w:r w:rsidRPr="00774EA9">
              <w:rPr>
                <w:lang w:val="lv-LV"/>
              </w:rPr>
              <w:t>ERAF/Valsts budžets</w:t>
            </w:r>
          </w:p>
        </w:tc>
        <w:tc>
          <w:tcPr>
            <w:tcW w:w="1464"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135 725</w:t>
            </w:r>
          </w:p>
        </w:tc>
        <w:tc>
          <w:tcPr>
            <w:tcW w:w="155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2011-2012</w:t>
            </w:r>
          </w:p>
        </w:tc>
      </w:tr>
      <w:tr w:rsidR="00B039E6" w:rsidRPr="00774EA9">
        <w:tc>
          <w:tcPr>
            <w:tcW w:w="349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rPr>
                <w:lang w:val="lv-LV"/>
              </w:rPr>
            </w:pPr>
            <w:r w:rsidRPr="00774EA9">
              <w:rPr>
                <w:lang w:val="lv-LV"/>
              </w:rPr>
              <w:t>Radoša un ekoloģiska dabisko materiālu izmantošana apkārtējās vides dekorēšanai (ECOART)</w:t>
            </w:r>
          </w:p>
        </w:tc>
        <w:tc>
          <w:tcPr>
            <w:tcW w:w="2692"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ERAF/Valsts budžets</w:t>
            </w:r>
          </w:p>
        </w:tc>
        <w:tc>
          <w:tcPr>
            <w:tcW w:w="1464"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53 101</w:t>
            </w:r>
          </w:p>
        </w:tc>
        <w:tc>
          <w:tcPr>
            <w:tcW w:w="155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2010-2012</w:t>
            </w:r>
          </w:p>
        </w:tc>
      </w:tr>
      <w:tr w:rsidR="00B039E6" w:rsidRPr="00774EA9">
        <w:tc>
          <w:tcPr>
            <w:tcW w:w="349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rPr>
                <w:lang w:val="lv-LV"/>
              </w:rPr>
            </w:pPr>
            <w:r w:rsidRPr="00774EA9">
              <w:rPr>
                <w:lang w:val="lv-LV"/>
              </w:rPr>
              <w:t>Pārrobežu sadarbības tīkls matemātikas kompetenču iekļaušanai reģiona sociālekonomiskajā attīstībā (MATNET)</w:t>
            </w:r>
          </w:p>
        </w:tc>
        <w:tc>
          <w:tcPr>
            <w:tcW w:w="2692"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ERAF/Valsts budžets</w:t>
            </w:r>
          </w:p>
        </w:tc>
        <w:tc>
          <w:tcPr>
            <w:tcW w:w="1464"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t>101 049</w:t>
            </w:r>
          </w:p>
        </w:tc>
        <w:tc>
          <w:tcPr>
            <w:tcW w:w="155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2011-2013</w:t>
            </w:r>
          </w:p>
        </w:tc>
      </w:tr>
      <w:tr w:rsidR="00B039E6" w:rsidRPr="00774EA9">
        <w:tc>
          <w:tcPr>
            <w:tcW w:w="349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rPr>
                <w:lang w:val="lv-LV"/>
              </w:rPr>
            </w:pPr>
            <w:r w:rsidRPr="00774EA9">
              <w:rPr>
                <w:lang w:val="lv-LV"/>
              </w:rPr>
              <w:t>Sinerģētiska pieeja jaunu biznesu veicināšanai izmantojot e-studiju, televīziju un mobilo tehnoloģiju iespējas (eBig3)</w:t>
            </w:r>
          </w:p>
        </w:tc>
        <w:tc>
          <w:tcPr>
            <w:tcW w:w="2692"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ERAF/Valsts budžets</w:t>
            </w:r>
          </w:p>
        </w:tc>
        <w:tc>
          <w:tcPr>
            <w:tcW w:w="1464"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19 232</w:t>
            </w:r>
          </w:p>
        </w:tc>
        <w:tc>
          <w:tcPr>
            <w:tcW w:w="155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2011-2013</w:t>
            </w:r>
          </w:p>
        </w:tc>
      </w:tr>
      <w:tr w:rsidR="00B039E6" w:rsidRPr="00774EA9">
        <w:tc>
          <w:tcPr>
            <w:tcW w:w="349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rPr>
                <w:lang w:val="lv-LV"/>
              </w:rPr>
            </w:pPr>
            <w:r w:rsidRPr="00774EA9">
              <w:rPr>
                <w:lang w:val="lv-LV"/>
              </w:rPr>
              <w:t>Baltijas inovatīvo tehnoloģiju forums ilgtspējīgai kūtsmēslu pārvaldībai(Baltic MANURE)</w:t>
            </w:r>
          </w:p>
        </w:tc>
        <w:tc>
          <w:tcPr>
            <w:tcW w:w="2692"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ERAF/Valsts budžets</w:t>
            </w:r>
          </w:p>
        </w:tc>
        <w:tc>
          <w:tcPr>
            <w:tcW w:w="1464"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90 000</w:t>
            </w:r>
          </w:p>
        </w:tc>
        <w:tc>
          <w:tcPr>
            <w:tcW w:w="155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2011-2013</w:t>
            </w:r>
          </w:p>
        </w:tc>
      </w:tr>
      <w:tr w:rsidR="00B039E6" w:rsidRPr="00774EA9">
        <w:tc>
          <w:tcPr>
            <w:tcW w:w="349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rPr>
                <w:lang w:val="lv-LV"/>
              </w:rPr>
            </w:pPr>
            <w:r w:rsidRPr="00774EA9">
              <w:rPr>
                <w:lang w:val="lv-LV"/>
              </w:rPr>
              <w:t>Zinātnes un ražošanas sadarbības veidošana Jelgavā un Šauļos (Science ft.Industry)</w:t>
            </w:r>
          </w:p>
        </w:tc>
        <w:tc>
          <w:tcPr>
            <w:tcW w:w="2692"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ERAF/Valsts budžets</w:t>
            </w:r>
          </w:p>
        </w:tc>
        <w:tc>
          <w:tcPr>
            <w:tcW w:w="1464"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266 641</w:t>
            </w:r>
          </w:p>
        </w:tc>
        <w:tc>
          <w:tcPr>
            <w:tcW w:w="1559" w:type="dxa"/>
            <w:tcBorders>
              <w:top w:val="single" w:sz="4" w:space="0" w:color="auto"/>
              <w:left w:val="single" w:sz="4" w:space="0" w:color="auto"/>
              <w:bottom w:val="single" w:sz="4" w:space="0" w:color="auto"/>
              <w:right w:val="single" w:sz="4" w:space="0" w:color="auto"/>
            </w:tcBorders>
            <w:vAlign w:val="center"/>
          </w:tcPr>
          <w:p w:rsidR="00B039E6" w:rsidRPr="00774EA9" w:rsidRDefault="00B039E6" w:rsidP="00B039E6">
            <w:pPr>
              <w:jc w:val="center"/>
              <w:rPr>
                <w:lang w:val="lv-LV"/>
              </w:rPr>
            </w:pPr>
            <w:r w:rsidRPr="00774EA9">
              <w:rPr>
                <w:lang w:val="lv-LV"/>
              </w:rPr>
              <w:t>2010-2012</w:t>
            </w:r>
          </w:p>
        </w:tc>
      </w:tr>
    </w:tbl>
    <w:p w:rsidR="00B039E6" w:rsidRPr="00774EA9" w:rsidRDefault="00B039E6" w:rsidP="00B039E6">
      <w:pPr>
        <w:rPr>
          <w:lang w:val="lv-LV"/>
        </w:rPr>
      </w:pPr>
    </w:p>
    <w:p w:rsidR="00B151CE" w:rsidRPr="00774EA9" w:rsidRDefault="00B151CE" w:rsidP="002E0127">
      <w:pPr>
        <w:spacing w:before="120"/>
        <w:jc w:val="center"/>
        <w:rPr>
          <w:b/>
          <w:bCs/>
        </w:rPr>
      </w:pPr>
    </w:p>
    <w:p w:rsidR="002E0127" w:rsidRPr="00970177" w:rsidRDefault="002E0127" w:rsidP="002E0127">
      <w:pPr>
        <w:spacing w:before="120"/>
        <w:jc w:val="center"/>
        <w:rPr>
          <w:b/>
          <w:bCs/>
        </w:rPr>
      </w:pPr>
      <w:r w:rsidRPr="00970177">
        <w:rPr>
          <w:b/>
          <w:bCs/>
        </w:rPr>
        <w:t>Citi starptautiskie projekti</w:t>
      </w:r>
    </w:p>
    <w:p w:rsidR="002503F6" w:rsidRPr="00970177" w:rsidRDefault="002503F6" w:rsidP="002E0127">
      <w:pPr>
        <w:spacing w:before="120"/>
        <w:jc w:val="center"/>
        <w:rPr>
          <w:b/>
          <w:bCs/>
        </w:rPr>
      </w:pPr>
    </w:p>
    <w:p w:rsidR="00970177" w:rsidRPr="00BE584A" w:rsidRDefault="00970177" w:rsidP="00970177">
      <w:pPr>
        <w:numPr>
          <w:ilvl w:val="0"/>
          <w:numId w:val="30"/>
        </w:numPr>
        <w:jc w:val="both"/>
      </w:pPr>
      <w:r w:rsidRPr="00970177">
        <w:rPr>
          <w:lang w:val="en-GB"/>
        </w:rPr>
        <w:t>Projekts SmartComp „Smart competitiveness for the Central Baltic region” -</w:t>
      </w:r>
      <w:r w:rsidRPr="00BE584A">
        <w:rPr>
          <w:lang w:val="en-GB"/>
        </w:rPr>
        <w:t xml:space="preserve"> 50000.00 Ls (RISEBA) </w:t>
      </w:r>
      <w:r w:rsidRPr="00BE584A">
        <w:rPr>
          <w:i/>
          <w:lang w:val="en-GB"/>
        </w:rPr>
        <w:t>V. Kozlinskis</w:t>
      </w:r>
    </w:p>
    <w:p w:rsidR="00970177" w:rsidRPr="00BE584A" w:rsidRDefault="00970177" w:rsidP="00970177">
      <w:pPr>
        <w:numPr>
          <w:ilvl w:val="0"/>
          <w:numId w:val="31"/>
        </w:numPr>
        <w:jc w:val="both"/>
      </w:pPr>
      <w:r w:rsidRPr="00BE584A">
        <w:t xml:space="preserve">Projekts „Latvijas Zinātņu akadēmijas un LLMZA kapacitātes stiprināšana un starptautisku projektu pieteikumu izstrāde” (Nr. 2DP/2.1.1.2.0/10APIA/VIAA/009) vadītāja (2011-2013) 16000 LVL. </w:t>
      </w:r>
      <w:r w:rsidRPr="00BE584A">
        <w:rPr>
          <w:i/>
        </w:rPr>
        <w:t>B. Rivža</w:t>
      </w:r>
    </w:p>
    <w:p w:rsidR="00970177" w:rsidRPr="00BE584A" w:rsidRDefault="00970177" w:rsidP="00970177">
      <w:pPr>
        <w:numPr>
          <w:ilvl w:val="0"/>
          <w:numId w:val="31"/>
        </w:numPr>
        <w:jc w:val="both"/>
        <w:rPr>
          <w:i/>
        </w:rPr>
      </w:pPr>
      <w:r w:rsidRPr="00BE584A">
        <w:t xml:space="preserve">„Augstākās izglītības studiju programmu izvērtējums un ieteikumi kvalitātes pilnveidei”, 2011. – 2013. gads, projektu saturošā vadītāja, 500 tūkst. LVL. </w:t>
      </w:r>
      <w:r w:rsidRPr="00BE584A">
        <w:rPr>
          <w:i/>
        </w:rPr>
        <w:t>B. Rivža</w:t>
      </w:r>
    </w:p>
    <w:p w:rsidR="00970177" w:rsidRPr="00BE584A" w:rsidRDefault="00970177" w:rsidP="00970177">
      <w:pPr>
        <w:numPr>
          <w:ilvl w:val="0"/>
          <w:numId w:val="31"/>
        </w:numPr>
        <w:jc w:val="both"/>
        <w:rPr>
          <w:b/>
          <w:noProof/>
        </w:rPr>
      </w:pPr>
      <w:r w:rsidRPr="00BE584A">
        <w:rPr>
          <w:noProof/>
        </w:rPr>
        <w:t xml:space="preserve">Eiropas Komisijas projekta Nr. 156089-LLP-1-2009-1-ES-ERASMUS-ENWA1 „COnsumer BEhaivior REsearch NErwork” (COBEREN) 1284.00 EUR. </w:t>
      </w:r>
      <w:r w:rsidRPr="00BE584A">
        <w:rPr>
          <w:i/>
          <w:noProof/>
        </w:rPr>
        <w:t>A. Eglīte</w:t>
      </w:r>
      <w:r w:rsidRPr="00BE584A">
        <w:rPr>
          <w:noProof/>
        </w:rPr>
        <w:t xml:space="preserve"> </w:t>
      </w:r>
    </w:p>
    <w:p w:rsidR="00970177" w:rsidRPr="00BE584A" w:rsidRDefault="00970177" w:rsidP="00970177">
      <w:pPr>
        <w:numPr>
          <w:ilvl w:val="0"/>
          <w:numId w:val="31"/>
        </w:numPr>
        <w:jc w:val="both"/>
        <w:rPr>
          <w:i/>
        </w:rPr>
      </w:pPr>
      <w:r w:rsidRPr="00BE584A">
        <w:rPr>
          <w:bCs/>
        </w:rPr>
        <w:t>Leonardo da Vinci partnerības projekts Nr. 2010</w:t>
      </w:r>
      <w:r w:rsidRPr="00BE584A">
        <w:rPr>
          <w:rFonts w:ascii="Cambria Math" w:hAnsi="Cambria Math" w:cs="Cambria Math"/>
          <w:bCs/>
        </w:rPr>
        <w:t>‐</w:t>
      </w:r>
      <w:r w:rsidRPr="00BE584A">
        <w:rPr>
          <w:bCs/>
        </w:rPr>
        <w:t>1</w:t>
      </w:r>
      <w:r w:rsidRPr="00BE584A">
        <w:rPr>
          <w:rFonts w:ascii="Cambria Math" w:hAnsi="Cambria Math" w:cs="Cambria Math"/>
          <w:bCs/>
        </w:rPr>
        <w:t>‐</w:t>
      </w:r>
      <w:r w:rsidRPr="00BE584A">
        <w:rPr>
          <w:bCs/>
        </w:rPr>
        <w:t>TR</w:t>
      </w:r>
      <w:r w:rsidRPr="00BE584A">
        <w:rPr>
          <w:rFonts w:ascii="Cambria Math" w:hAnsi="Cambria Math" w:cs="Cambria Math"/>
          <w:bCs/>
        </w:rPr>
        <w:t>‐</w:t>
      </w:r>
      <w:r w:rsidRPr="00BE584A">
        <w:rPr>
          <w:bCs/>
        </w:rPr>
        <w:t>LEO04</w:t>
      </w:r>
      <w:r w:rsidRPr="00BE584A">
        <w:rPr>
          <w:rFonts w:ascii="Cambria Math" w:hAnsi="Cambria Math" w:cs="Cambria Math"/>
          <w:bCs/>
        </w:rPr>
        <w:t>‐</w:t>
      </w:r>
      <w:r w:rsidRPr="00BE584A">
        <w:rPr>
          <w:bCs/>
        </w:rPr>
        <w:t>15852</w:t>
      </w:r>
      <w:r w:rsidRPr="00BE584A">
        <w:rPr>
          <w:rFonts w:ascii="Cambria Math" w:hAnsi="Cambria Math" w:cs="Cambria Math"/>
          <w:bCs/>
        </w:rPr>
        <w:t>‐</w:t>
      </w:r>
      <w:r w:rsidRPr="00BE584A">
        <w:rPr>
          <w:bCs/>
        </w:rPr>
        <w:t xml:space="preserve">1 „A Nutrition Guide for Early Childhood Active Stakeholders” (NUTGECS) </w:t>
      </w:r>
      <w:r w:rsidRPr="00BE584A">
        <w:rPr>
          <w:noProof/>
        </w:rPr>
        <w:t xml:space="preserve">7000.00 EUR. </w:t>
      </w:r>
      <w:r w:rsidRPr="00BE584A">
        <w:rPr>
          <w:bCs/>
        </w:rPr>
        <w:t xml:space="preserve"> </w:t>
      </w:r>
      <w:r w:rsidRPr="00BE584A">
        <w:rPr>
          <w:bCs/>
          <w:i/>
        </w:rPr>
        <w:t xml:space="preserve">A. Eglīte </w:t>
      </w:r>
    </w:p>
    <w:p w:rsidR="00970177" w:rsidRPr="00EA6F0F" w:rsidRDefault="00970177" w:rsidP="00970177">
      <w:pPr>
        <w:numPr>
          <w:ilvl w:val="0"/>
          <w:numId w:val="31"/>
        </w:numPr>
        <w:jc w:val="both"/>
        <w:rPr>
          <w:lang w:val="en-GB"/>
        </w:rPr>
      </w:pPr>
      <w:r w:rsidRPr="00BE584A">
        <w:rPr>
          <w:lang w:val="en-GB"/>
        </w:rPr>
        <w:t xml:space="preserve">Projekts CAL4INO „Creative Activities in Learning for Innovation” –20000.00 Ls (RISEBA) </w:t>
      </w:r>
      <w:r w:rsidRPr="00BE584A">
        <w:rPr>
          <w:i/>
          <w:lang w:val="en-GB"/>
        </w:rPr>
        <w:t>V. Kozlinskis</w:t>
      </w:r>
    </w:p>
    <w:p w:rsidR="00970177" w:rsidRPr="00EA6F0F" w:rsidRDefault="00970177" w:rsidP="00970177">
      <w:pPr>
        <w:numPr>
          <w:ilvl w:val="0"/>
          <w:numId w:val="31"/>
        </w:numPr>
        <w:jc w:val="both"/>
        <w:rPr>
          <w:lang w:val="en-GB"/>
        </w:rPr>
      </w:pPr>
      <w:r w:rsidRPr="00EA6F0F">
        <w:rPr>
          <w:bCs/>
        </w:rPr>
        <w:t>Akadēmiskais Erasmus tīklojums – Universitāšu darbība karjeras atbalsta inovāciju attīstībā un saskaņotībā Eiropā</w:t>
      </w:r>
      <w:r w:rsidRPr="00BE584A">
        <w:t xml:space="preserve">LĪGUMS 2009-4596/001-001 Proj. Nr.155976-LPP-1-2009-1-DE-ERASMUS-ENWA </w:t>
      </w:r>
    </w:p>
    <w:p w:rsidR="00970177" w:rsidRPr="00EA6F0F" w:rsidRDefault="00970177" w:rsidP="00970177">
      <w:pPr>
        <w:numPr>
          <w:ilvl w:val="0"/>
          <w:numId w:val="31"/>
        </w:numPr>
        <w:jc w:val="both"/>
        <w:rPr>
          <w:lang w:val="en-GB"/>
        </w:rPr>
      </w:pPr>
      <w:r w:rsidRPr="00BE584A">
        <w:t xml:space="preserve">Nordplus Framework VALA Karjeras konsultēšanas programmu pilnveide Ziemeļvaltīs un Baltijā </w:t>
      </w:r>
      <w:r w:rsidRPr="00EA6F0F">
        <w:rPr>
          <w:bCs/>
        </w:rPr>
        <w:t>Project ID/</w:t>
      </w:r>
      <w:r w:rsidRPr="00BE584A">
        <w:t xml:space="preserve"> HE-2012_1a-28576 2012.-2015.g.</w:t>
      </w:r>
    </w:p>
    <w:p w:rsidR="00970177" w:rsidRPr="00EA6F0F" w:rsidRDefault="00970177" w:rsidP="00970177">
      <w:pPr>
        <w:numPr>
          <w:ilvl w:val="0"/>
          <w:numId w:val="31"/>
        </w:numPr>
        <w:jc w:val="both"/>
        <w:rPr>
          <w:lang w:val="en-GB"/>
        </w:rPr>
      </w:pPr>
      <w:r w:rsidRPr="00BE584A">
        <w:t xml:space="preserve">Starptautiskais projekts ,,Baltic Forum for Innovative Technologies for Sustainable manure management,,.- 2012- (V.Dubrovskis,eksperts). </w:t>
      </w:r>
    </w:p>
    <w:p w:rsidR="00970177" w:rsidRPr="009157B0" w:rsidRDefault="00970177" w:rsidP="00970177">
      <w:pPr>
        <w:numPr>
          <w:ilvl w:val="0"/>
          <w:numId w:val="31"/>
        </w:numPr>
        <w:jc w:val="both"/>
        <w:rPr>
          <w:lang w:val="en-GB"/>
        </w:rPr>
      </w:pPr>
      <w:r w:rsidRPr="00BE584A">
        <w:rPr>
          <w:noProof/>
        </w:rPr>
        <w:t>2010-2012 Biogāzes ražošanas tehnoloģijas no lauksaimniecības un piensaimniecības atkritumiem-Sadarbības Partneris- RTU, (V.Dubrovskis- vadošais pētnieks).</w:t>
      </w:r>
    </w:p>
    <w:p w:rsidR="00970177" w:rsidRPr="009157B0" w:rsidRDefault="00970177" w:rsidP="00970177">
      <w:pPr>
        <w:numPr>
          <w:ilvl w:val="0"/>
          <w:numId w:val="31"/>
        </w:numPr>
        <w:jc w:val="both"/>
        <w:rPr>
          <w:lang w:val="en-GB"/>
        </w:rPr>
      </w:pPr>
      <w:r w:rsidRPr="00BE584A">
        <w:rPr>
          <w:noProof/>
        </w:rPr>
        <w:t xml:space="preserve">2010-2012- Jauna tehnoloģija bioūdeņraža ražošanai un atdalīšanai anaerobās fermentācijas procesā- SP- LU, CFI, BUFPI- (V.Dubrovskis, pētnieks) </w:t>
      </w:r>
    </w:p>
    <w:p w:rsidR="00970177" w:rsidRPr="009157B0" w:rsidRDefault="00970177" w:rsidP="00970177">
      <w:pPr>
        <w:numPr>
          <w:ilvl w:val="0"/>
          <w:numId w:val="31"/>
        </w:numPr>
        <w:jc w:val="both"/>
        <w:rPr>
          <w:lang w:val="en-GB"/>
        </w:rPr>
      </w:pPr>
      <w:r w:rsidRPr="00BE584A">
        <w:rPr>
          <w:noProof/>
        </w:rPr>
        <w:t xml:space="preserve">2010-2012, </w:t>
      </w:r>
      <w:r w:rsidRPr="00BE584A">
        <w:t>Bioenergy-project: Sustainable Managing of Reed Energy in the Coastal Areas of Southern Finland, Estonia and Latvia- (V.Dubrovskis,eksperts).</w:t>
      </w:r>
    </w:p>
    <w:p w:rsidR="00970177" w:rsidRPr="009157B0" w:rsidRDefault="00970177" w:rsidP="00970177">
      <w:pPr>
        <w:numPr>
          <w:ilvl w:val="0"/>
          <w:numId w:val="31"/>
        </w:numPr>
        <w:jc w:val="both"/>
        <w:rPr>
          <w:lang w:val="en-GB"/>
        </w:rPr>
      </w:pPr>
      <w:r w:rsidRPr="009157B0">
        <w:rPr>
          <w:i/>
        </w:rPr>
        <w:t xml:space="preserve">NORDPLUS projekts Nr. HE-2011_1a-26784 „Baltijas sadarbības tīkls agrometrikā” </w:t>
      </w:r>
      <w:r w:rsidRPr="009157B0">
        <w:rPr>
          <w:i/>
          <w:iCs/>
        </w:rPr>
        <w:t>(kopējais finansējums 10542  EUR)</w:t>
      </w:r>
    </w:p>
    <w:p w:rsidR="00970177" w:rsidRPr="009157B0" w:rsidRDefault="00970177" w:rsidP="00970177">
      <w:pPr>
        <w:numPr>
          <w:ilvl w:val="0"/>
          <w:numId w:val="31"/>
        </w:numPr>
        <w:jc w:val="both"/>
        <w:rPr>
          <w:lang w:val="en-GB"/>
        </w:rPr>
      </w:pPr>
      <w:r w:rsidRPr="009157B0">
        <w:rPr>
          <w:i/>
          <w:kern w:val="36"/>
        </w:rPr>
        <w:t xml:space="preserve">ES Mūžizglītības programmas </w:t>
      </w:r>
      <w:r w:rsidRPr="009157B0">
        <w:rPr>
          <w:i/>
        </w:rPr>
        <w:t>GRUNDTVIG projekts Nr.</w:t>
      </w:r>
      <w:r w:rsidRPr="009157B0">
        <w:rPr>
          <w:i/>
          <w:kern w:val="36"/>
        </w:rPr>
        <w:t>2011-1-PL1-GRU06-199824 „Novecošana ar aktīvām zināšanām un pieredzi” (AWAKE)</w:t>
      </w:r>
      <w:r w:rsidRPr="009157B0">
        <w:rPr>
          <w:i/>
          <w:iCs/>
        </w:rPr>
        <w:t xml:space="preserve"> (kopējais finansējums</w:t>
      </w:r>
    </w:p>
    <w:p w:rsidR="00970177" w:rsidRPr="009157B0" w:rsidRDefault="00970177" w:rsidP="00970177">
      <w:pPr>
        <w:numPr>
          <w:ilvl w:val="0"/>
          <w:numId w:val="31"/>
        </w:numPr>
        <w:jc w:val="both"/>
        <w:rPr>
          <w:lang w:val="en-GB"/>
        </w:rPr>
      </w:pPr>
      <w:r w:rsidRPr="009157B0">
        <w:rPr>
          <w:i/>
          <w:iCs/>
        </w:rPr>
        <w:t xml:space="preserve"> </w:t>
      </w:r>
      <w:r w:rsidRPr="009157B0">
        <w:rPr>
          <w:lang w:val="lv-LV"/>
        </w:rPr>
        <w:t>Janovs V. ESF projekts „Nozaru kvalifikācijas sistēmas izveide un profesionālās izglītības efektivitātes un kvalitātes paaugstināšana”, vienošanās Nr.2010/0274/1DP/1.2.1.1.1/10/IPIA/VIAA/001 (LVL 96000,-)</w:t>
      </w:r>
    </w:p>
    <w:p w:rsidR="00970177" w:rsidRPr="009157B0" w:rsidRDefault="00970177" w:rsidP="00970177">
      <w:pPr>
        <w:numPr>
          <w:ilvl w:val="0"/>
          <w:numId w:val="31"/>
        </w:numPr>
        <w:jc w:val="both"/>
        <w:rPr>
          <w:lang w:val="en-GB"/>
        </w:rPr>
      </w:pPr>
      <w:r w:rsidRPr="009157B0">
        <w:t>Radžele-Šulce A. Līdzdalība Baltijas Jūras reģiona programmas 2007.-2013. gadam līdzfinansēta projekta „Baltic Ecological Recycling Agriculture and Society Implementation” ietvaros – 2011.-2013. g. (izpildītājs)</w:t>
      </w:r>
    </w:p>
    <w:p w:rsidR="00970177" w:rsidRPr="009157B0" w:rsidRDefault="00970177" w:rsidP="00970177">
      <w:pPr>
        <w:numPr>
          <w:ilvl w:val="0"/>
          <w:numId w:val="31"/>
        </w:numPr>
        <w:jc w:val="both"/>
        <w:rPr>
          <w:lang w:val="en-GB"/>
        </w:rPr>
      </w:pPr>
      <w:r w:rsidRPr="009157B0">
        <w:t>Upīte I. pētniece Latvijas Lauku attīstības programmas 2007.-2013. gadam atbalsta pasākuma „Tehniskā palīdzība” finansēts un no Rīcības programmas Eiropas Zivsaimniecības fonda ieviešanai Latvijā 2007.-2013. gada prioritārā virziena „Tehniskā palīdzība” līdzekļiem finansēts projekts „Latvijas pārtikas nozares konkurētspējas rādītāju salīdzinošā analīze” un „Latvijas zivju pārstrādes nozares konkurētspējas rādītāju salīdzinošā analīze”, pētniece</w:t>
      </w:r>
    </w:p>
    <w:p w:rsidR="00970177" w:rsidRPr="00970177" w:rsidRDefault="00970177" w:rsidP="00970177">
      <w:pPr>
        <w:numPr>
          <w:ilvl w:val="0"/>
          <w:numId w:val="31"/>
        </w:numPr>
        <w:jc w:val="both"/>
        <w:rPr>
          <w:lang w:val="lv-LV"/>
        </w:rPr>
      </w:pPr>
      <w:r w:rsidRPr="009157B0">
        <w:rPr>
          <w:lang w:val="lv-LV"/>
        </w:rPr>
        <w:t xml:space="preserve">Zvaigzne A. līdzdalība ESF projektā „Teritoriālās identitātes lingvokultoroloģiskie un sociālekonomiskie aspekti Latgales reģiona attīstībā”. Projekts: Nr.2009/0227/1DP/1.1.1.2.0/09/APIA/VIAA/071, periods: 01.03.2012. -30.11.2012., darba līgums (Nr.5.-12/41) ar Rēzeknes Augstskolu, papildus vienošanās Nr.1 par darbu projektā. Projekta vadītāja S.Lazdiņa. Projekta kopējais finansējuma apjoms LVL 1182468,- ESF finansējums 85 %  apmērā LVL 1005097,- valsts budžeta finansējums 15 % apmērā </w:t>
      </w:r>
      <w:r w:rsidRPr="009157B0">
        <w:rPr>
          <w:lang w:val="lv-LV"/>
        </w:rPr>
        <w:br/>
        <w:t>LVL 177371,-.</w:t>
      </w:r>
    </w:p>
    <w:p w:rsidR="00970177" w:rsidRPr="00970177" w:rsidRDefault="00970177" w:rsidP="00970177">
      <w:pPr>
        <w:numPr>
          <w:ilvl w:val="0"/>
          <w:numId w:val="31"/>
        </w:numPr>
        <w:jc w:val="both"/>
        <w:rPr>
          <w:lang w:val="lv-LV"/>
        </w:rPr>
      </w:pPr>
      <w:r w:rsidRPr="00970177">
        <w:rPr>
          <w:lang w:val="lv-LV"/>
        </w:rPr>
        <w:t xml:space="preserve">Zvirbule-Bērziņa A. Darbība ERAF un Latvijas Lietuvas pārrobežu sadarbības programmas projektā Nr.LLIV-344 „Kopīgi pasākumi jauno uzņēmēju radīšanai profesionālajās skolās Kauņas un Zemgales reģions” Līgums Nr12/1-14.2/81, 2012.g. </w:t>
      </w:r>
    </w:p>
    <w:p w:rsidR="00970177" w:rsidRPr="009157B0" w:rsidRDefault="00970177" w:rsidP="00970177">
      <w:pPr>
        <w:numPr>
          <w:ilvl w:val="0"/>
          <w:numId w:val="31"/>
        </w:numPr>
        <w:jc w:val="both"/>
        <w:rPr>
          <w:lang w:val="en-GB"/>
        </w:rPr>
      </w:pPr>
      <w:r w:rsidRPr="009157B0">
        <w:t xml:space="preserve">Janovs V. Erasmus Intensive Programme (IP) projekts: „Fostering the entrepreneurial spirit in Europe through development of entrepreneurial sales personality”, </w:t>
      </w:r>
      <w:r w:rsidRPr="009157B0">
        <w:br/>
        <w:t>Projekts: Nr.2012-1-LV1-ERA10-03688, periods: 12.11.2012. - 23.11.2012. (LVL 15759, -)</w:t>
      </w:r>
    </w:p>
    <w:p w:rsidR="00970177" w:rsidRPr="009157B0" w:rsidRDefault="00970177" w:rsidP="00970177">
      <w:pPr>
        <w:numPr>
          <w:ilvl w:val="0"/>
          <w:numId w:val="31"/>
        </w:numPr>
        <w:jc w:val="both"/>
        <w:rPr>
          <w:lang w:val="en-GB"/>
        </w:rPr>
      </w:pPr>
      <w:r w:rsidRPr="009157B0">
        <w:t>Leonardo da Vinci Inovāciju pārneses projekts ”Management Training System for Capacity Building in Hospitality Industry”, 2012-2014.g, kopējais finansējums 237 454.22 Eiro.</w:t>
      </w:r>
    </w:p>
    <w:p w:rsidR="00970177" w:rsidRPr="009157B0" w:rsidRDefault="00970177" w:rsidP="00970177">
      <w:pPr>
        <w:numPr>
          <w:ilvl w:val="0"/>
          <w:numId w:val="31"/>
        </w:numPr>
        <w:jc w:val="both"/>
        <w:rPr>
          <w:lang w:val="en-GB"/>
        </w:rPr>
      </w:pPr>
      <w:r w:rsidRPr="009157B0">
        <w:t>NORDPLUS Project ID HE-2012_1a-30371 “Advantages of Free Software for Statistics Education” 4000EUR (L. Paura) (2012-2013)</w:t>
      </w:r>
    </w:p>
    <w:p w:rsidR="00970177" w:rsidRPr="009157B0" w:rsidRDefault="00970177" w:rsidP="00970177">
      <w:pPr>
        <w:numPr>
          <w:ilvl w:val="0"/>
          <w:numId w:val="31"/>
        </w:numPr>
        <w:jc w:val="both"/>
        <w:rPr>
          <w:lang w:val="en-GB"/>
        </w:rPr>
      </w:pPr>
      <w:r w:rsidRPr="009157B0">
        <w:t>I. Ozola. GRUNDVIG Eiropas Komisijas mācību partnerības projekts „Visualisation – Highlights in Language Teaching”, 2011-2013 – partneris, dalībnieks. Projekts-Nr. 2011-1DE2-GR406-07839.  – 10 000 LVL</w:t>
      </w:r>
    </w:p>
    <w:p w:rsidR="00970177" w:rsidRPr="009157B0" w:rsidRDefault="00970177" w:rsidP="00970177">
      <w:pPr>
        <w:numPr>
          <w:ilvl w:val="0"/>
          <w:numId w:val="31"/>
        </w:numPr>
        <w:jc w:val="both"/>
        <w:rPr>
          <w:lang w:val="en-GB"/>
        </w:rPr>
      </w:pPr>
      <w:r w:rsidRPr="009157B0">
        <w:t>L. Maļinovska. Eksperte projektā: “Improvement of AK Study Quality and Increase of Internationalisation by Updating the Study Programmes of Business Management and Technologies of Information Systems”. Alytus koledža Lietuvā. 2011-2012.</w:t>
      </w:r>
    </w:p>
    <w:p w:rsidR="00970177" w:rsidRPr="009157B0" w:rsidRDefault="00970177" w:rsidP="00970177">
      <w:pPr>
        <w:numPr>
          <w:ilvl w:val="0"/>
          <w:numId w:val="31"/>
        </w:numPr>
        <w:jc w:val="both"/>
        <w:rPr>
          <w:lang w:val="en-GB"/>
        </w:rPr>
      </w:pPr>
      <w:r w:rsidRPr="009157B0">
        <w:rPr>
          <w:lang w:val="es-ES_tradnl"/>
        </w:rPr>
        <w:t xml:space="preserve">L. Turuševa. Starptautiskais zinātniskais Monreālas Konkordijas universitātes projekts </w:t>
      </w:r>
      <w:r w:rsidRPr="009157B0">
        <w:rPr>
          <w:i/>
          <w:lang w:val="es-ES_tradnl"/>
        </w:rPr>
        <w:t>Investigating Social Aspects of Second Language Learning –</w:t>
      </w:r>
      <w:r w:rsidRPr="009157B0">
        <w:rPr>
          <w:lang w:val="es-ES_tradnl"/>
        </w:rPr>
        <w:t xml:space="preserve"> Latvijas puses vadītāja. Projekta otrais posms.</w:t>
      </w:r>
    </w:p>
    <w:p w:rsidR="00970177" w:rsidRPr="009157B0" w:rsidRDefault="00970177" w:rsidP="00970177">
      <w:pPr>
        <w:numPr>
          <w:ilvl w:val="0"/>
          <w:numId w:val="31"/>
        </w:numPr>
        <w:jc w:val="both"/>
        <w:rPr>
          <w:lang w:val="en-GB"/>
        </w:rPr>
      </w:pPr>
      <w:r w:rsidRPr="00BE584A">
        <w:t>LIFE Projekts "Ķemeru Nacionālā parka hidroloģiskā režīma atjaunošana" Hidroloģijas eksperte Inga Grīnfelde 7000.00 LVL</w:t>
      </w:r>
    </w:p>
    <w:p w:rsidR="00970177" w:rsidRPr="009157B0" w:rsidRDefault="00970177" w:rsidP="00970177">
      <w:pPr>
        <w:numPr>
          <w:ilvl w:val="0"/>
          <w:numId w:val="31"/>
        </w:numPr>
        <w:jc w:val="both"/>
        <w:rPr>
          <w:lang w:val="en-GB"/>
        </w:rPr>
      </w:pPr>
      <w:r w:rsidRPr="009157B0">
        <w:rPr>
          <w:bCs/>
          <w:lang w:val="de-DE"/>
        </w:rPr>
        <w:t xml:space="preserve">V.Antāne. Starptautiska sadarbības Visby programmas projekta koordinatore Latvijā. </w:t>
      </w:r>
      <w:r w:rsidRPr="009157B0">
        <w:rPr>
          <w:bCs/>
        </w:rPr>
        <w:t xml:space="preserve">(2010-2012) starp Belarussia Academy of </w:t>
      </w:r>
      <w:r w:rsidRPr="009157B0">
        <w:rPr>
          <w:bCs/>
          <w:color w:val="000000"/>
        </w:rPr>
        <w:t xml:space="preserve">Agriculture, Gorky, Belarussia; </w:t>
      </w:r>
      <w:r w:rsidRPr="009157B0">
        <w:rPr>
          <w:bCs/>
        </w:rPr>
        <w:t xml:space="preserve">Institute of Agrobizness, St Petersburg, Russia; Estonian Agricultural University, Tartu, Estonia; Latvia University of Agriculture, Jelgava, Latvia; Lithuania Veterinary Academy, Kaunas, Lithuania and Centre for Reproductive Biology in Uppsala, (CRU), SLU, Sweden </w:t>
      </w:r>
      <w:r w:rsidRPr="00BE584A">
        <w:t xml:space="preserve">„Animal health, </w:t>
      </w:r>
      <w:r w:rsidRPr="00EA6F0F">
        <w:t>Reproduction and Livestock Production in a Changing Climate”</w:t>
      </w:r>
      <w:r w:rsidRPr="009157B0">
        <w:rPr>
          <w:bCs/>
        </w:rPr>
        <w:t xml:space="preserve">, kuru finansē Zviedrijas Institūts </w:t>
      </w:r>
    </w:p>
    <w:p w:rsidR="00CC6F05" w:rsidRPr="00970177" w:rsidRDefault="002503F6" w:rsidP="002055C0">
      <w:pPr>
        <w:tabs>
          <w:tab w:val="left" w:pos="360"/>
        </w:tabs>
        <w:jc w:val="center"/>
        <w:rPr>
          <w:b/>
        </w:rPr>
      </w:pPr>
      <w:r w:rsidRPr="0034624A">
        <w:rPr>
          <w:color w:val="FF0000"/>
        </w:rPr>
        <w:br w:type="page"/>
      </w:r>
      <w:r w:rsidR="00CC6F05" w:rsidRPr="00970177">
        <w:rPr>
          <w:b/>
        </w:rPr>
        <w:t>4.1.2. Latvijā realizēti projekti</w:t>
      </w:r>
    </w:p>
    <w:p w:rsidR="00CC6F05" w:rsidRPr="00970177" w:rsidRDefault="00CC6F05" w:rsidP="00E5246E">
      <w:pPr>
        <w:tabs>
          <w:tab w:val="left" w:pos="360"/>
        </w:tabs>
        <w:jc w:val="both"/>
        <w:rPr>
          <w:b/>
          <w:sz w:val="16"/>
          <w:szCs w:val="16"/>
        </w:rPr>
      </w:pPr>
    </w:p>
    <w:p w:rsidR="00094D92" w:rsidRPr="00970177" w:rsidRDefault="007C1CCF" w:rsidP="00CC6F05">
      <w:pPr>
        <w:pStyle w:val="BodyText3"/>
        <w:ind w:left="360"/>
        <w:jc w:val="both"/>
        <w:rPr>
          <w:sz w:val="24"/>
        </w:rPr>
      </w:pPr>
      <w:r w:rsidRPr="00970177">
        <w:rPr>
          <w:sz w:val="24"/>
        </w:rPr>
        <w:t>Valsts pētījumu programmu ietvaros īstenoto projektu skaits un nosaukumi</w:t>
      </w:r>
      <w:r w:rsidR="00094D92" w:rsidRPr="00970177">
        <w:rPr>
          <w:sz w:val="24"/>
        </w:rPr>
        <w:t>;</w:t>
      </w:r>
    </w:p>
    <w:p w:rsidR="00094D92" w:rsidRPr="00970177" w:rsidRDefault="00094D92" w:rsidP="00CC6F05">
      <w:pPr>
        <w:pStyle w:val="NormalWeb"/>
        <w:spacing w:before="0" w:beforeAutospacing="0" w:after="0" w:afterAutospacing="0"/>
        <w:jc w:val="both"/>
        <w:rPr>
          <w:sz w:val="16"/>
          <w:szCs w:val="16"/>
        </w:rPr>
      </w:pPr>
    </w:p>
    <w:p w:rsidR="00970177" w:rsidRPr="00BE584A" w:rsidRDefault="00970177" w:rsidP="00970177">
      <w:pPr>
        <w:ind w:firstLine="567"/>
        <w:jc w:val="both"/>
        <w:rPr>
          <w:lang w:val="lv-LV"/>
        </w:rPr>
      </w:pPr>
      <w:r w:rsidRPr="00BE584A">
        <w:rPr>
          <w:lang w:val="lv-LV"/>
        </w:rPr>
        <w:t>Vietējo resursu (zemes dzīļu, meža, pārtikas un transporta) ilgtspējīga izmantošana – jauni produkti un tehnoloģijas (NatRes) – vadītājs Bruno Andersons</w:t>
      </w:r>
    </w:p>
    <w:p w:rsidR="00970177" w:rsidRPr="00BE584A" w:rsidRDefault="00970177" w:rsidP="00970177">
      <w:pPr>
        <w:ind w:firstLine="567"/>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444"/>
        <w:gridCol w:w="5326"/>
      </w:tblGrid>
      <w:tr w:rsidR="00970177" w:rsidRPr="00BE584A" w:rsidTr="00061240">
        <w:trPr>
          <w:trHeight w:val="295"/>
        </w:trPr>
        <w:tc>
          <w:tcPr>
            <w:tcW w:w="1118" w:type="pct"/>
          </w:tcPr>
          <w:p w:rsidR="00970177" w:rsidRPr="00BE584A" w:rsidRDefault="00970177" w:rsidP="00061240">
            <w:pPr>
              <w:rPr>
                <w:b/>
                <w:lang w:val="lv-LV" w:eastAsia="lv-LV"/>
              </w:rPr>
            </w:pPr>
          </w:p>
        </w:tc>
        <w:tc>
          <w:tcPr>
            <w:tcW w:w="828" w:type="pct"/>
          </w:tcPr>
          <w:p w:rsidR="00970177" w:rsidRPr="00BE584A" w:rsidRDefault="00970177" w:rsidP="00061240">
            <w:pPr>
              <w:rPr>
                <w:b/>
                <w:lang w:eastAsia="lv-LV"/>
              </w:rPr>
            </w:pPr>
            <w:r w:rsidRPr="00BE584A">
              <w:rPr>
                <w:b/>
                <w:lang w:eastAsia="lv-LV"/>
              </w:rPr>
              <w:t>Projekta vadītājs</w:t>
            </w:r>
          </w:p>
        </w:tc>
        <w:tc>
          <w:tcPr>
            <w:tcW w:w="3054" w:type="pct"/>
          </w:tcPr>
          <w:p w:rsidR="00970177" w:rsidRPr="00BE584A" w:rsidRDefault="00970177" w:rsidP="00061240">
            <w:pPr>
              <w:rPr>
                <w:b/>
                <w:lang w:eastAsia="lv-LV"/>
              </w:rPr>
            </w:pPr>
            <w:r w:rsidRPr="00BE584A">
              <w:rPr>
                <w:b/>
                <w:lang w:eastAsia="lv-LV"/>
              </w:rPr>
              <w:t>Nosaukums</w:t>
            </w:r>
          </w:p>
        </w:tc>
      </w:tr>
      <w:tr w:rsidR="00970177" w:rsidRPr="00BE584A" w:rsidTr="00061240">
        <w:trPr>
          <w:trHeight w:val="295"/>
        </w:trPr>
        <w:tc>
          <w:tcPr>
            <w:tcW w:w="5000" w:type="pct"/>
            <w:gridSpan w:val="3"/>
          </w:tcPr>
          <w:p w:rsidR="00970177" w:rsidRPr="00BE584A" w:rsidRDefault="00970177" w:rsidP="00061240">
            <w:pPr>
              <w:jc w:val="center"/>
              <w:rPr>
                <w:lang w:eastAsia="lv-LV"/>
              </w:rPr>
            </w:pPr>
            <w:r w:rsidRPr="00BE584A">
              <w:t>1. Jauni produkti un inovatīvas meža apsaimniekošanas, meža koksnes un nekoksnes produktu ražošanas tehnoloģijas, racionāli izmantojot meža resursus un būtiski palielinot produkcijas pievienotu vērtību</w:t>
            </w:r>
          </w:p>
        </w:tc>
      </w:tr>
      <w:tr w:rsidR="00970177" w:rsidRPr="00BE584A" w:rsidTr="00991DBA">
        <w:trPr>
          <w:trHeight w:val="975"/>
        </w:trPr>
        <w:tc>
          <w:tcPr>
            <w:tcW w:w="1118" w:type="pct"/>
            <w:vAlign w:val="center"/>
          </w:tcPr>
          <w:p w:rsidR="00970177" w:rsidRPr="00BE584A" w:rsidRDefault="00970177" w:rsidP="00991DBA">
            <w:r w:rsidRPr="00BE584A">
              <w:t>VP24</w:t>
            </w:r>
          </w:p>
        </w:tc>
        <w:tc>
          <w:tcPr>
            <w:tcW w:w="828" w:type="pct"/>
            <w:vAlign w:val="center"/>
          </w:tcPr>
          <w:p w:rsidR="00970177" w:rsidRPr="00BE584A" w:rsidRDefault="00970177" w:rsidP="00991DBA">
            <w:pPr>
              <w:jc w:val="center"/>
              <w:rPr>
                <w:color w:val="000000"/>
              </w:rPr>
            </w:pPr>
            <w:r w:rsidRPr="00BE584A">
              <w:rPr>
                <w:color w:val="000000"/>
              </w:rPr>
              <w:t>Henns</w:t>
            </w:r>
            <w:r w:rsidRPr="00BE584A">
              <w:rPr>
                <w:b/>
                <w:bCs/>
                <w:color w:val="000000"/>
              </w:rPr>
              <w:t xml:space="preserve"> Tuherms</w:t>
            </w:r>
          </w:p>
        </w:tc>
        <w:tc>
          <w:tcPr>
            <w:tcW w:w="3054" w:type="pct"/>
          </w:tcPr>
          <w:p w:rsidR="00970177" w:rsidRPr="00BE584A" w:rsidRDefault="00970177" w:rsidP="00061240">
            <w:pPr>
              <w:jc w:val="center"/>
              <w:rPr>
                <w:color w:val="000000"/>
              </w:rPr>
            </w:pPr>
            <w:r w:rsidRPr="00BE584A">
              <w:rPr>
                <w:color w:val="000000"/>
              </w:rPr>
              <w:t>3. Jauni tehnoloģiski risinājumi inovatīvai augstākās pievienotās vērtības koksnes materiālu un produktu attīstībai</w:t>
            </w:r>
          </w:p>
        </w:tc>
      </w:tr>
      <w:tr w:rsidR="00970177" w:rsidRPr="00BE584A" w:rsidTr="00991DBA">
        <w:trPr>
          <w:trHeight w:val="295"/>
        </w:trPr>
        <w:tc>
          <w:tcPr>
            <w:tcW w:w="1118" w:type="pct"/>
            <w:vAlign w:val="center"/>
          </w:tcPr>
          <w:p w:rsidR="00970177" w:rsidRPr="00BE584A" w:rsidRDefault="00970177" w:rsidP="00991DBA">
            <w:r w:rsidRPr="00BE584A">
              <w:t>VP25</w:t>
            </w:r>
          </w:p>
        </w:tc>
        <w:tc>
          <w:tcPr>
            <w:tcW w:w="828" w:type="pct"/>
            <w:vAlign w:val="center"/>
          </w:tcPr>
          <w:p w:rsidR="00970177" w:rsidRPr="00BE584A" w:rsidRDefault="00970177" w:rsidP="00991DBA">
            <w:pPr>
              <w:jc w:val="center"/>
              <w:rPr>
                <w:color w:val="000000"/>
              </w:rPr>
            </w:pPr>
            <w:r w:rsidRPr="00BE584A">
              <w:rPr>
                <w:color w:val="000000"/>
              </w:rPr>
              <w:t xml:space="preserve">Dagnis </w:t>
            </w:r>
            <w:r w:rsidRPr="00BE584A">
              <w:rPr>
                <w:b/>
                <w:bCs/>
                <w:color w:val="000000"/>
              </w:rPr>
              <w:t>Dubrovskis</w:t>
            </w:r>
          </w:p>
        </w:tc>
        <w:tc>
          <w:tcPr>
            <w:tcW w:w="3054" w:type="pct"/>
          </w:tcPr>
          <w:p w:rsidR="00970177" w:rsidRPr="00BE584A" w:rsidRDefault="00970177" w:rsidP="00061240">
            <w:pPr>
              <w:jc w:val="center"/>
              <w:rPr>
                <w:color w:val="000000"/>
              </w:rPr>
            </w:pPr>
            <w:r w:rsidRPr="00BE584A">
              <w:rPr>
                <w:color w:val="000000"/>
              </w:rPr>
              <w:t>2. Vietējo koksnes resursu mobilizācijas iespējas jaunu augstākas pievienotās vērtības produktu ražošanas pieprasījuma nodrošināšanai un bioenerģijas ražošanai</w:t>
            </w:r>
          </w:p>
        </w:tc>
      </w:tr>
      <w:tr w:rsidR="00970177" w:rsidRPr="00BE584A" w:rsidTr="00991DBA">
        <w:trPr>
          <w:trHeight w:val="295"/>
        </w:trPr>
        <w:tc>
          <w:tcPr>
            <w:tcW w:w="5000" w:type="pct"/>
            <w:gridSpan w:val="3"/>
            <w:vAlign w:val="center"/>
          </w:tcPr>
          <w:p w:rsidR="00970177" w:rsidRPr="00BE584A" w:rsidRDefault="00970177" w:rsidP="00991DBA">
            <w:r w:rsidRPr="00BE584A">
              <w:t>2. Vietējo lauksaimniecības resursu ilgtspējīga izmantošana paaugstinātas uzturvērtības pārtikas produktu izstrādei (PĀRTIKA)</w:t>
            </w:r>
          </w:p>
        </w:tc>
      </w:tr>
      <w:tr w:rsidR="00970177" w:rsidRPr="00BE584A" w:rsidTr="00991DBA">
        <w:trPr>
          <w:trHeight w:val="295"/>
        </w:trPr>
        <w:tc>
          <w:tcPr>
            <w:tcW w:w="1118" w:type="pct"/>
            <w:vAlign w:val="center"/>
          </w:tcPr>
          <w:p w:rsidR="00970177" w:rsidRPr="00BE584A" w:rsidRDefault="00970177" w:rsidP="00991DBA">
            <w:r w:rsidRPr="00BE584A">
              <w:t>VP26</w:t>
            </w:r>
          </w:p>
        </w:tc>
        <w:tc>
          <w:tcPr>
            <w:tcW w:w="828" w:type="pct"/>
            <w:vAlign w:val="center"/>
          </w:tcPr>
          <w:p w:rsidR="00970177" w:rsidRPr="00BE584A" w:rsidRDefault="00970177" w:rsidP="00991DBA">
            <w:pPr>
              <w:jc w:val="center"/>
              <w:rPr>
                <w:color w:val="000000"/>
              </w:rPr>
            </w:pPr>
            <w:r w:rsidRPr="00BE584A">
              <w:rPr>
                <w:color w:val="000000"/>
              </w:rPr>
              <w:t xml:space="preserve">Antons </w:t>
            </w:r>
            <w:r w:rsidRPr="00BE584A">
              <w:rPr>
                <w:b/>
                <w:bCs/>
                <w:color w:val="000000"/>
              </w:rPr>
              <w:t>Ruža</w:t>
            </w:r>
          </w:p>
        </w:tc>
        <w:tc>
          <w:tcPr>
            <w:tcW w:w="3054" w:type="pct"/>
          </w:tcPr>
          <w:p w:rsidR="00970177" w:rsidRPr="00BE584A" w:rsidRDefault="00970177" w:rsidP="00061240">
            <w:pPr>
              <w:jc w:val="center"/>
              <w:rPr>
                <w:color w:val="000000"/>
              </w:rPr>
            </w:pPr>
            <w:r w:rsidRPr="00BE584A">
              <w:rPr>
                <w:color w:val="000000"/>
              </w:rPr>
              <w:t>1. Augsnes kā galvenā resursa ilgtspējīga izmantošana drošu un kvalitatīvu pārtikas un lopbarības izejvielu ieguvei no plašāk audzētajām laukaugu sugām</w:t>
            </w:r>
          </w:p>
        </w:tc>
      </w:tr>
      <w:tr w:rsidR="00970177" w:rsidRPr="00BE584A" w:rsidTr="00991DBA">
        <w:trPr>
          <w:trHeight w:val="295"/>
        </w:trPr>
        <w:tc>
          <w:tcPr>
            <w:tcW w:w="1118" w:type="pct"/>
            <w:vAlign w:val="center"/>
          </w:tcPr>
          <w:p w:rsidR="00970177" w:rsidRPr="00BE584A" w:rsidRDefault="00970177" w:rsidP="00991DBA">
            <w:r w:rsidRPr="00BE584A">
              <w:t>VP27</w:t>
            </w:r>
          </w:p>
        </w:tc>
        <w:tc>
          <w:tcPr>
            <w:tcW w:w="828" w:type="pct"/>
            <w:vAlign w:val="center"/>
          </w:tcPr>
          <w:p w:rsidR="00970177" w:rsidRPr="00BE584A" w:rsidRDefault="00970177" w:rsidP="00991DBA">
            <w:pPr>
              <w:jc w:val="center"/>
              <w:rPr>
                <w:color w:val="000000"/>
              </w:rPr>
            </w:pPr>
            <w:r w:rsidRPr="00BE584A">
              <w:rPr>
                <w:color w:val="000000"/>
              </w:rPr>
              <w:t xml:space="preserve">Tatjana </w:t>
            </w:r>
            <w:r w:rsidRPr="00BE584A">
              <w:rPr>
                <w:b/>
                <w:bCs/>
                <w:color w:val="000000"/>
              </w:rPr>
              <w:t>Rakčejeva</w:t>
            </w:r>
          </w:p>
        </w:tc>
        <w:tc>
          <w:tcPr>
            <w:tcW w:w="3054" w:type="pct"/>
          </w:tcPr>
          <w:p w:rsidR="00970177" w:rsidRPr="00BE584A" w:rsidRDefault="00970177" w:rsidP="00061240">
            <w:pPr>
              <w:jc w:val="center"/>
              <w:rPr>
                <w:color w:val="000000"/>
              </w:rPr>
            </w:pPr>
            <w:r w:rsidRPr="00BE584A">
              <w:rPr>
                <w:color w:val="000000"/>
              </w:rPr>
              <w:t>4. Jaunu pārstrādes tehnoloģiju ietekme uz bioloģiski aktīvo savienojumu saglabāšanu pārtikas produktos</w:t>
            </w:r>
          </w:p>
        </w:tc>
      </w:tr>
    </w:tbl>
    <w:p w:rsidR="00970177" w:rsidRPr="00BE584A" w:rsidRDefault="00970177" w:rsidP="00970177">
      <w:pPr>
        <w:pStyle w:val="NormalWeb"/>
        <w:jc w:val="both"/>
        <w:rPr>
          <w:highlight w:val="yellow"/>
        </w:rPr>
      </w:pPr>
    </w:p>
    <w:p w:rsidR="00970177" w:rsidRPr="00BE584A" w:rsidRDefault="00970177" w:rsidP="00970177">
      <w:pPr>
        <w:pStyle w:val="NormalWeb"/>
        <w:jc w:val="both"/>
        <w:rPr>
          <w:highlight w:val="yellow"/>
        </w:rPr>
      </w:pPr>
    </w:p>
    <w:p w:rsidR="00970177" w:rsidRPr="00BE584A" w:rsidRDefault="00970177" w:rsidP="00970177">
      <w:pPr>
        <w:pStyle w:val="NormalWeb"/>
        <w:jc w:val="both"/>
        <w:rPr>
          <w:highlight w:val="yellow"/>
        </w:rPr>
      </w:pPr>
    </w:p>
    <w:p w:rsidR="00970177" w:rsidRPr="00BE584A" w:rsidRDefault="00A465B6" w:rsidP="00970177">
      <w:pPr>
        <w:pStyle w:val="NormalWeb"/>
        <w:ind w:firstLine="567"/>
        <w:jc w:val="both"/>
        <w:rPr>
          <w:b/>
          <w:sz w:val="28"/>
          <w:szCs w:val="28"/>
        </w:rPr>
      </w:pPr>
      <w:r w:rsidRPr="0034624A">
        <w:rPr>
          <w:b/>
          <w:color w:val="FF0000"/>
        </w:rPr>
        <w:br w:type="page"/>
      </w:r>
      <w:r w:rsidR="00970177" w:rsidRPr="00BE584A">
        <w:rPr>
          <w:b/>
          <w:sz w:val="28"/>
          <w:szCs w:val="28"/>
        </w:rPr>
        <w:t>4. Latvijas Zinātnes padomes, kā arī valsts pārvaldes iestāžu finansēto projektu skaits un nosaukumi;</w:t>
      </w:r>
    </w:p>
    <w:p w:rsidR="00970177" w:rsidRPr="00BE584A" w:rsidRDefault="00970177" w:rsidP="00970177">
      <w:pPr>
        <w:rPr>
          <w:b/>
        </w:rPr>
      </w:pPr>
      <w:r w:rsidRPr="00BE584A">
        <w:rPr>
          <w:b/>
        </w:rPr>
        <w:t>Tematiskie projekti</w:t>
      </w:r>
    </w:p>
    <w:tbl>
      <w:tblPr>
        <w:tblpPr w:leftFromText="180" w:rightFromText="180" w:vertAnchor="text" w:tblpY="1"/>
        <w:tblOverlap w:val="never"/>
        <w:tblW w:w="0" w:type="auto"/>
        <w:tblLook w:val="04A0" w:firstRow="1" w:lastRow="0" w:firstColumn="1" w:lastColumn="0" w:noHBand="0" w:noVBand="1"/>
      </w:tblPr>
      <w:tblGrid>
        <w:gridCol w:w="2192"/>
        <w:gridCol w:w="5411"/>
      </w:tblGrid>
      <w:tr w:rsidR="00970177" w:rsidRPr="00BE584A" w:rsidTr="00061240">
        <w:trPr>
          <w:trHeight w:val="281"/>
        </w:trPr>
        <w:tc>
          <w:tcPr>
            <w:tcW w:w="2192" w:type="dxa"/>
            <w:tcBorders>
              <w:top w:val="single" w:sz="4" w:space="0" w:color="auto"/>
              <w:left w:val="single" w:sz="4" w:space="0" w:color="auto"/>
              <w:bottom w:val="single" w:sz="4" w:space="0" w:color="auto"/>
              <w:right w:val="single" w:sz="4" w:space="0" w:color="auto"/>
            </w:tcBorders>
            <w:shd w:val="clear" w:color="auto" w:fill="auto"/>
          </w:tcPr>
          <w:p w:rsidR="00970177" w:rsidRPr="00BE584A" w:rsidRDefault="00970177" w:rsidP="00061240">
            <w:pPr>
              <w:contextualSpacing/>
              <w:rPr>
                <w:b/>
                <w:lang w:eastAsia="lv-LV"/>
              </w:rPr>
            </w:pPr>
            <w:r w:rsidRPr="00BE584A">
              <w:rPr>
                <w:b/>
                <w:lang w:eastAsia="lv-LV"/>
              </w:rPr>
              <w:t>Projekta vadītājs</w:t>
            </w:r>
          </w:p>
        </w:tc>
        <w:tc>
          <w:tcPr>
            <w:tcW w:w="5411" w:type="dxa"/>
            <w:tcBorders>
              <w:top w:val="single" w:sz="4" w:space="0" w:color="auto"/>
              <w:left w:val="nil"/>
              <w:bottom w:val="single" w:sz="4" w:space="0" w:color="auto"/>
              <w:right w:val="single" w:sz="4" w:space="0" w:color="auto"/>
            </w:tcBorders>
            <w:shd w:val="clear" w:color="auto" w:fill="auto"/>
          </w:tcPr>
          <w:p w:rsidR="00970177" w:rsidRPr="00BE584A" w:rsidRDefault="00970177" w:rsidP="00061240">
            <w:pPr>
              <w:contextualSpacing/>
              <w:rPr>
                <w:b/>
                <w:lang w:eastAsia="lv-LV"/>
              </w:rPr>
            </w:pPr>
            <w:r w:rsidRPr="00BE584A">
              <w:rPr>
                <w:b/>
                <w:lang w:eastAsia="lv-LV"/>
              </w:rPr>
              <w:t>Nosaukums</w:t>
            </w:r>
          </w:p>
        </w:tc>
      </w:tr>
      <w:tr w:rsidR="00970177" w:rsidRPr="00BE584A" w:rsidTr="00061240">
        <w:trPr>
          <w:trHeight w:val="547"/>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Ina</w:t>
            </w:r>
            <w:r w:rsidRPr="00BE584A">
              <w:rPr>
                <w:b/>
                <w:bCs/>
                <w:lang w:eastAsia="lv-LV"/>
              </w:rPr>
              <w:t xml:space="preserve"> Alsiņa</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Fizioloģiski aktīvu savienojumu akumulācijas stimulēšanas iespējas Latvijā audzētos dārzeņos</w:t>
            </w:r>
          </w:p>
        </w:tc>
      </w:tr>
      <w:tr w:rsidR="00970177" w:rsidRPr="00BE584A" w:rsidTr="00061240">
        <w:trPr>
          <w:trHeight w:val="555"/>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Biruta</w:t>
            </w:r>
            <w:r w:rsidRPr="00BE584A">
              <w:rPr>
                <w:b/>
                <w:bCs/>
                <w:lang w:eastAsia="lv-LV"/>
              </w:rPr>
              <w:t xml:space="preserve"> Bankina</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Postīgu, Latvijā maz pētītu augu patogēnu populāciju monitorings un attīstības īpatnības dažādās agrocenozēs</w:t>
            </w:r>
          </w:p>
        </w:tc>
      </w:tr>
      <w:tr w:rsidR="00970177" w:rsidRPr="00BE584A" w:rsidTr="00061240">
        <w:trPr>
          <w:trHeight w:val="780"/>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Ziedonis</w:t>
            </w:r>
            <w:r w:rsidRPr="00BE584A">
              <w:rPr>
                <w:b/>
                <w:bCs/>
                <w:lang w:eastAsia="lv-LV"/>
              </w:rPr>
              <w:t xml:space="preserve"> Grīslis</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Biotehnoloģijas metodes Latvijā audzējamo šķirņu govju piena proteīna gēnu polimorfisma novērtēšanā un proteīna gēnu ietekme uz govju produktivitāti</w:t>
            </w:r>
          </w:p>
        </w:tc>
      </w:tr>
      <w:tr w:rsidR="00970177" w:rsidRPr="00BE584A" w:rsidTr="00061240">
        <w:trPr>
          <w:trHeight w:val="561"/>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Egils</w:t>
            </w:r>
            <w:r w:rsidRPr="00BE584A">
              <w:rPr>
                <w:b/>
                <w:bCs/>
                <w:lang w:eastAsia="lv-LV"/>
              </w:rPr>
              <w:t xml:space="preserve"> Stalidzans*</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Algoritmisko modeļu izstrāde un analīze bioloģisko un programmatūras sistēmu aprakstīšanai</w:t>
            </w:r>
          </w:p>
        </w:tc>
      </w:tr>
      <w:tr w:rsidR="00970177" w:rsidRPr="00BE584A" w:rsidTr="00061240">
        <w:trPr>
          <w:trHeight w:val="555"/>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Juris</w:t>
            </w:r>
            <w:r w:rsidRPr="00BE584A">
              <w:rPr>
                <w:b/>
                <w:bCs/>
                <w:lang w:eastAsia="lv-LV"/>
              </w:rPr>
              <w:t xml:space="preserve"> Priekulis</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Tehnoloģisko sistēmu izpēte un izstrāde nākotnes slaucamo govju fermai</w:t>
            </w:r>
          </w:p>
        </w:tc>
      </w:tr>
      <w:tr w:rsidR="00970177" w:rsidRPr="00BE584A" w:rsidTr="00061240">
        <w:trPr>
          <w:trHeight w:val="546"/>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Edīte</w:t>
            </w:r>
            <w:r w:rsidRPr="00BE584A">
              <w:rPr>
                <w:b/>
                <w:bCs/>
                <w:lang w:eastAsia="lv-LV"/>
              </w:rPr>
              <w:t xml:space="preserve"> Birģele</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Inovatīvu pasākumu izstrāde produktīvo dzīvnieku slimību profilaksei, ārstēšanai un produktivitātes kāpināšanai</w:t>
            </w:r>
          </w:p>
        </w:tc>
      </w:tr>
      <w:tr w:rsidR="00970177" w:rsidRPr="00BE584A" w:rsidTr="00061240">
        <w:trPr>
          <w:trHeight w:val="348"/>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Aldis</w:t>
            </w:r>
            <w:r w:rsidRPr="00BE584A">
              <w:rPr>
                <w:b/>
                <w:bCs/>
                <w:lang w:eastAsia="lv-LV"/>
              </w:rPr>
              <w:t xml:space="preserve"> Kārkliņš</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Augsnes īpašību izmaiņas atkarībā no LIZ izmantošanas</w:t>
            </w:r>
          </w:p>
        </w:tc>
      </w:tr>
      <w:tr w:rsidR="00970177" w:rsidRPr="00BE584A" w:rsidTr="00061240">
        <w:trPr>
          <w:trHeight w:val="780"/>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Inga</w:t>
            </w:r>
            <w:r w:rsidRPr="00BE584A">
              <w:rPr>
                <w:b/>
                <w:bCs/>
                <w:lang w:eastAsia="lv-LV"/>
              </w:rPr>
              <w:t xml:space="preserve"> Ciproviča*</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Govs piena lipīdu sastāva un to ietekmējošo fermentu pētījumi, to loma piena produktu kvalitātes un funkcionalitātes nodrošināšanā</w:t>
            </w:r>
          </w:p>
        </w:tc>
      </w:tr>
      <w:tr w:rsidR="00970177" w:rsidRPr="00BE584A" w:rsidTr="00061240">
        <w:trPr>
          <w:trHeight w:val="362"/>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Gints</w:t>
            </w:r>
            <w:r w:rsidRPr="00BE584A">
              <w:rPr>
                <w:b/>
                <w:bCs/>
                <w:lang w:eastAsia="lv-LV"/>
              </w:rPr>
              <w:t xml:space="preserve"> Birzietis</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Biodegvielu un biomasas tehnoloģiju pētījumi</w:t>
            </w:r>
          </w:p>
        </w:tc>
      </w:tr>
      <w:tr w:rsidR="00970177" w:rsidRPr="00BE584A" w:rsidTr="00061240">
        <w:trPr>
          <w:trHeight w:val="602"/>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rPr>
                <w:b/>
                <w:color w:val="000000"/>
              </w:rPr>
            </w:pPr>
            <w:r w:rsidRPr="00BE584A">
              <w:rPr>
                <w:color w:val="000000"/>
              </w:rPr>
              <w:t xml:space="preserve">Irina </w:t>
            </w:r>
            <w:r w:rsidRPr="00BE584A">
              <w:rPr>
                <w:b/>
                <w:color w:val="000000"/>
              </w:rPr>
              <w:t xml:space="preserve">Pilvere </w:t>
            </w:r>
          </w:p>
          <w:p w:rsidR="00970177" w:rsidRPr="00BE584A" w:rsidRDefault="00970177" w:rsidP="00061240">
            <w:pPr>
              <w:contextualSpacing/>
              <w:rPr>
                <w:lang w:eastAsia="lv-LV"/>
              </w:rPr>
            </w:pP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Lauksaimniecības strukturālās attīstības, protekcionisma un nodokļu sistēmas problēma</w:t>
            </w:r>
          </w:p>
        </w:tc>
      </w:tr>
      <w:tr w:rsidR="00970177" w:rsidRPr="00BE584A" w:rsidTr="00061240">
        <w:trPr>
          <w:trHeight w:val="517"/>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Maiga</w:t>
            </w:r>
            <w:r w:rsidRPr="00BE584A">
              <w:rPr>
                <w:b/>
                <w:bCs/>
                <w:lang w:eastAsia="lv-LV"/>
              </w:rPr>
              <w:t xml:space="preserve"> Krūzmētra</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Uzņēmējdarbības veicināšana Latvijas laukos: ekonomiskie un sociālie nosacījumi</w:t>
            </w:r>
          </w:p>
        </w:tc>
      </w:tr>
      <w:tr w:rsidR="00970177" w:rsidRPr="00BE584A" w:rsidTr="00061240">
        <w:trPr>
          <w:trHeight w:val="280"/>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contextualSpacing/>
              <w:rPr>
                <w:lang w:eastAsia="lv-LV"/>
              </w:rPr>
            </w:pPr>
            <w:r w:rsidRPr="00BE584A">
              <w:rPr>
                <w:lang w:eastAsia="lv-LV"/>
              </w:rPr>
              <w:t>Viesturs</w:t>
            </w:r>
            <w:r w:rsidRPr="00BE584A">
              <w:rPr>
                <w:b/>
                <w:bCs/>
                <w:lang w:eastAsia="lv-LV"/>
              </w:rPr>
              <w:t xml:space="preserve"> Jansons, </w:t>
            </w:r>
            <w:r w:rsidRPr="00BE584A">
              <w:rPr>
                <w:bCs/>
                <w:lang w:eastAsia="lv-LV"/>
              </w:rPr>
              <w:t>Jānis</w:t>
            </w:r>
            <w:r w:rsidRPr="00BE584A">
              <w:rPr>
                <w:b/>
                <w:bCs/>
                <w:lang w:eastAsia="lv-LV"/>
              </w:rPr>
              <w:t xml:space="preserve"> Valters</w:t>
            </w:r>
          </w:p>
        </w:tc>
        <w:tc>
          <w:tcPr>
            <w:tcW w:w="5411" w:type="dxa"/>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contextualSpacing/>
              <w:jc w:val="both"/>
            </w:pPr>
            <w:r w:rsidRPr="00BE584A">
              <w:t>Ūdenssaimniecības sistēmu ilgtspējīga apsaimniekošana</w:t>
            </w:r>
          </w:p>
        </w:tc>
      </w:tr>
      <w:tr w:rsidR="00970177" w:rsidRPr="00BE584A" w:rsidTr="00991DBA">
        <w:trPr>
          <w:trHeight w:val="280"/>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991DBA">
            <w:pPr>
              <w:contextualSpacing/>
              <w:rPr>
                <w:color w:val="000000"/>
              </w:rPr>
            </w:pPr>
            <w:r w:rsidRPr="00991DBA">
              <w:rPr>
                <w:lang w:eastAsia="lv-LV"/>
              </w:rPr>
              <w:t xml:space="preserve">Antra </w:t>
            </w:r>
            <w:r w:rsidRPr="00991DBA">
              <w:rPr>
                <w:b/>
                <w:lang w:eastAsia="lv-LV"/>
              </w:rPr>
              <w:t>Balode</w:t>
            </w:r>
            <w:r w:rsidRPr="00BE584A">
              <w:rPr>
                <w:b/>
                <w:color w:val="000000"/>
              </w:rPr>
              <w:t xml:space="preserve"> </w:t>
            </w:r>
          </w:p>
        </w:tc>
        <w:tc>
          <w:tcPr>
            <w:tcW w:w="5411" w:type="dxa"/>
            <w:tcBorders>
              <w:top w:val="single" w:sz="4" w:space="0" w:color="auto"/>
              <w:left w:val="nil"/>
              <w:bottom w:val="single" w:sz="4" w:space="0" w:color="auto"/>
              <w:right w:val="single" w:sz="4" w:space="0" w:color="auto"/>
            </w:tcBorders>
            <w:shd w:val="clear" w:color="auto" w:fill="auto"/>
            <w:vAlign w:val="bottom"/>
          </w:tcPr>
          <w:p w:rsidR="00970177" w:rsidRPr="00BE584A" w:rsidRDefault="00970177" w:rsidP="00061240">
            <w:pPr>
              <w:rPr>
                <w:color w:val="000000"/>
              </w:rPr>
            </w:pPr>
            <w:r w:rsidRPr="00BE584A">
              <w:rPr>
                <w:color w:val="000000"/>
              </w:rPr>
              <w:t>Skuju koku ražības, rezistences, ģenētiskās daudzveidības, pavairošanas iespēju saglabāšanas un uzlabošanas risinājumi globālo klimata izmaiņu apstākļos</w:t>
            </w:r>
          </w:p>
        </w:tc>
      </w:tr>
    </w:tbl>
    <w:p w:rsidR="00970177" w:rsidRPr="00BE584A" w:rsidRDefault="00970177" w:rsidP="00970177">
      <w:pPr>
        <w:rPr>
          <w:vanish/>
        </w:rPr>
      </w:pPr>
    </w:p>
    <w:tbl>
      <w:tblPr>
        <w:tblW w:w="3933" w:type="dxa"/>
        <w:tblInd w:w="93" w:type="dxa"/>
        <w:tblLook w:val="04A0" w:firstRow="1" w:lastRow="0" w:firstColumn="1" w:lastColumn="0" w:noHBand="0" w:noVBand="1"/>
      </w:tblPr>
      <w:tblGrid>
        <w:gridCol w:w="3933"/>
      </w:tblGrid>
      <w:tr w:rsidR="00970177" w:rsidRPr="00BE584A" w:rsidTr="00061240">
        <w:trPr>
          <w:trHeight w:val="201"/>
        </w:trPr>
        <w:tc>
          <w:tcPr>
            <w:tcW w:w="3933" w:type="dxa"/>
            <w:tcBorders>
              <w:top w:val="nil"/>
              <w:left w:val="nil"/>
              <w:bottom w:val="nil"/>
              <w:right w:val="nil"/>
            </w:tcBorders>
            <w:shd w:val="clear" w:color="auto" w:fill="auto"/>
            <w:noWrap/>
            <w:vAlign w:val="bottom"/>
          </w:tcPr>
          <w:p w:rsidR="00970177" w:rsidRPr="00BE584A" w:rsidRDefault="00970177" w:rsidP="00061240">
            <w:pPr>
              <w:rPr>
                <w:highlight w:val="yellow"/>
                <w:lang w:eastAsia="lv-LV"/>
              </w:rPr>
            </w:pPr>
            <w:r w:rsidRPr="00BE584A">
              <w:rPr>
                <w:lang w:eastAsia="lv-LV"/>
              </w:rPr>
              <w:t>* Vadošā ir cita iestāde</w:t>
            </w:r>
          </w:p>
        </w:tc>
      </w:tr>
      <w:tr w:rsidR="00970177" w:rsidRPr="00BE584A" w:rsidTr="00061240">
        <w:trPr>
          <w:trHeight w:val="201"/>
        </w:trPr>
        <w:tc>
          <w:tcPr>
            <w:tcW w:w="3933" w:type="dxa"/>
            <w:tcBorders>
              <w:top w:val="nil"/>
              <w:left w:val="nil"/>
              <w:bottom w:val="nil"/>
              <w:right w:val="nil"/>
            </w:tcBorders>
            <w:shd w:val="clear" w:color="auto" w:fill="auto"/>
            <w:noWrap/>
            <w:vAlign w:val="bottom"/>
          </w:tcPr>
          <w:p w:rsidR="00970177" w:rsidRPr="00BE584A" w:rsidRDefault="00970177" w:rsidP="00061240">
            <w:pPr>
              <w:rPr>
                <w:highlight w:val="yellow"/>
                <w:lang w:eastAsia="lv-LV"/>
              </w:rPr>
            </w:pPr>
          </w:p>
        </w:tc>
      </w:tr>
    </w:tbl>
    <w:p w:rsidR="00970177" w:rsidRPr="00BE584A" w:rsidRDefault="00970177" w:rsidP="00970177">
      <w:pPr>
        <w:rPr>
          <w:b/>
        </w:rPr>
      </w:pPr>
      <w:r w:rsidRPr="00BE584A">
        <w:rPr>
          <w:b/>
        </w:rPr>
        <w:t>Sadarbības projekti</w:t>
      </w:r>
    </w:p>
    <w:tbl>
      <w:tblPr>
        <w:tblW w:w="4360" w:type="pct"/>
        <w:tblLook w:val="04A0" w:firstRow="1" w:lastRow="0" w:firstColumn="1" w:lastColumn="0" w:noHBand="0" w:noVBand="1"/>
      </w:tblPr>
      <w:tblGrid>
        <w:gridCol w:w="2092"/>
        <w:gridCol w:w="5511"/>
      </w:tblGrid>
      <w:tr w:rsidR="00970177" w:rsidRPr="00BE584A" w:rsidTr="00061240">
        <w:trPr>
          <w:trHeight w:val="307"/>
        </w:trPr>
        <w:tc>
          <w:tcPr>
            <w:tcW w:w="1376" w:type="pct"/>
            <w:tcBorders>
              <w:top w:val="single" w:sz="4" w:space="0" w:color="auto"/>
              <w:left w:val="single" w:sz="4" w:space="0" w:color="auto"/>
              <w:bottom w:val="single" w:sz="4" w:space="0" w:color="auto"/>
              <w:right w:val="single" w:sz="4" w:space="0" w:color="auto"/>
            </w:tcBorders>
            <w:shd w:val="clear" w:color="auto" w:fill="auto"/>
            <w:vAlign w:val="bottom"/>
          </w:tcPr>
          <w:p w:rsidR="00970177" w:rsidRPr="00BE584A" w:rsidRDefault="00970177" w:rsidP="00061240">
            <w:pPr>
              <w:rPr>
                <w:b/>
                <w:lang w:eastAsia="lv-LV"/>
              </w:rPr>
            </w:pPr>
            <w:r w:rsidRPr="00BE584A">
              <w:rPr>
                <w:b/>
                <w:lang w:eastAsia="lv-LV"/>
              </w:rPr>
              <w:t>Projekta vadītājs</w:t>
            </w:r>
          </w:p>
        </w:tc>
        <w:tc>
          <w:tcPr>
            <w:tcW w:w="3624" w:type="pct"/>
            <w:tcBorders>
              <w:top w:val="single" w:sz="4" w:space="0" w:color="auto"/>
              <w:left w:val="nil"/>
              <w:bottom w:val="single" w:sz="4" w:space="0" w:color="auto"/>
              <w:right w:val="single" w:sz="4" w:space="0" w:color="auto"/>
            </w:tcBorders>
            <w:shd w:val="clear" w:color="auto" w:fill="auto"/>
            <w:vAlign w:val="bottom"/>
          </w:tcPr>
          <w:p w:rsidR="00970177" w:rsidRPr="00BE584A" w:rsidRDefault="00970177" w:rsidP="00061240">
            <w:pPr>
              <w:rPr>
                <w:b/>
                <w:lang w:eastAsia="lv-LV"/>
              </w:rPr>
            </w:pPr>
            <w:r w:rsidRPr="00BE584A">
              <w:rPr>
                <w:b/>
                <w:lang w:eastAsia="lv-LV"/>
              </w:rPr>
              <w:t>Nosaukums</w:t>
            </w:r>
          </w:p>
        </w:tc>
      </w:tr>
      <w:tr w:rsidR="00970177" w:rsidRPr="00BE584A" w:rsidTr="00061240">
        <w:trPr>
          <w:trHeight w:val="609"/>
        </w:trPr>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rsidR="00970177" w:rsidRPr="00BE584A" w:rsidRDefault="00970177" w:rsidP="00061240">
            <w:pPr>
              <w:rPr>
                <w:lang w:eastAsia="lv-LV"/>
              </w:rPr>
            </w:pPr>
            <w:r w:rsidRPr="00BE584A">
              <w:rPr>
                <w:lang w:eastAsia="lv-LV"/>
              </w:rPr>
              <w:t>Ilze</w:t>
            </w:r>
            <w:r w:rsidRPr="00BE584A">
              <w:rPr>
                <w:b/>
                <w:bCs/>
                <w:lang w:eastAsia="lv-LV"/>
              </w:rPr>
              <w:t xml:space="preserve"> Matīse-Van Houtana</w:t>
            </w:r>
          </w:p>
        </w:tc>
        <w:tc>
          <w:tcPr>
            <w:tcW w:w="3624" w:type="pct"/>
            <w:tcBorders>
              <w:top w:val="single" w:sz="4" w:space="0" w:color="auto"/>
              <w:left w:val="nil"/>
              <w:bottom w:val="single" w:sz="4" w:space="0" w:color="auto"/>
              <w:right w:val="single" w:sz="4" w:space="0" w:color="auto"/>
            </w:tcBorders>
            <w:shd w:val="clear" w:color="auto" w:fill="auto"/>
            <w:vAlign w:val="center"/>
          </w:tcPr>
          <w:p w:rsidR="00970177" w:rsidRPr="00BE584A" w:rsidRDefault="00970177" w:rsidP="00061240">
            <w:pPr>
              <w:jc w:val="both"/>
              <w:rPr>
                <w:lang w:eastAsia="lv-LV"/>
              </w:rPr>
            </w:pPr>
            <w:r w:rsidRPr="00BE584A">
              <w:rPr>
                <w:lang w:eastAsia="lv-LV"/>
              </w:rPr>
              <w:t>Šūnu terapija 1.tipa cukura diabēta ārstēšanai: jauna iespēja insulīnnepietiekamības ārstēšanai</w:t>
            </w:r>
          </w:p>
        </w:tc>
      </w:tr>
    </w:tbl>
    <w:p w:rsidR="00970177" w:rsidRPr="00BE584A" w:rsidRDefault="00970177" w:rsidP="00970177">
      <w:pPr>
        <w:rPr>
          <w:highlight w:val="yellow"/>
        </w:rPr>
      </w:pPr>
    </w:p>
    <w:p w:rsidR="00970177" w:rsidRPr="00BE584A" w:rsidRDefault="00970177" w:rsidP="00970177">
      <w:pPr>
        <w:rPr>
          <w:b/>
          <w:highlight w:val="yellow"/>
        </w:rPr>
      </w:pPr>
    </w:p>
    <w:p w:rsidR="00280A3A" w:rsidRDefault="00280A3A" w:rsidP="00E102A8">
      <w:pPr>
        <w:jc w:val="center"/>
        <w:rPr>
          <w:b/>
        </w:rPr>
      </w:pPr>
    </w:p>
    <w:p w:rsidR="00280A3A" w:rsidRDefault="00280A3A" w:rsidP="00E102A8">
      <w:pPr>
        <w:jc w:val="center"/>
        <w:rPr>
          <w:b/>
        </w:rPr>
      </w:pPr>
    </w:p>
    <w:p w:rsidR="00280A3A" w:rsidRDefault="00280A3A" w:rsidP="00E102A8">
      <w:pPr>
        <w:jc w:val="center"/>
        <w:rPr>
          <w:b/>
        </w:rPr>
      </w:pPr>
    </w:p>
    <w:p w:rsidR="00280A3A" w:rsidRDefault="00280A3A" w:rsidP="00E102A8">
      <w:pPr>
        <w:jc w:val="center"/>
        <w:rPr>
          <w:b/>
        </w:rPr>
      </w:pPr>
    </w:p>
    <w:p w:rsidR="00280A3A" w:rsidRDefault="00280A3A" w:rsidP="00E102A8">
      <w:pPr>
        <w:jc w:val="center"/>
        <w:rPr>
          <w:b/>
        </w:rPr>
      </w:pPr>
    </w:p>
    <w:p w:rsidR="00E102A8" w:rsidRPr="00BE584A" w:rsidRDefault="00E102A8" w:rsidP="00E102A8">
      <w:pPr>
        <w:jc w:val="center"/>
        <w:rPr>
          <w:b/>
        </w:rPr>
      </w:pPr>
      <w:r w:rsidRPr="00BE584A">
        <w:rPr>
          <w:b/>
        </w:rPr>
        <w:t>Zemkopības Ministrijas subsīdijas</w:t>
      </w:r>
    </w:p>
    <w:p w:rsidR="00E102A8" w:rsidRPr="00BE584A" w:rsidRDefault="00E102A8" w:rsidP="00E102A8">
      <w:pPr>
        <w:jc w:val="center"/>
        <w:rPr>
          <w:b/>
        </w:rPr>
      </w:pPr>
    </w:p>
    <w:tbl>
      <w:tblPr>
        <w:tblW w:w="8719" w:type="dxa"/>
        <w:tblLook w:val="04A0" w:firstRow="1" w:lastRow="0" w:firstColumn="1" w:lastColumn="0" w:noHBand="0" w:noVBand="1"/>
      </w:tblPr>
      <w:tblGrid>
        <w:gridCol w:w="835"/>
        <w:gridCol w:w="2069"/>
        <w:gridCol w:w="5815"/>
      </w:tblGrid>
      <w:tr w:rsidR="00E102A8" w:rsidRPr="00BE584A" w:rsidTr="00061240">
        <w:trPr>
          <w:trHeight w:val="229"/>
        </w:trPr>
        <w:tc>
          <w:tcPr>
            <w:tcW w:w="0" w:type="auto"/>
            <w:tcBorders>
              <w:top w:val="single" w:sz="4" w:space="0" w:color="auto"/>
              <w:left w:val="single" w:sz="4" w:space="0" w:color="auto"/>
              <w:bottom w:val="single" w:sz="4" w:space="0" w:color="auto"/>
              <w:right w:val="single" w:sz="4" w:space="0" w:color="auto"/>
            </w:tcBorders>
          </w:tcPr>
          <w:p w:rsidR="00E102A8" w:rsidRPr="00BE584A" w:rsidRDefault="00E102A8" w:rsidP="00061240">
            <w:pPr>
              <w:rPr>
                <w:b/>
                <w:lang w:eastAsia="lv-LV"/>
              </w:rPr>
            </w:pPr>
            <w:r w:rsidRPr="00BE584A">
              <w:rPr>
                <w:b/>
                <w:lang w:eastAsia="lv-LV"/>
              </w:rPr>
              <w:t>N.p.k.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102A8" w:rsidRPr="00BE584A" w:rsidRDefault="00E102A8" w:rsidP="00061240">
            <w:pPr>
              <w:rPr>
                <w:b/>
                <w:lang w:eastAsia="lv-LV"/>
              </w:rPr>
            </w:pPr>
            <w:r w:rsidRPr="00BE584A">
              <w:rPr>
                <w:b/>
                <w:lang w:eastAsia="lv-LV"/>
              </w:rPr>
              <w:t>Projekta vadītājs</w:t>
            </w:r>
          </w:p>
        </w:tc>
        <w:tc>
          <w:tcPr>
            <w:tcW w:w="0" w:type="auto"/>
            <w:tcBorders>
              <w:top w:val="single" w:sz="4" w:space="0" w:color="auto"/>
              <w:left w:val="nil"/>
              <w:bottom w:val="single" w:sz="4" w:space="0" w:color="auto"/>
              <w:right w:val="single" w:sz="4" w:space="0" w:color="auto"/>
            </w:tcBorders>
            <w:shd w:val="clear" w:color="auto" w:fill="auto"/>
            <w:vAlign w:val="center"/>
          </w:tcPr>
          <w:p w:rsidR="00E102A8" w:rsidRPr="00BE584A" w:rsidRDefault="00E102A8" w:rsidP="00061240">
            <w:pPr>
              <w:jc w:val="center"/>
              <w:rPr>
                <w:b/>
                <w:lang w:eastAsia="lv-LV"/>
              </w:rPr>
            </w:pPr>
            <w:r w:rsidRPr="00BE584A">
              <w:rPr>
                <w:b/>
                <w:lang w:eastAsia="lv-LV"/>
              </w:rPr>
              <w:t>Nosaukums</w:t>
            </w:r>
          </w:p>
        </w:tc>
      </w:tr>
      <w:tr w:rsidR="00E102A8" w:rsidRPr="00BE584A" w:rsidTr="00991DBA">
        <w:trPr>
          <w:trHeight w:val="327"/>
        </w:trPr>
        <w:tc>
          <w:tcPr>
            <w:tcW w:w="0" w:type="auto"/>
            <w:tcBorders>
              <w:top w:val="single" w:sz="4" w:space="0" w:color="auto"/>
              <w:left w:val="single" w:sz="4" w:space="0" w:color="auto"/>
              <w:bottom w:val="single" w:sz="4" w:space="0" w:color="auto"/>
              <w:right w:val="single" w:sz="4" w:space="0" w:color="auto"/>
            </w:tcBorders>
            <w:vAlign w:val="center"/>
          </w:tcPr>
          <w:p w:rsidR="00E102A8" w:rsidRPr="00BE584A" w:rsidRDefault="00E102A8" w:rsidP="00991DBA">
            <w:pPr>
              <w:jc w:val="center"/>
              <w:rPr>
                <w:lang w:eastAsia="lv-LV"/>
              </w:rPr>
            </w:pPr>
            <w:r w:rsidRPr="00BE584A">
              <w:rPr>
                <w:lang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102A8" w:rsidRPr="00BE584A" w:rsidRDefault="00E102A8" w:rsidP="00991DBA">
            <w:pPr>
              <w:jc w:val="center"/>
              <w:rPr>
                <w:color w:val="000000"/>
              </w:rPr>
            </w:pPr>
            <w:r w:rsidRPr="00BE584A">
              <w:rPr>
                <w:color w:val="000000"/>
              </w:rPr>
              <w:t>Ruža Antons</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102A8" w:rsidRPr="00BE584A" w:rsidRDefault="00E102A8" w:rsidP="00061240">
            <w:r w:rsidRPr="00BE584A">
              <w:t>Minerālmēslu  maksimālo normu noteikšana kultūraugiem</w:t>
            </w:r>
          </w:p>
        </w:tc>
      </w:tr>
      <w:tr w:rsidR="00E102A8" w:rsidRPr="00BE584A" w:rsidTr="00991DBA">
        <w:trPr>
          <w:trHeight w:val="780"/>
        </w:trPr>
        <w:tc>
          <w:tcPr>
            <w:tcW w:w="0" w:type="auto"/>
            <w:tcBorders>
              <w:top w:val="nil"/>
              <w:left w:val="single" w:sz="4" w:space="0" w:color="auto"/>
              <w:bottom w:val="single" w:sz="4" w:space="0" w:color="auto"/>
              <w:right w:val="single" w:sz="4" w:space="0" w:color="auto"/>
            </w:tcBorders>
            <w:vAlign w:val="center"/>
          </w:tcPr>
          <w:p w:rsidR="00E102A8" w:rsidRPr="00BE584A" w:rsidRDefault="00E102A8" w:rsidP="00991DBA">
            <w:pPr>
              <w:jc w:val="center"/>
              <w:rPr>
                <w:lang w:eastAsia="lv-LV"/>
              </w:rPr>
            </w:pPr>
            <w:r w:rsidRPr="00BE584A">
              <w:rPr>
                <w:lang w:eastAsia="lv-LV"/>
              </w:rPr>
              <w:t>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E102A8" w:rsidRPr="00BE584A" w:rsidRDefault="00E102A8" w:rsidP="00991DBA">
            <w:pPr>
              <w:jc w:val="center"/>
              <w:rPr>
                <w:color w:val="000000"/>
              </w:rPr>
            </w:pPr>
            <w:r w:rsidRPr="00BE584A">
              <w:rPr>
                <w:color w:val="000000"/>
              </w:rPr>
              <w:t>Ruža Antons</w:t>
            </w:r>
          </w:p>
        </w:tc>
        <w:tc>
          <w:tcPr>
            <w:tcW w:w="0" w:type="auto"/>
            <w:tcBorders>
              <w:top w:val="nil"/>
              <w:left w:val="nil"/>
              <w:bottom w:val="single" w:sz="4" w:space="0" w:color="auto"/>
              <w:right w:val="single" w:sz="4" w:space="0" w:color="auto"/>
            </w:tcBorders>
            <w:shd w:val="clear" w:color="auto" w:fill="auto"/>
            <w:vAlign w:val="bottom"/>
          </w:tcPr>
          <w:p w:rsidR="00E102A8" w:rsidRPr="00BE584A" w:rsidRDefault="00E102A8" w:rsidP="00061240">
            <w:r w:rsidRPr="00BE584A">
              <w:t>Minimālās augsnes apstrādes ietekme uz augsnes auglības saglabāšanu, kaitīgo organismu attīstību izplatību, ražu un tās kvalitāti bezmaiņas sējumos</w:t>
            </w:r>
          </w:p>
        </w:tc>
      </w:tr>
      <w:tr w:rsidR="00E102A8" w:rsidRPr="00BE584A" w:rsidTr="00991DBA">
        <w:trPr>
          <w:trHeight w:val="297"/>
        </w:trPr>
        <w:tc>
          <w:tcPr>
            <w:tcW w:w="0" w:type="auto"/>
            <w:tcBorders>
              <w:top w:val="nil"/>
              <w:left w:val="single" w:sz="4" w:space="0" w:color="auto"/>
              <w:bottom w:val="single" w:sz="4" w:space="0" w:color="auto"/>
              <w:right w:val="single" w:sz="4" w:space="0" w:color="auto"/>
            </w:tcBorders>
            <w:vAlign w:val="center"/>
          </w:tcPr>
          <w:p w:rsidR="00E102A8" w:rsidRPr="00BE584A" w:rsidRDefault="00E102A8" w:rsidP="00991DBA">
            <w:pPr>
              <w:jc w:val="center"/>
              <w:rPr>
                <w:lang w:eastAsia="lv-LV"/>
              </w:rPr>
            </w:pPr>
            <w:r w:rsidRPr="00BE584A">
              <w:rPr>
                <w:lang w:eastAsia="lv-LV"/>
              </w:rPr>
              <w:t>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E102A8" w:rsidRPr="00BE584A" w:rsidRDefault="00E102A8" w:rsidP="00991DBA">
            <w:pPr>
              <w:jc w:val="center"/>
              <w:rPr>
                <w:color w:val="000000"/>
              </w:rPr>
            </w:pPr>
            <w:r w:rsidRPr="00BE584A">
              <w:rPr>
                <w:color w:val="000000"/>
              </w:rPr>
              <w:t>Katamadze Merabs</w:t>
            </w:r>
          </w:p>
        </w:tc>
        <w:tc>
          <w:tcPr>
            <w:tcW w:w="0" w:type="auto"/>
            <w:tcBorders>
              <w:top w:val="nil"/>
              <w:left w:val="nil"/>
              <w:bottom w:val="single" w:sz="4" w:space="0" w:color="auto"/>
              <w:right w:val="single" w:sz="4" w:space="0" w:color="auto"/>
            </w:tcBorders>
            <w:shd w:val="clear" w:color="auto" w:fill="auto"/>
            <w:vAlign w:val="bottom"/>
          </w:tcPr>
          <w:p w:rsidR="00E102A8" w:rsidRPr="00BE584A" w:rsidRDefault="00E102A8" w:rsidP="00061240">
            <w:r w:rsidRPr="00BE584A">
              <w:t>Atbalsts kultūraugu genofonda saglabāšanai</w:t>
            </w:r>
          </w:p>
        </w:tc>
      </w:tr>
      <w:tr w:rsidR="00E102A8" w:rsidRPr="00BE584A" w:rsidTr="00991DBA">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E102A8" w:rsidRPr="00BE584A" w:rsidRDefault="00E102A8" w:rsidP="00991DBA">
            <w:pPr>
              <w:jc w:val="center"/>
              <w:rPr>
                <w:lang w:eastAsia="lv-LV"/>
              </w:rPr>
            </w:pPr>
            <w:r w:rsidRPr="00BE584A">
              <w:rPr>
                <w:lang w:eastAsia="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102A8" w:rsidRPr="00BE584A" w:rsidRDefault="00E102A8" w:rsidP="00991DBA">
            <w:pPr>
              <w:jc w:val="center"/>
              <w:rPr>
                <w:color w:val="000000"/>
              </w:rPr>
            </w:pPr>
            <w:r w:rsidRPr="00BE584A">
              <w:rPr>
                <w:color w:val="000000"/>
              </w:rPr>
              <w:t>Liepniece Marta</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r w:rsidRPr="00BE584A">
              <w:t>Atbalsts kultūraugu genofonda saglabāšanai</w:t>
            </w:r>
          </w:p>
        </w:tc>
      </w:tr>
      <w:tr w:rsidR="00E102A8" w:rsidRPr="00BE584A" w:rsidTr="00991DBA">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E102A8" w:rsidRPr="00BE584A" w:rsidRDefault="00E102A8" w:rsidP="00991DBA">
            <w:pPr>
              <w:jc w:val="center"/>
              <w:rPr>
                <w:lang w:eastAsia="lv-LV"/>
              </w:rPr>
            </w:pPr>
            <w:r w:rsidRPr="00BE584A">
              <w:rPr>
                <w:lang w:eastAsia="lv-LV"/>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102A8" w:rsidRPr="00BE584A" w:rsidRDefault="00E102A8" w:rsidP="00991DBA">
            <w:pPr>
              <w:jc w:val="center"/>
              <w:rPr>
                <w:color w:val="000000"/>
              </w:rPr>
            </w:pPr>
            <w:r w:rsidRPr="00BE584A">
              <w:rPr>
                <w:color w:val="000000"/>
              </w:rPr>
              <w:t>Medne Ruta</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r w:rsidRPr="00BE584A">
              <w:t>Dzīvnieku invāzijas slimību izplatības izpēte Latvijā</w:t>
            </w:r>
          </w:p>
        </w:tc>
      </w:tr>
      <w:tr w:rsidR="00E102A8" w:rsidRPr="00BE584A" w:rsidTr="00991DBA">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E102A8" w:rsidRPr="00BE584A" w:rsidRDefault="00E102A8" w:rsidP="00991DBA">
            <w:pPr>
              <w:jc w:val="center"/>
              <w:rPr>
                <w:lang w:eastAsia="lv-LV"/>
              </w:rPr>
            </w:pPr>
            <w:r w:rsidRPr="00BE584A">
              <w:rPr>
                <w:lang w:eastAsia="lv-LV"/>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102A8" w:rsidRPr="00BE584A" w:rsidRDefault="00E102A8" w:rsidP="00991DBA">
            <w:pPr>
              <w:jc w:val="center"/>
              <w:rPr>
                <w:color w:val="000000"/>
              </w:rPr>
            </w:pPr>
            <w:r w:rsidRPr="00BE584A">
              <w:rPr>
                <w:color w:val="000000"/>
              </w:rPr>
              <w:t>Smiltiņa Dace</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r w:rsidRPr="00BE584A">
              <w:t>Atbalsts Latvijas lauksaimniecības dzīvnieku ģenētisko resursu saglabāšanai, izpētei un izlases kvalitātes uzlabošanai LLU Lauksainmiecības fakultātes Molekulārās ģenētikas zinātnisko pētījumu laboratorijā</w:t>
            </w:r>
          </w:p>
        </w:tc>
      </w:tr>
    </w:tbl>
    <w:p w:rsidR="00280A3A" w:rsidRDefault="00280A3A" w:rsidP="00E102A8">
      <w:pPr>
        <w:jc w:val="center"/>
        <w:rPr>
          <w:b/>
        </w:rPr>
      </w:pPr>
    </w:p>
    <w:p w:rsidR="00E102A8" w:rsidRPr="00BE584A" w:rsidRDefault="00E102A8" w:rsidP="00E102A8">
      <w:pPr>
        <w:jc w:val="center"/>
        <w:rPr>
          <w:b/>
        </w:rPr>
      </w:pPr>
      <w:r w:rsidRPr="00BE584A">
        <w:rPr>
          <w:b/>
        </w:rPr>
        <w:t>Valsts iestāžu pasūtījumi</w:t>
      </w:r>
    </w:p>
    <w:p w:rsidR="00E102A8" w:rsidRPr="00BE584A" w:rsidRDefault="00E102A8" w:rsidP="00E102A8">
      <w:pPr>
        <w:jc w:val="center"/>
        <w:rPr>
          <w:b/>
        </w:rPr>
      </w:pPr>
    </w:p>
    <w:tbl>
      <w:tblPr>
        <w:tblW w:w="0" w:type="auto"/>
        <w:tblLook w:val="04A0" w:firstRow="1" w:lastRow="0" w:firstColumn="1" w:lastColumn="0" w:noHBand="0" w:noVBand="1"/>
      </w:tblPr>
      <w:tblGrid>
        <w:gridCol w:w="396"/>
        <w:gridCol w:w="1557"/>
        <w:gridCol w:w="6766"/>
      </w:tblGrid>
      <w:tr w:rsidR="00E102A8" w:rsidRPr="00BE584A" w:rsidTr="00061240">
        <w:trPr>
          <w:trHeight w:val="30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2A8" w:rsidRPr="00BE584A" w:rsidRDefault="00E102A8" w:rsidP="00061240">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102A8" w:rsidRPr="00BE584A" w:rsidRDefault="00E102A8" w:rsidP="00061240">
            <w:pPr>
              <w:jc w:val="center"/>
              <w:rPr>
                <w:b/>
                <w:lang w:eastAsia="lv-LV"/>
              </w:rPr>
            </w:pPr>
            <w:r w:rsidRPr="00BE584A">
              <w:rPr>
                <w:b/>
                <w:lang w:eastAsia="lv-LV"/>
              </w:rPr>
              <w:t>Projekta vadītājs</w:t>
            </w:r>
          </w:p>
        </w:tc>
        <w:tc>
          <w:tcPr>
            <w:tcW w:w="0" w:type="auto"/>
            <w:tcBorders>
              <w:top w:val="single" w:sz="4" w:space="0" w:color="auto"/>
              <w:left w:val="nil"/>
              <w:bottom w:val="single" w:sz="4" w:space="0" w:color="auto"/>
              <w:right w:val="single" w:sz="4" w:space="0" w:color="auto"/>
            </w:tcBorders>
            <w:shd w:val="clear" w:color="auto" w:fill="auto"/>
            <w:vAlign w:val="center"/>
          </w:tcPr>
          <w:p w:rsidR="00E102A8" w:rsidRPr="00BE584A" w:rsidRDefault="00E102A8" w:rsidP="00061240">
            <w:pPr>
              <w:jc w:val="center"/>
              <w:rPr>
                <w:b/>
                <w:lang w:eastAsia="lv-LV"/>
              </w:rPr>
            </w:pPr>
            <w:r w:rsidRPr="00BE584A">
              <w:rPr>
                <w:b/>
                <w:lang w:eastAsia="lv-LV"/>
              </w:rPr>
              <w:t>Nosaukums</w:t>
            </w:r>
          </w:p>
        </w:tc>
      </w:tr>
      <w:tr w:rsidR="00E102A8" w:rsidRPr="00BE584A" w:rsidTr="00061240">
        <w:trPr>
          <w:trHeight w:val="60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1.</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Jansons Viesturs</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r w:rsidRPr="00BE584A">
              <w:t>Gruntsūdeņu un upju noteces kvalitātes monitorings īpaši jūtīgajās teritorijās un nitrātu un citu augu barības elementu monitorings lauksaimniecības zemēs</w:t>
            </w:r>
          </w:p>
        </w:tc>
      </w:tr>
      <w:tr w:rsidR="00E102A8" w:rsidRPr="00BE584A" w:rsidTr="00061240">
        <w:trPr>
          <w:trHeight w:val="60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Bankina Biruta</w:t>
            </w:r>
          </w:p>
        </w:tc>
        <w:tc>
          <w:tcPr>
            <w:tcW w:w="0" w:type="auto"/>
            <w:tcBorders>
              <w:top w:val="single" w:sz="4" w:space="0" w:color="auto"/>
              <w:left w:val="nil"/>
              <w:bottom w:val="single" w:sz="4" w:space="0" w:color="auto"/>
              <w:right w:val="single" w:sz="4" w:space="0" w:color="auto"/>
            </w:tcBorders>
            <w:shd w:val="clear" w:color="auto" w:fill="auto"/>
            <w:vAlign w:val="center"/>
          </w:tcPr>
          <w:p w:rsidR="00E102A8" w:rsidRPr="00BE584A" w:rsidRDefault="00E102A8" w:rsidP="00061240">
            <w:r w:rsidRPr="00BE584A">
              <w:t>Kultūraugu kaitīgo organismu izplatības, postīguma un attīstības ciklu pētījumi kaitīguma sliekšņu izstrādāšanai integrētajā augu aizsardzībā</w:t>
            </w:r>
          </w:p>
        </w:tc>
      </w:tr>
      <w:tr w:rsidR="00E102A8" w:rsidRPr="00BE584A" w:rsidTr="00061240">
        <w:trPr>
          <w:trHeight w:val="60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Pilvere Irina</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Latvijas pārtikas nozares konkurētspējas rādītāju salīdzinošā analīze</w:t>
            </w:r>
          </w:p>
        </w:tc>
      </w:tr>
      <w:tr w:rsidR="00E102A8" w:rsidRPr="00BE584A" w:rsidTr="00061240">
        <w:trPr>
          <w:trHeight w:val="60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4.</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Pilvere Irina</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Latvijas zivju pārstrādes nozares konkurētspējas rādītāju salīdzinošā analīze</w:t>
            </w:r>
          </w:p>
        </w:tc>
      </w:tr>
      <w:tr w:rsidR="00E102A8" w:rsidRPr="00BE584A" w:rsidTr="00061240">
        <w:trPr>
          <w:trHeight w:val="60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5.</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Rūtenberga Anda</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Valsts augu aizsardzības dienesta funkciju (Augu šķirņu saimniecisko īpašību novērtēšana) veikšanai</w:t>
            </w:r>
          </w:p>
        </w:tc>
      </w:tr>
      <w:tr w:rsidR="00E102A8" w:rsidRPr="00BE584A" w:rsidTr="00061240">
        <w:trPr>
          <w:trHeight w:val="60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6.</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Dūrītis Ilmārs</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Veterinārmedicīnas fakultātes Mācību klīnikas stratēģiskās darbības plāna izstrādei 2013.-2020.gadam</w:t>
            </w:r>
          </w:p>
        </w:tc>
      </w:tr>
      <w:tr w:rsidR="00E102A8" w:rsidRPr="00BE584A" w:rsidTr="00061240">
        <w:trPr>
          <w:trHeight w:val="60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7.</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Dūrītis Ilmārs</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Konferences "Veterinārmedicīnas zinātnes un prakses aktualitātes" rakstu krājums un izdales materiāli</w:t>
            </w:r>
          </w:p>
        </w:tc>
      </w:tr>
    </w:tbl>
    <w:p w:rsidR="00E102A8" w:rsidRPr="00BE584A" w:rsidRDefault="00E102A8" w:rsidP="00E102A8">
      <w:pPr>
        <w:rPr>
          <w:b/>
          <w:highlight w:val="yellow"/>
        </w:rPr>
      </w:pPr>
    </w:p>
    <w:p w:rsidR="00D3121B" w:rsidRPr="0034624A" w:rsidRDefault="00F14AB4" w:rsidP="00D3121B">
      <w:pPr>
        <w:rPr>
          <w:b/>
          <w:color w:val="FF0000"/>
        </w:rPr>
      </w:pPr>
      <w:r w:rsidRPr="0034624A">
        <w:rPr>
          <w:b/>
          <w:color w:val="FF0000"/>
        </w:rPr>
        <w:br w:type="page"/>
      </w:r>
    </w:p>
    <w:p w:rsidR="00CC6F05" w:rsidRPr="00F93970" w:rsidRDefault="00CC6F05" w:rsidP="007A3135">
      <w:pPr>
        <w:pStyle w:val="NormalWeb"/>
        <w:ind w:left="720"/>
        <w:jc w:val="center"/>
        <w:rPr>
          <w:b/>
          <w:sz w:val="28"/>
          <w:szCs w:val="28"/>
        </w:rPr>
      </w:pPr>
      <w:r w:rsidRPr="00F93970">
        <w:rPr>
          <w:b/>
          <w:sz w:val="28"/>
          <w:szCs w:val="28"/>
        </w:rPr>
        <w:t>4.2. Zinātniskās publikācijas</w:t>
      </w:r>
    </w:p>
    <w:p w:rsidR="002055C0" w:rsidRPr="00F93970" w:rsidRDefault="00B77D41" w:rsidP="002055C0">
      <w:pPr>
        <w:pStyle w:val="NormalWeb"/>
        <w:ind w:firstLine="567"/>
        <w:jc w:val="both"/>
        <w:rPr>
          <w:b/>
          <w:sz w:val="28"/>
          <w:szCs w:val="28"/>
        </w:rPr>
      </w:pPr>
      <w:r w:rsidRPr="00F93970">
        <w:rPr>
          <w:b/>
          <w:sz w:val="28"/>
          <w:szCs w:val="28"/>
        </w:rPr>
        <w:t xml:space="preserve">4.2.1. </w:t>
      </w:r>
      <w:r w:rsidR="002055C0" w:rsidRPr="00F93970">
        <w:rPr>
          <w:b/>
          <w:sz w:val="28"/>
          <w:szCs w:val="28"/>
        </w:rPr>
        <w:t>Anonīmi recenzētu un starptautiski pieejamās datu bāzēs iekļautajos zinātniskajos izdevumos atrodamu zinātnisko publikāciju skaits un nosaukumi;</w:t>
      </w:r>
    </w:p>
    <w:p w:rsidR="00F93970" w:rsidRDefault="00F93970" w:rsidP="00F93970">
      <w:pPr>
        <w:pStyle w:val="NormalWeb"/>
        <w:spacing w:before="0" w:beforeAutospacing="0" w:after="0" w:afterAutospacing="0"/>
        <w:ind w:left="720"/>
        <w:jc w:val="both"/>
        <w:rPr>
          <w:b/>
          <w:sz w:val="28"/>
          <w:szCs w:val="28"/>
        </w:rPr>
      </w:pPr>
      <w:r>
        <w:rPr>
          <w:b/>
          <w:sz w:val="28"/>
          <w:szCs w:val="28"/>
        </w:rPr>
        <w:t>Starptautiski pieejamās datu bāzēs iekļauto publikāciju skaits:</w:t>
      </w:r>
    </w:p>
    <w:p w:rsidR="00F93970" w:rsidRPr="006E5891" w:rsidRDefault="00F93970" w:rsidP="00F93970">
      <w:pPr>
        <w:pStyle w:val="NormalWeb"/>
        <w:numPr>
          <w:ilvl w:val="0"/>
          <w:numId w:val="50"/>
        </w:numPr>
        <w:spacing w:before="0" w:beforeAutospacing="0" w:after="0" w:afterAutospacing="0"/>
        <w:ind w:left="1434" w:hanging="357"/>
        <w:jc w:val="both"/>
        <w:rPr>
          <w:b/>
        </w:rPr>
      </w:pPr>
      <w:r w:rsidRPr="006E5891">
        <w:rPr>
          <w:b/>
        </w:rPr>
        <w:t>Scopus- 94</w:t>
      </w:r>
    </w:p>
    <w:p w:rsidR="00F93970" w:rsidRPr="006E5891" w:rsidRDefault="00F93970" w:rsidP="00F93970">
      <w:pPr>
        <w:pStyle w:val="NormalWeb"/>
        <w:numPr>
          <w:ilvl w:val="0"/>
          <w:numId w:val="50"/>
        </w:numPr>
        <w:spacing w:before="0" w:beforeAutospacing="0" w:after="0" w:afterAutospacing="0"/>
        <w:ind w:left="1434" w:hanging="357"/>
        <w:jc w:val="both"/>
        <w:rPr>
          <w:b/>
        </w:rPr>
      </w:pPr>
      <w:r w:rsidRPr="006E5891">
        <w:rPr>
          <w:b/>
        </w:rPr>
        <w:t>Ebsco</w:t>
      </w:r>
      <w:r>
        <w:rPr>
          <w:b/>
        </w:rPr>
        <w:t>-</w:t>
      </w:r>
      <w:r w:rsidRPr="006E5891">
        <w:rPr>
          <w:b/>
        </w:rPr>
        <w:t>125</w:t>
      </w:r>
    </w:p>
    <w:p w:rsidR="00F93970" w:rsidRPr="006E5891" w:rsidRDefault="00F93970" w:rsidP="00F93970">
      <w:pPr>
        <w:pStyle w:val="NormalWeb"/>
        <w:numPr>
          <w:ilvl w:val="0"/>
          <w:numId w:val="50"/>
        </w:numPr>
        <w:spacing w:before="0" w:beforeAutospacing="0" w:after="0" w:afterAutospacing="0"/>
        <w:ind w:left="1434" w:hanging="357"/>
        <w:jc w:val="both"/>
        <w:rPr>
          <w:b/>
        </w:rPr>
      </w:pPr>
      <w:r w:rsidRPr="006E5891">
        <w:rPr>
          <w:b/>
        </w:rPr>
        <w:t>Cab abstract</w:t>
      </w:r>
      <w:r>
        <w:rPr>
          <w:b/>
        </w:rPr>
        <w:t>-</w:t>
      </w:r>
      <w:r w:rsidRPr="006E5891">
        <w:rPr>
          <w:b/>
        </w:rPr>
        <w:t xml:space="preserve"> 97</w:t>
      </w:r>
    </w:p>
    <w:p w:rsidR="00F93970" w:rsidRPr="006E5891" w:rsidRDefault="00F93970" w:rsidP="00F93970">
      <w:pPr>
        <w:pStyle w:val="NormalWeb"/>
        <w:numPr>
          <w:ilvl w:val="0"/>
          <w:numId w:val="50"/>
        </w:numPr>
        <w:spacing w:before="0" w:beforeAutospacing="0" w:after="0" w:afterAutospacing="0"/>
        <w:ind w:left="1434" w:hanging="357"/>
        <w:jc w:val="both"/>
        <w:rPr>
          <w:b/>
        </w:rPr>
      </w:pPr>
      <w:r>
        <w:rPr>
          <w:b/>
        </w:rPr>
        <w:t>Web of Science-</w:t>
      </w:r>
      <w:r w:rsidRPr="006E5891">
        <w:rPr>
          <w:b/>
        </w:rPr>
        <w:t>5</w:t>
      </w:r>
    </w:p>
    <w:p w:rsidR="00F93970" w:rsidRDefault="00F93970" w:rsidP="00F93970">
      <w:pPr>
        <w:pStyle w:val="NormalWeb"/>
        <w:numPr>
          <w:ilvl w:val="0"/>
          <w:numId w:val="50"/>
        </w:numPr>
        <w:spacing w:before="0" w:beforeAutospacing="0" w:after="0" w:afterAutospacing="0"/>
        <w:ind w:left="1434" w:hanging="357"/>
        <w:jc w:val="both"/>
        <w:rPr>
          <w:b/>
        </w:rPr>
      </w:pPr>
      <w:r>
        <w:rPr>
          <w:b/>
        </w:rPr>
        <w:t>Agri-</w:t>
      </w:r>
      <w:r w:rsidRPr="006E5891">
        <w:rPr>
          <w:b/>
        </w:rPr>
        <w:t>75</w:t>
      </w:r>
    </w:p>
    <w:p w:rsidR="00F93970" w:rsidRDefault="00F93970" w:rsidP="00F93970">
      <w:pPr>
        <w:pStyle w:val="NormalWeb"/>
        <w:spacing w:before="0" w:beforeAutospacing="0" w:after="0" w:afterAutospacing="0"/>
        <w:ind w:left="1434"/>
        <w:jc w:val="both"/>
        <w:rPr>
          <w:b/>
        </w:rPr>
      </w:pPr>
    </w:p>
    <w:p w:rsidR="00F93970" w:rsidRPr="006E5891" w:rsidRDefault="00F93970" w:rsidP="00F93970">
      <w:pPr>
        <w:pStyle w:val="NormalWeb"/>
        <w:spacing w:before="0" w:beforeAutospacing="0" w:after="0" w:afterAutospacing="0"/>
        <w:ind w:left="1434"/>
        <w:jc w:val="both"/>
        <w:rPr>
          <w:b/>
        </w:rPr>
      </w:pPr>
      <w:r>
        <w:rPr>
          <w:b/>
        </w:rPr>
        <w:t>Datu bāzē SCOPUS atrodamās LLU darbinieku publikācijas</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Aboltins, A., Upitis, A.</w:t>
      </w:r>
      <w:r w:rsidRPr="00BE584A">
        <w:rPr>
          <w:sz w:val="18"/>
          <w:szCs w:val="18"/>
        </w:rPr>
        <w:br/>
      </w:r>
      <w:hyperlink r:id="rId14" w:tooltip="go to record page" w:history="1">
        <w:r w:rsidRPr="00BE584A">
          <w:rPr>
            <w:rStyle w:val="txtbold"/>
            <w:color w:val="0156AA"/>
            <w:sz w:val="20"/>
            <w:szCs w:val="20"/>
          </w:rPr>
          <w:t>Experimental and theoretical investigation of agricultural material drying process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93-98.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Aizsila, A.</w:t>
      </w:r>
      <w:r w:rsidRPr="00BE584A">
        <w:rPr>
          <w:sz w:val="18"/>
          <w:szCs w:val="18"/>
        </w:rPr>
        <w:br/>
      </w:r>
      <w:hyperlink r:id="rId15" w:tooltip="go to record page" w:history="1">
        <w:r w:rsidRPr="00BE584A">
          <w:rPr>
            <w:rStyle w:val="txtbold"/>
            <w:color w:val="0156AA"/>
            <w:sz w:val="20"/>
            <w:szCs w:val="20"/>
          </w:rPr>
          <w:t>Results of research in teacher further education course quality at the Latvia University of Agriculture</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596-602.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Alsiņa, I., Dubova, L., Smiltiņa, Z., Stroksa, L., Duma, M.</w:t>
      </w:r>
      <w:r w:rsidRPr="00BE584A">
        <w:rPr>
          <w:sz w:val="18"/>
          <w:szCs w:val="18"/>
        </w:rPr>
        <w:br/>
      </w:r>
      <w:hyperlink r:id="rId16" w:tooltip="go to record page" w:history="1">
        <w:r w:rsidRPr="00BE584A">
          <w:rPr>
            <w:rStyle w:val="txtbold"/>
            <w:color w:val="0156AA"/>
            <w:sz w:val="20"/>
            <w:szCs w:val="20"/>
          </w:rPr>
          <w:t>The effect of selenium on yield quality of lettuce</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939, pp. 269-276.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Balode, A.</w:t>
      </w:r>
      <w:r w:rsidRPr="00BE584A">
        <w:rPr>
          <w:sz w:val="18"/>
          <w:szCs w:val="18"/>
        </w:rPr>
        <w:br/>
      </w:r>
      <w:hyperlink r:id="rId17" w:tooltip="go to record page" w:history="1">
        <w:r w:rsidRPr="00BE584A">
          <w:rPr>
            <w:rStyle w:val="txtbold"/>
            <w:color w:val="0156AA"/>
            <w:sz w:val="20"/>
            <w:szCs w:val="20"/>
          </w:rPr>
          <w:t>Biocontrol of grey mould in Lilies spp. by Trichoderma spp. and Bacillus spp.</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937, pp. 583-587.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Bankina, B., Gaile, Z., Balodis, O., Paura, L., Kokina, I.</w:t>
      </w:r>
      <w:r w:rsidRPr="00BE584A">
        <w:rPr>
          <w:sz w:val="18"/>
          <w:szCs w:val="18"/>
        </w:rPr>
        <w:br/>
      </w:r>
      <w:hyperlink r:id="rId18" w:tooltip="go to record page" w:history="1">
        <w:r w:rsidRPr="00BE584A">
          <w:rPr>
            <w:rStyle w:val="txtbold"/>
            <w:color w:val="0156AA"/>
            <w:sz w:val="20"/>
            <w:szCs w:val="20"/>
          </w:rPr>
          <w:t>Possibilities for integrated control of winter oilseed rape diseases in Latvia</w:t>
        </w:r>
        <w:r w:rsidRPr="00BE584A">
          <w:rPr>
            <w:color w:val="0156AA"/>
            <w:sz w:val="20"/>
            <w:szCs w:val="20"/>
          </w:rPr>
          <w:br/>
        </w:r>
      </w:hyperlink>
      <w:r w:rsidRPr="00BE584A">
        <w:rPr>
          <w:rStyle w:val="txt"/>
          <w:sz w:val="18"/>
          <w:szCs w:val="18"/>
        </w:rPr>
        <w:t>(2012) </w:t>
      </w:r>
      <w:r w:rsidRPr="00BE584A">
        <w:rPr>
          <w:rStyle w:val="Emphasis"/>
          <w:sz w:val="18"/>
          <w:szCs w:val="18"/>
        </w:rPr>
        <w:t>EPPO Bulletin</w:t>
      </w:r>
      <w:r w:rsidRPr="00BE584A">
        <w:rPr>
          <w:rStyle w:val="txt"/>
          <w:sz w:val="18"/>
          <w:szCs w:val="18"/>
        </w:rPr>
        <w:t>, 42 (3), pp. 560-567.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Barwicki, J., Gach, S., Ivanovs, S.</w:t>
      </w:r>
      <w:r w:rsidRPr="00BE584A">
        <w:rPr>
          <w:sz w:val="18"/>
          <w:szCs w:val="18"/>
        </w:rPr>
        <w:br/>
      </w:r>
      <w:hyperlink r:id="rId19" w:tooltip="go to record page" w:history="1">
        <w:r w:rsidRPr="00BE584A">
          <w:rPr>
            <w:rStyle w:val="txtbold"/>
            <w:color w:val="0156AA"/>
            <w:sz w:val="20"/>
            <w:szCs w:val="20"/>
          </w:rPr>
          <w:t>Proper utilization of soil structure for crops today and conservation for future generations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10-15.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Beitere-Selegovska, Z., Selegovskis, R.</w:t>
      </w:r>
      <w:r w:rsidRPr="00BE584A">
        <w:rPr>
          <w:sz w:val="18"/>
          <w:szCs w:val="18"/>
        </w:rPr>
        <w:br/>
      </w:r>
      <w:hyperlink r:id="rId20" w:tooltip="go to record page" w:history="1">
        <w:r w:rsidRPr="00BE584A">
          <w:rPr>
            <w:rStyle w:val="txtbold"/>
            <w:color w:val="0156AA"/>
            <w:sz w:val="20"/>
            <w:szCs w:val="20"/>
          </w:rPr>
          <w:t>Evaluation of study process in study program "agricultural energetics" at faculty of engineering</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603-608.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Bergs, J., Kanaska, D.</w:t>
      </w:r>
      <w:r w:rsidRPr="00BE584A">
        <w:rPr>
          <w:sz w:val="18"/>
          <w:szCs w:val="18"/>
        </w:rPr>
        <w:br/>
      </w:r>
      <w:hyperlink r:id="rId21" w:tooltip="go to record page" w:history="1">
        <w:r w:rsidRPr="00BE584A">
          <w:rPr>
            <w:rStyle w:val="txtbold"/>
            <w:color w:val="0156AA"/>
            <w:sz w:val="20"/>
            <w:szCs w:val="20"/>
          </w:rPr>
          <w:t>Motor vehicle seats and their defect classification</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314-317.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Berjoza, D., Dukulis, I., Ceple, D.</w:t>
      </w:r>
      <w:r w:rsidRPr="00BE584A">
        <w:rPr>
          <w:sz w:val="18"/>
          <w:szCs w:val="18"/>
        </w:rPr>
        <w:br/>
      </w:r>
      <w:hyperlink r:id="rId22" w:tooltip="go to record page" w:history="1">
        <w:r w:rsidRPr="00BE584A">
          <w:rPr>
            <w:rStyle w:val="txtbold"/>
            <w:color w:val="0156AA"/>
            <w:sz w:val="20"/>
            <w:szCs w:val="20"/>
          </w:rPr>
          <w:t>Investigation of electric car acceleration characteristics performing on-road tests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318-323.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Berjoza, D., Jurgena, I., Vartukapteinis, K.</w:t>
      </w:r>
      <w:r w:rsidRPr="00BE584A">
        <w:rPr>
          <w:sz w:val="18"/>
          <w:szCs w:val="18"/>
        </w:rPr>
        <w:br/>
      </w:r>
      <w:hyperlink r:id="rId23" w:tooltip="go to record page" w:history="1">
        <w:r w:rsidRPr="00BE584A">
          <w:rPr>
            <w:rStyle w:val="txtbold"/>
            <w:color w:val="0156AA"/>
            <w:sz w:val="20"/>
            <w:szCs w:val="20"/>
          </w:rPr>
          <w:t>Research in electro and internal combustion engine motor vehicle energy costs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331-337.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Bertaitis, I., Briede, B., Peks, L.</w:t>
      </w:r>
      <w:r w:rsidRPr="00BE584A">
        <w:rPr>
          <w:sz w:val="18"/>
          <w:szCs w:val="18"/>
        </w:rPr>
        <w:br/>
      </w:r>
      <w:hyperlink r:id="rId24" w:tooltip="go to record page" w:history="1">
        <w:r w:rsidRPr="00BE584A">
          <w:rPr>
            <w:rStyle w:val="txtbold"/>
            <w:color w:val="0156AA"/>
            <w:sz w:val="20"/>
            <w:szCs w:val="20"/>
          </w:rPr>
          <w:t>Pedagogical competence model for work safety specialists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619-624.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Birkavs, A., Birzietis, G., Dukulis, I.</w:t>
      </w:r>
      <w:r w:rsidRPr="00BE584A">
        <w:rPr>
          <w:sz w:val="18"/>
          <w:szCs w:val="18"/>
        </w:rPr>
        <w:br/>
      </w:r>
      <w:hyperlink r:id="rId25" w:tooltip="go to record page" w:history="1">
        <w:r w:rsidRPr="00BE584A">
          <w:rPr>
            <w:rStyle w:val="txtbold"/>
            <w:color w:val="0156AA"/>
            <w:sz w:val="20"/>
            <w:szCs w:val="20"/>
          </w:rPr>
          <w:t>Evaluation of emissions operating diesel engine with rapeseed oil and fossil diesel fuel blends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338-342.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Birzietis, G., Mistris, J., Birkavs, A.</w:t>
      </w:r>
      <w:r w:rsidRPr="00BE584A">
        <w:rPr>
          <w:sz w:val="18"/>
          <w:szCs w:val="18"/>
        </w:rPr>
        <w:br/>
      </w:r>
      <w:hyperlink r:id="rId26" w:tooltip="go to record page" w:history="1">
        <w:r w:rsidRPr="00BE584A">
          <w:rPr>
            <w:rStyle w:val="txtbold"/>
            <w:color w:val="0156AA"/>
            <w:sz w:val="20"/>
            <w:szCs w:val="20"/>
          </w:rPr>
          <w:t>Electric vehicles from car manufacturers and comparison of their technical characteristics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343-348.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Bleidere, M., Gaile, Z.</w:t>
      </w:r>
      <w:r w:rsidRPr="00BE584A">
        <w:rPr>
          <w:sz w:val="18"/>
          <w:szCs w:val="18"/>
        </w:rPr>
        <w:br/>
      </w:r>
      <w:hyperlink r:id="rId27" w:tooltip="go to record page" w:history="1">
        <w:r w:rsidRPr="00BE584A">
          <w:rPr>
            <w:rStyle w:val="txtbold"/>
            <w:color w:val="0156AA"/>
            <w:sz w:val="20"/>
            <w:szCs w:val="20"/>
          </w:rPr>
          <w:t>Grain quality traits important in feed barley</w:t>
        </w:r>
        <w:r w:rsidRPr="00BE584A">
          <w:rPr>
            <w:color w:val="0156AA"/>
            <w:sz w:val="20"/>
            <w:szCs w:val="20"/>
          </w:rPr>
          <w:br/>
        </w:r>
      </w:hyperlink>
      <w:r w:rsidRPr="00BE584A">
        <w:rPr>
          <w:rStyle w:val="txt"/>
          <w:sz w:val="18"/>
          <w:szCs w:val="18"/>
        </w:rPr>
        <w:t>(2012) </w:t>
      </w:r>
      <w:r w:rsidRPr="00BE584A">
        <w:rPr>
          <w:rStyle w:val="Emphasis"/>
          <w:sz w:val="18"/>
          <w:szCs w:val="18"/>
        </w:rPr>
        <w:t>Proceedings of the Latvian Academy of Sciences, Section B: Natural, Exact, and Applied Sciences</w:t>
      </w:r>
      <w:r w:rsidRPr="00BE584A">
        <w:rPr>
          <w:rStyle w:val="txt"/>
          <w:sz w:val="18"/>
          <w:szCs w:val="18"/>
        </w:rPr>
        <w:t>, 66 (1-2), pp. 1-9.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Brencis, R., Iljins, U., Skujans, J., Gross, U.</w:t>
      </w:r>
      <w:r w:rsidRPr="00BE584A">
        <w:rPr>
          <w:sz w:val="18"/>
          <w:szCs w:val="18"/>
        </w:rPr>
        <w:br/>
      </w:r>
      <w:hyperlink r:id="rId28" w:tooltip="go to record page" w:history="1">
        <w:r w:rsidRPr="00BE584A">
          <w:rPr>
            <w:rStyle w:val="txtbold"/>
            <w:color w:val="0156AA"/>
            <w:sz w:val="20"/>
            <w:szCs w:val="20"/>
          </w:rPr>
          <w:t>Research of foam gypsum drying process and heat flow transfer</w:t>
        </w:r>
        <w:r w:rsidRPr="00BE584A">
          <w:rPr>
            <w:color w:val="0156AA"/>
            <w:sz w:val="20"/>
            <w:szCs w:val="20"/>
          </w:rPr>
          <w:br/>
        </w:r>
      </w:hyperlink>
      <w:r w:rsidRPr="00BE584A">
        <w:rPr>
          <w:rStyle w:val="txt"/>
          <w:sz w:val="18"/>
          <w:szCs w:val="18"/>
        </w:rPr>
        <w:t>(2012) </w:t>
      </w:r>
      <w:r w:rsidRPr="00BE584A">
        <w:rPr>
          <w:rStyle w:val="Emphasis"/>
          <w:sz w:val="18"/>
          <w:szCs w:val="18"/>
        </w:rPr>
        <w:t>Chemical Engineering Transactions</w:t>
      </w:r>
      <w:r w:rsidRPr="00BE584A">
        <w:rPr>
          <w:rStyle w:val="txt"/>
          <w:sz w:val="18"/>
          <w:szCs w:val="18"/>
        </w:rPr>
        <w:t>, 29, pp. 583-588.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Dobelniece, S., Lace, T.</w:t>
      </w:r>
      <w:r w:rsidRPr="00BE584A">
        <w:rPr>
          <w:sz w:val="18"/>
          <w:szCs w:val="18"/>
        </w:rPr>
        <w:br/>
      </w:r>
      <w:hyperlink r:id="rId29" w:tooltip="go to record page" w:history="1">
        <w:r w:rsidRPr="00BE584A">
          <w:rPr>
            <w:rStyle w:val="txtbold"/>
            <w:color w:val="0156AA"/>
            <w:sz w:val="20"/>
            <w:szCs w:val="20"/>
          </w:rPr>
          <w:t>Global economic crisis in Latvia: Social policy and individuals' responses</w:t>
        </w:r>
        <w:r w:rsidRPr="00BE584A">
          <w:rPr>
            <w:color w:val="0156AA"/>
            <w:sz w:val="20"/>
            <w:szCs w:val="20"/>
          </w:rPr>
          <w:br/>
        </w:r>
      </w:hyperlink>
      <w:r w:rsidRPr="00BE584A">
        <w:rPr>
          <w:rStyle w:val="txt"/>
          <w:sz w:val="18"/>
          <w:szCs w:val="18"/>
        </w:rPr>
        <w:t>(2012) </w:t>
      </w:r>
      <w:r w:rsidRPr="00BE584A">
        <w:rPr>
          <w:rStyle w:val="Emphasis"/>
          <w:sz w:val="18"/>
          <w:szCs w:val="18"/>
        </w:rPr>
        <w:t>Filosofija, Sociologija</w:t>
      </w:r>
      <w:r w:rsidRPr="00BE584A">
        <w:rPr>
          <w:rStyle w:val="txt"/>
          <w:sz w:val="18"/>
          <w:szCs w:val="18"/>
        </w:rPr>
        <w:t>, 23 (2), pp. 111-118.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Dorofejeva, K., Rakcejeva, T.</w:t>
      </w:r>
      <w:r w:rsidRPr="00BE584A">
        <w:rPr>
          <w:sz w:val="18"/>
          <w:szCs w:val="18"/>
        </w:rPr>
        <w:br/>
      </w:r>
      <w:hyperlink r:id="rId30" w:tooltip="go to record page" w:history="1">
        <w:r w:rsidRPr="00BE584A">
          <w:rPr>
            <w:rStyle w:val="txtbold"/>
            <w:color w:val="0156AA"/>
            <w:sz w:val="20"/>
            <w:szCs w:val="20"/>
          </w:rPr>
          <w:t>Study on biological value changes of Latvian wild cranberries during convective drying</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926, pp. 717-724.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Dubrovskis, V., Kotelenecs, V., Celms, A., Zabarovskis, E.</w:t>
      </w:r>
      <w:r w:rsidRPr="00BE584A">
        <w:rPr>
          <w:sz w:val="18"/>
          <w:szCs w:val="18"/>
        </w:rPr>
        <w:br/>
      </w:r>
      <w:hyperlink r:id="rId31" w:tooltip="go to record page" w:history="1">
        <w:r w:rsidRPr="00BE584A">
          <w:rPr>
            <w:rStyle w:val="txtbold"/>
            <w:color w:val="0156AA"/>
            <w:sz w:val="20"/>
            <w:szCs w:val="20"/>
          </w:rPr>
          <w:t>Biomass cofermentation for biogas producing</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560-565.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Dubrovskis, V., Plume, I., Kazulis, V., Celms, A., Kotelenecs, V., Zabarovskis, E.</w:t>
      </w:r>
      <w:r w:rsidRPr="00BE584A">
        <w:rPr>
          <w:sz w:val="18"/>
          <w:szCs w:val="18"/>
        </w:rPr>
        <w:br/>
      </w:r>
      <w:hyperlink r:id="rId32" w:tooltip="go to record page" w:history="1">
        <w:r w:rsidRPr="00BE584A">
          <w:rPr>
            <w:rStyle w:val="txtbold"/>
            <w:color w:val="0156AA"/>
            <w:sz w:val="20"/>
            <w:szCs w:val="20"/>
          </w:rPr>
          <w:t>Biogas production potential from agricultural biomass and organic residues in Latvia</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566-571.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Duka, V., Zeidmane, A.</w:t>
      </w:r>
      <w:r w:rsidRPr="00BE584A">
        <w:rPr>
          <w:sz w:val="18"/>
          <w:szCs w:val="18"/>
        </w:rPr>
        <w:br/>
      </w:r>
      <w:hyperlink r:id="rId33" w:tooltip="go to record page" w:history="1">
        <w:r w:rsidRPr="00BE584A">
          <w:rPr>
            <w:rStyle w:val="txtbold"/>
            <w:color w:val="0156AA"/>
            <w:sz w:val="20"/>
            <w:szCs w:val="20"/>
          </w:rPr>
          <w:t>Importance of mathematical modelling skills in engineering education for master and doctoral students of Latvia University of Agriculture</w:t>
        </w:r>
        <w:r w:rsidRPr="00BE584A">
          <w:rPr>
            <w:color w:val="0156AA"/>
            <w:sz w:val="20"/>
            <w:szCs w:val="20"/>
          </w:rPr>
          <w:br/>
        </w:r>
      </w:hyperlink>
      <w:r w:rsidRPr="00BE584A">
        <w:rPr>
          <w:rStyle w:val="txt"/>
          <w:sz w:val="18"/>
          <w:szCs w:val="18"/>
        </w:rPr>
        <w:t>(2012) </w:t>
      </w:r>
      <w:r w:rsidRPr="00BE584A">
        <w:rPr>
          <w:rStyle w:val="Emphasis"/>
          <w:sz w:val="18"/>
          <w:szCs w:val="18"/>
        </w:rPr>
        <w:t>2012 15th International Conference on Interactive Collaborative Learning, ICL 2012</w:t>
      </w:r>
      <w:r w:rsidRPr="00BE584A">
        <w:rPr>
          <w:rStyle w:val="txt"/>
          <w:sz w:val="18"/>
          <w:szCs w:val="18"/>
        </w:rPr>
        <w:t>, art. no. 6402192, .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Freimanis, M., Salins, A., Priekulis, J.</w:t>
      </w:r>
      <w:r w:rsidRPr="00BE584A">
        <w:rPr>
          <w:sz w:val="18"/>
          <w:szCs w:val="18"/>
        </w:rPr>
        <w:br/>
      </w:r>
      <w:hyperlink r:id="rId34" w:tooltip="go to record page" w:history="1">
        <w:r w:rsidRPr="00BE584A">
          <w:rPr>
            <w:rStyle w:val="txtbold"/>
            <w:color w:val="0156AA"/>
            <w:sz w:val="20"/>
            <w:szCs w:val="20"/>
          </w:rPr>
          <w:t>Economic evaluation of animal feed mix distribution technologies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108-111.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Fridrihsons, J., Alsina, I., Lojans, A.</w:t>
      </w:r>
      <w:r w:rsidRPr="00BE584A">
        <w:rPr>
          <w:sz w:val="18"/>
          <w:szCs w:val="18"/>
        </w:rPr>
        <w:br/>
      </w:r>
      <w:hyperlink r:id="rId35" w:tooltip="go to record page" w:history="1">
        <w:r w:rsidRPr="00BE584A">
          <w:rPr>
            <w:rStyle w:val="txtbold"/>
            <w:color w:val="0156AA"/>
            <w:sz w:val="20"/>
            <w:szCs w:val="20"/>
          </w:rPr>
          <w:t>Plant spectral lighting and sprinkling water activation device</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112-116.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Gaile, Z.</w:t>
      </w:r>
      <w:r w:rsidRPr="00BE584A">
        <w:rPr>
          <w:sz w:val="18"/>
          <w:szCs w:val="18"/>
        </w:rPr>
        <w:br/>
      </w:r>
      <w:hyperlink r:id="rId36" w:tooltip="go to record page" w:history="1">
        <w:r w:rsidRPr="00BE584A">
          <w:rPr>
            <w:rStyle w:val="txtbold"/>
            <w:color w:val="0156AA"/>
            <w:sz w:val="20"/>
            <w:szCs w:val="20"/>
          </w:rPr>
          <w:t>Maize (Zea mays L.) response to sowing timing under agro-climatic conditions of Latvia [Paprastojo kukurūzo (Zea mays L.) reakcija i{ogonek} sėjos laika{ogonek} Latvijos agroklimato sa{ogonek}lygomis]</w:t>
        </w:r>
        <w:r w:rsidRPr="00BE584A">
          <w:rPr>
            <w:color w:val="0156AA"/>
            <w:sz w:val="20"/>
            <w:szCs w:val="20"/>
          </w:rPr>
          <w:br/>
        </w:r>
      </w:hyperlink>
      <w:r w:rsidRPr="00BE584A">
        <w:rPr>
          <w:rStyle w:val="txt"/>
          <w:sz w:val="18"/>
          <w:szCs w:val="18"/>
        </w:rPr>
        <w:t>(2012) </w:t>
      </w:r>
      <w:r w:rsidRPr="00BE584A">
        <w:rPr>
          <w:rStyle w:val="Emphasis"/>
          <w:sz w:val="18"/>
          <w:szCs w:val="18"/>
        </w:rPr>
        <w:t>Zemdirbyste</w:t>
      </w:r>
      <w:r w:rsidRPr="00BE584A">
        <w:rPr>
          <w:rStyle w:val="txt"/>
          <w:sz w:val="18"/>
          <w:szCs w:val="18"/>
        </w:rPr>
        <w:t>, 99 (1), pp. 31-40.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Gailis, M., Berjoza, D.</w:t>
      </w:r>
      <w:r w:rsidRPr="00BE584A">
        <w:rPr>
          <w:sz w:val="18"/>
          <w:szCs w:val="18"/>
        </w:rPr>
        <w:br/>
      </w:r>
      <w:hyperlink r:id="rId37" w:tooltip="go to record page" w:history="1">
        <w:r w:rsidRPr="00BE584A">
          <w:rPr>
            <w:rStyle w:val="txtbold"/>
            <w:color w:val="0156AA"/>
            <w:sz w:val="20"/>
            <w:szCs w:val="20"/>
          </w:rPr>
          <w:t>On prediction of motor vehicle brake pad wearout</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349-354.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Galins, A., Putnieks, U.</w:t>
      </w:r>
      <w:r w:rsidRPr="00BE584A">
        <w:rPr>
          <w:sz w:val="18"/>
          <w:szCs w:val="18"/>
        </w:rPr>
        <w:br/>
      </w:r>
      <w:hyperlink r:id="rId38" w:tooltip="go to record page" w:history="1">
        <w:r w:rsidRPr="00BE584A">
          <w:rPr>
            <w:rStyle w:val="txtbold"/>
            <w:color w:val="0156AA"/>
            <w:sz w:val="20"/>
            <w:szCs w:val="20"/>
          </w:rPr>
          <w:t>Electric vehicle charging characteristics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355-359.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Galvanauskas, V., Grigs, O., Vanags, J., Dubencovs, K., Stepanova, V.</w:t>
      </w:r>
      <w:r w:rsidRPr="00BE584A">
        <w:rPr>
          <w:sz w:val="18"/>
          <w:szCs w:val="18"/>
        </w:rPr>
        <w:br/>
      </w:r>
      <w:hyperlink r:id="rId39" w:tooltip="go to record page" w:history="1">
        <w:r w:rsidRPr="00BE584A">
          <w:rPr>
            <w:rStyle w:val="txtbold"/>
            <w:color w:val="0156AA"/>
            <w:sz w:val="20"/>
            <w:szCs w:val="20"/>
          </w:rPr>
          <w:t>Model-based optimization and pO 2 control of fed-batch Escherichia coli and Saccharomyces cerevisiae cultivation processes</w:t>
        </w:r>
        <w:r w:rsidRPr="00BE584A">
          <w:rPr>
            <w:color w:val="0156AA"/>
            <w:sz w:val="20"/>
            <w:szCs w:val="20"/>
          </w:rPr>
          <w:br/>
        </w:r>
      </w:hyperlink>
      <w:r w:rsidRPr="00BE584A">
        <w:rPr>
          <w:rStyle w:val="txt"/>
          <w:sz w:val="18"/>
          <w:szCs w:val="18"/>
        </w:rPr>
        <w:t>(2012) </w:t>
      </w:r>
      <w:r w:rsidRPr="00BE584A">
        <w:rPr>
          <w:rStyle w:val="Emphasis"/>
          <w:sz w:val="18"/>
          <w:szCs w:val="18"/>
        </w:rPr>
        <w:t>Engineering in Life Sciences</w:t>
      </w:r>
      <w:r w:rsidRPr="00BE584A">
        <w:rPr>
          <w:rStyle w:val="txt"/>
          <w:sz w:val="18"/>
          <w:szCs w:val="18"/>
        </w:rPr>
        <w:t>, . Article in Press.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Gheorghe, I., Vartukapteinis, K.</w:t>
      </w:r>
      <w:r w:rsidRPr="00BE584A">
        <w:rPr>
          <w:sz w:val="18"/>
          <w:szCs w:val="18"/>
        </w:rPr>
        <w:br/>
      </w:r>
      <w:hyperlink r:id="rId40" w:tooltip="go to record page" w:history="1">
        <w:r w:rsidRPr="00BE584A">
          <w:rPr>
            <w:rStyle w:val="txtbold"/>
            <w:color w:val="0156AA"/>
            <w:sz w:val="20"/>
            <w:szCs w:val="20"/>
          </w:rPr>
          <w:t>Theoretical study of pile displacement on the straw walkers for the conventional combine harvesters - part. 6 [Studiul teoretic al deplasarii vrafului pe scuturatorul combinelor convenłionale de recoltat cereale - partea a 6-a]</w:t>
        </w:r>
        <w:r w:rsidRPr="00BE584A">
          <w:rPr>
            <w:color w:val="0156AA"/>
            <w:sz w:val="20"/>
            <w:szCs w:val="20"/>
          </w:rPr>
          <w:br/>
        </w:r>
      </w:hyperlink>
      <w:r w:rsidRPr="00BE584A">
        <w:rPr>
          <w:rStyle w:val="txt"/>
          <w:sz w:val="18"/>
          <w:szCs w:val="18"/>
        </w:rPr>
        <w:t>(2012) </w:t>
      </w:r>
      <w:r w:rsidRPr="00BE584A">
        <w:rPr>
          <w:rStyle w:val="Emphasis"/>
          <w:sz w:val="18"/>
          <w:szCs w:val="18"/>
        </w:rPr>
        <w:t>INMATEH - Agricultural Engineering</w:t>
      </w:r>
      <w:r w:rsidRPr="00BE584A">
        <w:rPr>
          <w:rStyle w:val="txt"/>
          <w:sz w:val="18"/>
          <w:szCs w:val="18"/>
        </w:rPr>
        <w:t>, 37 (2), pp. 35-44.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Gmizo, G., Alsiņa, I., Dubova, L.</w:t>
      </w:r>
      <w:r w:rsidRPr="00BE584A">
        <w:rPr>
          <w:sz w:val="18"/>
          <w:szCs w:val="18"/>
        </w:rPr>
        <w:br/>
      </w:r>
      <w:hyperlink r:id="rId41" w:tooltip="go to record page" w:history="1">
        <w:r w:rsidRPr="00BE584A">
          <w:rPr>
            <w:rStyle w:val="txtbold"/>
            <w:color w:val="0156AA"/>
            <w:sz w:val="20"/>
            <w:szCs w:val="20"/>
          </w:rPr>
          <w:t>The effect of colour plastic films on the growth, yield and plant pigment content of tomatoes</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952, pp. 217-224.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Ilsters, A., Ziemelis, I.</w:t>
      </w:r>
      <w:r w:rsidRPr="00BE584A">
        <w:rPr>
          <w:sz w:val="18"/>
          <w:szCs w:val="18"/>
        </w:rPr>
        <w:br/>
      </w:r>
      <w:hyperlink r:id="rId42" w:tooltip="go to record page" w:history="1">
        <w:r w:rsidRPr="00BE584A">
          <w:rPr>
            <w:rStyle w:val="txtbold"/>
            <w:color w:val="0156AA"/>
            <w:sz w:val="20"/>
            <w:szCs w:val="20"/>
          </w:rPr>
          <w:t>Elimination of outside air heat pump evaporators icing</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122-127.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Jasko, J., Skripsts, E., Dubrovskis, V.</w:t>
      </w:r>
      <w:r w:rsidRPr="00BE584A">
        <w:rPr>
          <w:sz w:val="18"/>
          <w:szCs w:val="18"/>
        </w:rPr>
        <w:br/>
      </w:r>
      <w:hyperlink r:id="rId43" w:tooltip="go to record page" w:history="1">
        <w:r w:rsidRPr="00BE584A">
          <w:rPr>
            <w:rStyle w:val="txtbold"/>
            <w:color w:val="0156AA"/>
            <w:sz w:val="20"/>
            <w:szCs w:val="20"/>
          </w:rPr>
          <w:t>Biogas production of winemaking waste in anaerobic fermentation process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576-579.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Kakitis, A., Berzins, U., Berzins, R., Brencis, R.</w:t>
      </w:r>
      <w:r w:rsidRPr="00BE584A">
        <w:rPr>
          <w:sz w:val="18"/>
          <w:szCs w:val="18"/>
        </w:rPr>
        <w:br/>
      </w:r>
      <w:hyperlink r:id="rId44" w:tooltip="go to record page" w:history="1">
        <w:r w:rsidRPr="00BE584A">
          <w:rPr>
            <w:rStyle w:val="txtbold"/>
            <w:color w:val="0156AA"/>
            <w:sz w:val="20"/>
            <w:szCs w:val="20"/>
          </w:rPr>
          <w:t>Cutting properties of hemp fibre</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245-250.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Kakitis, A., Nulle, I., Ancans, D.</w:t>
      </w:r>
      <w:r w:rsidRPr="00BE584A">
        <w:rPr>
          <w:sz w:val="18"/>
          <w:szCs w:val="18"/>
        </w:rPr>
        <w:br/>
      </w:r>
      <w:hyperlink r:id="rId45" w:tooltip="go to record page" w:history="1">
        <w:r w:rsidRPr="00BE584A">
          <w:rPr>
            <w:rStyle w:val="txtbold"/>
            <w:color w:val="0156AA"/>
            <w:sz w:val="20"/>
            <w:szCs w:val="20"/>
          </w:rPr>
          <w:t>Geometric and kinematic parameters of biomass cutter</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251-256.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Kampuss, K., Strautina, S., Kampuse, S., Krasnova, I.</w:t>
      </w:r>
      <w:r w:rsidRPr="00BE584A">
        <w:rPr>
          <w:sz w:val="18"/>
          <w:szCs w:val="18"/>
        </w:rPr>
        <w:br/>
      </w:r>
      <w:hyperlink r:id="rId46" w:tooltip="go to record page" w:history="1">
        <w:r w:rsidRPr="00BE584A">
          <w:rPr>
            <w:rStyle w:val="txtbold"/>
            <w:color w:val="0156AA"/>
            <w:sz w:val="20"/>
            <w:szCs w:val="20"/>
          </w:rPr>
          <w:t>Gooseberry (Ribes grossularia L.) genetic resources in Latvia</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926, pp. 39-46.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Kerch, G., Glonin, A., Zicans, J., Meri, R.M.</w:t>
      </w:r>
      <w:r w:rsidRPr="00BE584A">
        <w:rPr>
          <w:sz w:val="18"/>
          <w:szCs w:val="18"/>
        </w:rPr>
        <w:br/>
      </w:r>
      <w:hyperlink r:id="rId47" w:tooltip="go to record page" w:history="1">
        <w:r w:rsidRPr="00BE584A">
          <w:rPr>
            <w:rStyle w:val="txtbold"/>
            <w:color w:val="0156AA"/>
            <w:sz w:val="20"/>
            <w:szCs w:val="20"/>
          </w:rPr>
          <w:t>A DSC study of the effect of ascorbic acid on bound water content and distribution in chitosan-enriched bread rolls during storage</w:t>
        </w:r>
        <w:r w:rsidRPr="00BE584A">
          <w:rPr>
            <w:color w:val="0156AA"/>
            <w:sz w:val="20"/>
            <w:szCs w:val="20"/>
          </w:rPr>
          <w:br/>
        </w:r>
      </w:hyperlink>
      <w:r w:rsidRPr="00BE584A">
        <w:rPr>
          <w:rStyle w:val="txt"/>
          <w:sz w:val="18"/>
          <w:szCs w:val="18"/>
        </w:rPr>
        <w:t>(2012) </w:t>
      </w:r>
      <w:r w:rsidRPr="00BE584A">
        <w:rPr>
          <w:rStyle w:val="Emphasis"/>
          <w:sz w:val="18"/>
          <w:szCs w:val="18"/>
        </w:rPr>
        <w:t>Journal of Thermal Analysis and Calorimetry</w:t>
      </w:r>
      <w:r w:rsidRPr="00BE584A">
        <w:rPr>
          <w:rStyle w:val="txt"/>
          <w:sz w:val="18"/>
          <w:szCs w:val="18"/>
        </w:rPr>
        <w:t>, 108 (1), pp. 73-78. Cited 1 time.</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Kerch, G., Glonin, A., Zicans, J., Merijs Meri, R.</w:t>
      </w:r>
      <w:r w:rsidRPr="00BE584A">
        <w:rPr>
          <w:sz w:val="18"/>
          <w:szCs w:val="18"/>
        </w:rPr>
        <w:br/>
      </w:r>
      <w:hyperlink r:id="rId48" w:tooltip="go to record page" w:history="1">
        <w:r w:rsidRPr="00BE584A">
          <w:rPr>
            <w:rStyle w:val="txtbold"/>
            <w:color w:val="0156AA"/>
            <w:sz w:val="20"/>
            <w:szCs w:val="20"/>
          </w:rPr>
          <w:t>A DSC study of the effect of bread making methods on bound water content and redistribution in chitosan enriched bread</w:t>
        </w:r>
        <w:r w:rsidRPr="00BE584A">
          <w:rPr>
            <w:color w:val="0156AA"/>
            <w:sz w:val="20"/>
            <w:szCs w:val="20"/>
          </w:rPr>
          <w:br/>
        </w:r>
      </w:hyperlink>
      <w:r w:rsidRPr="00BE584A">
        <w:rPr>
          <w:rStyle w:val="txt"/>
          <w:sz w:val="18"/>
          <w:szCs w:val="18"/>
        </w:rPr>
        <w:t>(2012) </w:t>
      </w:r>
      <w:r w:rsidRPr="00BE584A">
        <w:rPr>
          <w:rStyle w:val="Emphasis"/>
          <w:sz w:val="18"/>
          <w:szCs w:val="18"/>
        </w:rPr>
        <w:t>Journal of Thermal Analysis and Calorimetry</w:t>
      </w:r>
      <w:r w:rsidRPr="00BE584A">
        <w:rPr>
          <w:rStyle w:val="txt"/>
          <w:sz w:val="18"/>
          <w:szCs w:val="18"/>
        </w:rPr>
        <w:t>, 108 (1), pp. 185-189.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Komass, T., Sniders, A., Laizans, A.</w:t>
      </w:r>
      <w:r w:rsidRPr="00BE584A">
        <w:rPr>
          <w:sz w:val="18"/>
          <w:szCs w:val="18"/>
        </w:rPr>
        <w:br/>
      </w:r>
      <w:hyperlink r:id="rId49" w:tooltip="go to record page" w:history="1">
        <w:r w:rsidRPr="00BE584A">
          <w:rPr>
            <w:rStyle w:val="txtbold"/>
            <w:color w:val="0156AA"/>
            <w:sz w:val="20"/>
            <w:szCs w:val="20"/>
          </w:rPr>
          <w:t>Statistical analysis of municipal heat supply</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484-489.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Komašilovs, V., Stalidzans, E.</w:t>
      </w:r>
      <w:r w:rsidRPr="00BE584A">
        <w:rPr>
          <w:sz w:val="18"/>
          <w:szCs w:val="18"/>
        </w:rPr>
        <w:br/>
      </w:r>
      <w:hyperlink r:id="rId50" w:tooltip="go to record page" w:history="1">
        <w:r w:rsidRPr="00BE584A">
          <w:rPr>
            <w:rStyle w:val="txtbold"/>
            <w:color w:val="0156AA"/>
            <w:sz w:val="20"/>
            <w:szCs w:val="20"/>
          </w:rPr>
          <w:t>Genetic algorithm used for initial evaluation of specification of multi-robot system</w:t>
        </w:r>
        <w:r w:rsidRPr="00BE584A">
          <w:rPr>
            <w:color w:val="0156AA"/>
            <w:sz w:val="20"/>
            <w:szCs w:val="20"/>
          </w:rPr>
          <w:br/>
        </w:r>
      </w:hyperlink>
      <w:r w:rsidRPr="00BE584A">
        <w:rPr>
          <w:rStyle w:val="txt"/>
          <w:sz w:val="18"/>
          <w:szCs w:val="18"/>
        </w:rPr>
        <w:t>(2012) </w:t>
      </w:r>
      <w:r w:rsidRPr="00BE584A">
        <w:rPr>
          <w:rStyle w:val="Emphasis"/>
          <w:sz w:val="18"/>
          <w:szCs w:val="18"/>
        </w:rPr>
        <w:t>Proceedings of the 2012 13th International Carpathian Control Conference, ICCC 2012</w:t>
      </w:r>
      <w:r w:rsidRPr="00BE584A">
        <w:rPr>
          <w:rStyle w:val="txt"/>
          <w:sz w:val="18"/>
          <w:szCs w:val="18"/>
        </w:rPr>
        <w:t>, art. no. 6228660, pp. 313-317.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Komašilovs, V., Stalidzans, E.</w:t>
      </w:r>
      <w:r w:rsidRPr="00BE584A">
        <w:rPr>
          <w:sz w:val="18"/>
          <w:szCs w:val="18"/>
        </w:rPr>
        <w:br/>
      </w:r>
      <w:hyperlink r:id="rId51" w:tooltip="go to record page" w:history="1">
        <w:r w:rsidRPr="00BE584A">
          <w:rPr>
            <w:rStyle w:val="txtbold"/>
            <w:color w:val="0156AA"/>
            <w:sz w:val="20"/>
            <w:szCs w:val="20"/>
          </w:rPr>
          <w:t>Procedure of specification optimization of heterogeneous robotic system</w:t>
        </w:r>
        <w:r w:rsidRPr="00BE584A">
          <w:rPr>
            <w:color w:val="0156AA"/>
            <w:sz w:val="20"/>
            <w:szCs w:val="20"/>
          </w:rPr>
          <w:br/>
        </w:r>
      </w:hyperlink>
      <w:r w:rsidRPr="00BE584A">
        <w:rPr>
          <w:rStyle w:val="txt"/>
          <w:sz w:val="18"/>
          <w:szCs w:val="18"/>
        </w:rPr>
        <w:t>(2012) </w:t>
      </w:r>
      <w:r w:rsidRPr="00BE584A">
        <w:rPr>
          <w:rStyle w:val="Emphasis"/>
          <w:sz w:val="18"/>
          <w:szCs w:val="18"/>
        </w:rPr>
        <w:t>IEEE 10th Jubilee International Symposium on Applied Machine Intelligence and Informatics, SAMI 2012 - Proceedings</w:t>
      </w:r>
      <w:r w:rsidRPr="00BE584A">
        <w:rPr>
          <w:rStyle w:val="txt"/>
          <w:sz w:val="18"/>
          <w:szCs w:val="18"/>
        </w:rPr>
        <w:t>, art. no. 6208969, pp. 259-263. Cited 1 time.</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Komlajeva, L., Adamovics, A.</w:t>
      </w:r>
      <w:r w:rsidRPr="00BE584A">
        <w:rPr>
          <w:sz w:val="18"/>
          <w:szCs w:val="18"/>
        </w:rPr>
        <w:br/>
      </w:r>
      <w:hyperlink r:id="rId52" w:tooltip="go to record page" w:history="1">
        <w:r w:rsidRPr="00BE584A">
          <w:rPr>
            <w:rStyle w:val="txtbold"/>
            <w:color w:val="0156AA"/>
            <w:sz w:val="20"/>
            <w:szCs w:val="20"/>
          </w:rPr>
          <w:t>Evaluation of flax (Linum usitatissimum L.) quality parameters for bioenergy production</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490-495.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Kostromins, A., Mozga, I., Stalidzans, E.</w:t>
      </w:r>
      <w:r w:rsidRPr="00BE584A">
        <w:rPr>
          <w:sz w:val="18"/>
          <w:szCs w:val="18"/>
        </w:rPr>
        <w:br/>
      </w:r>
      <w:hyperlink r:id="rId53" w:tooltip="go to record page" w:history="1">
        <w:r w:rsidRPr="00BE584A">
          <w:rPr>
            <w:rStyle w:val="txtbold"/>
            <w:color w:val="0156AA"/>
            <w:sz w:val="20"/>
            <w:szCs w:val="20"/>
          </w:rPr>
          <w:t>ConvAn: A convergence analyzing tool for optimization of biochemical networks</w:t>
        </w:r>
        <w:r w:rsidRPr="00BE584A">
          <w:rPr>
            <w:color w:val="0156AA"/>
            <w:sz w:val="20"/>
            <w:szCs w:val="20"/>
          </w:rPr>
          <w:br/>
        </w:r>
      </w:hyperlink>
      <w:r w:rsidRPr="00BE584A">
        <w:rPr>
          <w:rStyle w:val="txt"/>
          <w:sz w:val="18"/>
          <w:szCs w:val="18"/>
        </w:rPr>
        <w:t>(2012) </w:t>
      </w:r>
      <w:r w:rsidRPr="00BE584A">
        <w:rPr>
          <w:rStyle w:val="Emphasis"/>
          <w:sz w:val="18"/>
          <w:szCs w:val="18"/>
        </w:rPr>
        <w:t>BioSystems</w:t>
      </w:r>
      <w:r w:rsidRPr="00BE584A">
        <w:rPr>
          <w:rStyle w:val="txt"/>
          <w:sz w:val="18"/>
          <w:szCs w:val="18"/>
        </w:rPr>
        <w:t>, 108 (1-3), pp. 73-77.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Kostromins, A., Stalidzans, E.</w:t>
      </w:r>
      <w:r w:rsidRPr="00BE584A">
        <w:rPr>
          <w:sz w:val="18"/>
          <w:szCs w:val="18"/>
        </w:rPr>
        <w:br/>
      </w:r>
      <w:hyperlink r:id="rId54" w:tooltip="go to record page" w:history="1">
        <w:r w:rsidRPr="00BE584A">
          <w:rPr>
            <w:rStyle w:val="txtbold"/>
            <w:color w:val="0156AA"/>
            <w:sz w:val="20"/>
            <w:szCs w:val="20"/>
          </w:rPr>
          <w:t>Paint4Net: COBRA Toolbox extension for visualization of stoichiometric models of metabolism</w:t>
        </w:r>
        <w:r w:rsidRPr="00BE584A">
          <w:rPr>
            <w:color w:val="0156AA"/>
            <w:sz w:val="20"/>
            <w:szCs w:val="20"/>
          </w:rPr>
          <w:br/>
        </w:r>
      </w:hyperlink>
      <w:r w:rsidRPr="00BE584A">
        <w:rPr>
          <w:rStyle w:val="txt"/>
          <w:sz w:val="18"/>
          <w:szCs w:val="18"/>
        </w:rPr>
        <w:t>(2012) </w:t>
      </w:r>
      <w:r w:rsidRPr="00BE584A">
        <w:rPr>
          <w:rStyle w:val="Emphasis"/>
          <w:sz w:val="18"/>
          <w:szCs w:val="18"/>
        </w:rPr>
        <w:t>BioSystems</w:t>
      </w:r>
      <w:r w:rsidRPr="00BE584A">
        <w:rPr>
          <w:rStyle w:val="txt"/>
          <w:sz w:val="18"/>
          <w:szCs w:val="18"/>
        </w:rPr>
        <w:t>, 109 (2), pp. 233-239. Cited 1 time.</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Kronbergs, A., Kronbergs, E., Rozinskis, R.</w:t>
      </w:r>
      <w:r w:rsidRPr="00BE584A">
        <w:rPr>
          <w:sz w:val="18"/>
          <w:szCs w:val="18"/>
        </w:rPr>
        <w:br/>
      </w:r>
      <w:hyperlink r:id="rId55" w:tooltip="go to record page" w:history="1">
        <w:r w:rsidRPr="00BE584A">
          <w:rPr>
            <w:rStyle w:val="txtbold"/>
            <w:color w:val="0156AA"/>
            <w:sz w:val="20"/>
            <w:szCs w:val="20"/>
          </w:rPr>
          <w:t>Size reduction of common reeds for biofuel production</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257-261.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Laceklis-Bertmanis, J., Kancevica, L., Mistris, J.</w:t>
      </w:r>
      <w:r w:rsidRPr="00BE584A">
        <w:rPr>
          <w:sz w:val="18"/>
          <w:szCs w:val="18"/>
        </w:rPr>
        <w:br/>
      </w:r>
      <w:hyperlink r:id="rId56" w:tooltip="go to record page" w:history="1">
        <w:r w:rsidRPr="00BE584A">
          <w:rPr>
            <w:rStyle w:val="txtbold"/>
            <w:color w:val="0156AA"/>
            <w:sz w:val="20"/>
            <w:szCs w:val="20"/>
          </w:rPr>
          <w:t>Research of running distances of electric vehicles in urban and extra urban regimes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377-381.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Laceklis-Bertmanis, J., Pirs, V., Kronbergs, E., Metla-Rozentals, A., Metla, M.</w:t>
      </w:r>
      <w:r w:rsidRPr="00BE584A">
        <w:rPr>
          <w:sz w:val="18"/>
          <w:szCs w:val="18"/>
        </w:rPr>
        <w:br/>
      </w:r>
      <w:hyperlink r:id="rId57" w:tooltip="go to record page" w:history="1">
        <w:r w:rsidRPr="00BE584A">
          <w:rPr>
            <w:rStyle w:val="txtbold"/>
            <w:color w:val="0156AA"/>
            <w:sz w:val="20"/>
            <w:szCs w:val="20"/>
          </w:rPr>
          <w:t>Hydropneumatic suspension for tractor implement</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372-376.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Lagzdins, A., Jansons, V., Sudars, R., Abramenko, K.</w:t>
      </w:r>
      <w:r w:rsidRPr="00BE584A">
        <w:rPr>
          <w:sz w:val="18"/>
          <w:szCs w:val="18"/>
        </w:rPr>
        <w:br/>
      </w:r>
      <w:hyperlink r:id="rId58" w:tooltip="go to record page" w:history="1">
        <w:r w:rsidRPr="00BE584A">
          <w:rPr>
            <w:rStyle w:val="txtbold"/>
            <w:color w:val="0156AA"/>
            <w:sz w:val="20"/>
            <w:szCs w:val="20"/>
          </w:rPr>
          <w:t>Scale issues for assessment of nutrient leaching from agricultural land in Latvia</w:t>
        </w:r>
        <w:r w:rsidRPr="00BE584A">
          <w:rPr>
            <w:color w:val="0156AA"/>
            <w:sz w:val="20"/>
            <w:szCs w:val="20"/>
          </w:rPr>
          <w:br/>
        </w:r>
      </w:hyperlink>
      <w:r w:rsidRPr="00BE584A">
        <w:rPr>
          <w:rStyle w:val="txt"/>
          <w:sz w:val="18"/>
          <w:szCs w:val="18"/>
        </w:rPr>
        <w:t>(2012) </w:t>
      </w:r>
      <w:r w:rsidRPr="00BE584A">
        <w:rPr>
          <w:rStyle w:val="Emphasis"/>
          <w:sz w:val="18"/>
          <w:szCs w:val="18"/>
        </w:rPr>
        <w:t>Hydrology Research</w:t>
      </w:r>
      <w:r w:rsidRPr="00BE584A">
        <w:rPr>
          <w:rStyle w:val="txt"/>
          <w:sz w:val="18"/>
          <w:szCs w:val="18"/>
        </w:rPr>
        <w:t>, 43 (4), pp. 383-399.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Lapins, D., Kopmanis, J., Dinaburga, G., Berzins, A., Plume, A., Melngalvis, I.</w:t>
      </w:r>
      <w:r w:rsidRPr="00BE584A">
        <w:rPr>
          <w:sz w:val="18"/>
          <w:szCs w:val="18"/>
        </w:rPr>
        <w:br/>
      </w:r>
      <w:hyperlink r:id="rId59" w:tooltip="go to record page" w:history="1">
        <w:r w:rsidRPr="00BE584A">
          <w:rPr>
            <w:rStyle w:val="txtbold"/>
            <w:color w:val="0156AA"/>
            <w:sz w:val="20"/>
            <w:szCs w:val="20"/>
          </w:rPr>
          <w:t>Efficacy of soil deep loosening if growing winter oil seed rape and winter wheat in conditions of uneven relief</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139-144.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Lepsea, L., Bankina, B., Bimsteine, G.</w:t>
      </w:r>
      <w:r w:rsidRPr="00BE584A">
        <w:rPr>
          <w:sz w:val="18"/>
          <w:szCs w:val="18"/>
        </w:rPr>
        <w:br/>
      </w:r>
      <w:hyperlink r:id="rId60" w:tooltip="go to record page" w:history="1">
        <w:r w:rsidRPr="00BE584A">
          <w:rPr>
            <w:rStyle w:val="txtbold"/>
            <w:color w:val="0156AA"/>
            <w:sz w:val="20"/>
            <w:szCs w:val="20"/>
          </w:rPr>
          <w:t>The effectiveness of the decision support system in integrated management of onion downy mildew in Latvia</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936, pp. 265-272.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Lojans, A., Fridrihsons, J., Alsiņa, I.</w:t>
      </w:r>
      <w:r w:rsidRPr="00BE584A">
        <w:rPr>
          <w:sz w:val="18"/>
          <w:szCs w:val="18"/>
        </w:rPr>
        <w:br/>
      </w:r>
      <w:hyperlink r:id="rId61" w:tooltip="go to record page" w:history="1">
        <w:r w:rsidRPr="00BE584A">
          <w:rPr>
            <w:rStyle w:val="txtbold"/>
            <w:color w:val="0156AA"/>
            <w:sz w:val="20"/>
            <w:szCs w:val="20"/>
          </w:rPr>
          <w:t>The comparison of different energy-efficient plant lighting technologies</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952, pp. 597-604.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Lojans, A., Kakitis, A.</w:t>
      </w:r>
      <w:r w:rsidRPr="00BE584A">
        <w:rPr>
          <w:sz w:val="18"/>
          <w:szCs w:val="18"/>
        </w:rPr>
        <w:br/>
      </w:r>
      <w:hyperlink r:id="rId62" w:tooltip="go to record page" w:history="1">
        <w:r w:rsidRPr="00BE584A">
          <w:rPr>
            <w:rStyle w:val="txtbold"/>
            <w:color w:val="0156AA"/>
            <w:sz w:val="20"/>
            <w:szCs w:val="20"/>
          </w:rPr>
          <w:t>Evaluation of environment factors influencing robots in greenhouses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151-156.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Malinovska, L.</w:t>
      </w:r>
      <w:r w:rsidRPr="00BE584A">
        <w:rPr>
          <w:sz w:val="18"/>
          <w:szCs w:val="18"/>
        </w:rPr>
        <w:br/>
      </w:r>
      <w:hyperlink r:id="rId63" w:tooltip="go to record page" w:history="1">
        <w:r w:rsidRPr="00BE584A">
          <w:rPr>
            <w:rStyle w:val="txtbold"/>
            <w:color w:val="0156AA"/>
            <w:sz w:val="20"/>
            <w:szCs w:val="20"/>
          </w:rPr>
          <w:t>Development of engineering student skills and competences through participation at international scientific conferences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638-643.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Mezote, A.</w:t>
      </w:r>
      <w:r w:rsidRPr="00BE584A">
        <w:rPr>
          <w:sz w:val="18"/>
          <w:szCs w:val="18"/>
        </w:rPr>
        <w:br/>
      </w:r>
      <w:hyperlink r:id="rId64" w:tooltip="go to record page" w:history="1">
        <w:r w:rsidRPr="00BE584A">
          <w:rPr>
            <w:rStyle w:val="txtbold"/>
            <w:color w:val="0156AA"/>
            <w:sz w:val="20"/>
            <w:szCs w:val="20"/>
          </w:rPr>
          <w:t>Developing competences for cooperation with foreign partners at the Latvia University of Agriculture</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644-649.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Mistris, J., Birzietis, G.</w:t>
      </w:r>
      <w:r w:rsidRPr="00BE584A">
        <w:rPr>
          <w:sz w:val="18"/>
          <w:szCs w:val="18"/>
        </w:rPr>
        <w:br/>
      </w:r>
      <w:hyperlink r:id="rId65" w:tooltip="go to record page" w:history="1">
        <w:r w:rsidRPr="00BE584A">
          <w:rPr>
            <w:rStyle w:val="txtbold"/>
            <w:color w:val="0156AA"/>
            <w:sz w:val="20"/>
            <w:szCs w:val="20"/>
          </w:rPr>
          <w:t>Evaluation of availability of regional passenger transport service in jelgava district</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382-387.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Moskvins, G., Spakovica, E., Moskvins, A., Sahtarina, A.</w:t>
      </w:r>
      <w:r w:rsidRPr="00BE584A">
        <w:rPr>
          <w:sz w:val="18"/>
          <w:szCs w:val="18"/>
        </w:rPr>
        <w:br/>
      </w:r>
      <w:hyperlink r:id="rId66" w:tooltip="go to record page" w:history="1">
        <w:r w:rsidRPr="00BE584A">
          <w:rPr>
            <w:rStyle w:val="txtbold"/>
            <w:color w:val="0156AA"/>
            <w:sz w:val="20"/>
            <w:szCs w:val="20"/>
          </w:rPr>
          <w:t>Laplace model of transformation for optimization of measuring signal in non-uniform flow of liquid</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164-172.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Moskvins, G., Spakovica, E., Moskvins, A., Shakhtarina, A., Beldavs, V.</w:t>
      </w:r>
      <w:r w:rsidRPr="00BE584A">
        <w:rPr>
          <w:sz w:val="18"/>
          <w:szCs w:val="18"/>
        </w:rPr>
        <w:br/>
      </w:r>
      <w:hyperlink r:id="rId67" w:tooltip="go to record page" w:history="1">
        <w:r w:rsidRPr="00BE584A">
          <w:rPr>
            <w:rStyle w:val="txtbold"/>
            <w:color w:val="0156AA"/>
            <w:sz w:val="20"/>
            <w:szCs w:val="20"/>
          </w:rPr>
          <w:t>Development of nanotechnology in agriculture for small northern European country</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157-163.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Osadcuks, V., Galins, A.</w:t>
      </w:r>
      <w:r w:rsidRPr="00BE584A">
        <w:rPr>
          <w:sz w:val="18"/>
          <w:szCs w:val="18"/>
        </w:rPr>
        <w:br/>
      </w:r>
      <w:hyperlink r:id="rId68" w:tooltip="go to record page" w:history="1">
        <w:r w:rsidRPr="00BE584A">
          <w:rPr>
            <w:rStyle w:val="txtbold"/>
            <w:color w:val="0156AA"/>
            <w:sz w:val="20"/>
            <w:szCs w:val="20"/>
          </w:rPr>
          <w:t>Software in the loop simulation of autonomous hybrid power system of an agricultural facility</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500-505.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Osadcuks, V., Pecka, A., Selegovskis, R., Kancevica, L.</w:t>
      </w:r>
      <w:r w:rsidRPr="00BE584A">
        <w:rPr>
          <w:sz w:val="18"/>
          <w:szCs w:val="18"/>
        </w:rPr>
        <w:br/>
      </w:r>
      <w:hyperlink r:id="rId69" w:tooltip="go to record page" w:history="1">
        <w:r w:rsidRPr="00BE584A">
          <w:rPr>
            <w:rStyle w:val="txtbold"/>
            <w:color w:val="0156AA"/>
            <w:sz w:val="20"/>
            <w:szCs w:val="20"/>
          </w:rPr>
          <w:t>Study of energetic balance of regenerative electric vehicle in a city driving cycle</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388-392.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Ozolins, A., Priekulis, J., Laurs, A.</w:t>
      </w:r>
      <w:r w:rsidRPr="00BE584A">
        <w:rPr>
          <w:sz w:val="18"/>
          <w:szCs w:val="18"/>
        </w:rPr>
        <w:br/>
      </w:r>
      <w:hyperlink r:id="rId70" w:tooltip="go to record page" w:history="1">
        <w:r w:rsidRPr="00BE584A">
          <w:rPr>
            <w:rStyle w:val="txtbold"/>
            <w:color w:val="0156AA"/>
            <w:sz w:val="20"/>
            <w:szCs w:val="20"/>
          </w:rPr>
          <w:t>Research in rotary parlour operation</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43-46.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Ozollapins, M., Kakitis, A.</w:t>
      </w:r>
      <w:r w:rsidRPr="00BE584A">
        <w:rPr>
          <w:sz w:val="18"/>
          <w:szCs w:val="18"/>
        </w:rPr>
        <w:br/>
      </w:r>
      <w:hyperlink r:id="rId71" w:tooltip="go to record page" w:history="1">
        <w:r w:rsidRPr="00BE584A">
          <w:rPr>
            <w:rStyle w:val="txtbold"/>
            <w:color w:val="0156AA"/>
            <w:sz w:val="20"/>
            <w:szCs w:val="20"/>
          </w:rPr>
          <w:t>Thermoelectric generators as alternate energy source in heating systems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673-677.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Paulins, N.</w:t>
      </w:r>
      <w:r w:rsidRPr="00BE584A">
        <w:rPr>
          <w:sz w:val="18"/>
          <w:szCs w:val="18"/>
        </w:rPr>
        <w:br/>
      </w:r>
      <w:hyperlink r:id="rId72" w:tooltip="go to record page" w:history="1">
        <w:r w:rsidRPr="00BE584A">
          <w:rPr>
            <w:rStyle w:val="txtbold"/>
            <w:color w:val="0156AA"/>
            <w:sz w:val="20"/>
            <w:szCs w:val="20"/>
          </w:rPr>
          <w:t>Strengthening security of IP multimedia subsystem</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516-521.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Paura, L., Jonkus, D., Ruska, D.</w:t>
      </w:r>
      <w:r w:rsidRPr="00BE584A">
        <w:rPr>
          <w:sz w:val="18"/>
          <w:szCs w:val="18"/>
        </w:rPr>
        <w:br/>
      </w:r>
      <w:hyperlink r:id="rId73" w:tooltip="go to record page" w:history="1">
        <w:r w:rsidRPr="00BE584A">
          <w:rPr>
            <w:rStyle w:val="txtbold"/>
            <w:color w:val="0156AA"/>
            <w:sz w:val="20"/>
            <w:szCs w:val="20"/>
          </w:rPr>
          <w:t>Evaluation of the milk fat to protein ratio and fertility traits in Latvian Brown and Holstein dairy cows</w:t>
        </w:r>
        <w:r w:rsidRPr="00BE584A">
          <w:rPr>
            <w:color w:val="0156AA"/>
            <w:sz w:val="20"/>
            <w:szCs w:val="20"/>
          </w:rPr>
          <w:br/>
        </w:r>
      </w:hyperlink>
      <w:r w:rsidRPr="00BE584A">
        <w:rPr>
          <w:rStyle w:val="txt"/>
          <w:sz w:val="18"/>
          <w:szCs w:val="18"/>
        </w:rPr>
        <w:t>(2012) </w:t>
      </w:r>
      <w:r w:rsidRPr="00BE584A">
        <w:rPr>
          <w:rStyle w:val="Emphasis"/>
          <w:sz w:val="18"/>
          <w:szCs w:val="18"/>
        </w:rPr>
        <w:t>Acta Agriculturae Slovenica</w:t>
      </w:r>
      <w:r w:rsidRPr="00BE584A">
        <w:rPr>
          <w:rStyle w:val="txt"/>
          <w:sz w:val="18"/>
          <w:szCs w:val="18"/>
        </w:rPr>
        <w:t>, 100 (SUPPL.3), pp. 155-159.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Pentjuss, A., Odzina, I., Gailums, A.</w:t>
      </w:r>
      <w:r w:rsidRPr="00BE584A">
        <w:rPr>
          <w:sz w:val="18"/>
          <w:szCs w:val="18"/>
        </w:rPr>
        <w:br/>
      </w:r>
      <w:hyperlink r:id="rId74" w:tooltip="go to record page" w:history="1">
        <w:r w:rsidRPr="00BE584A">
          <w:rPr>
            <w:rStyle w:val="txtbold"/>
            <w:color w:val="0156AA"/>
            <w:sz w:val="20"/>
            <w:szCs w:val="20"/>
          </w:rPr>
          <w:t>Multi agent genome-scale metabolic reconstruction modeling software schema</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189-194.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Pirs, V., Jesko, Z.</w:t>
      </w:r>
      <w:r w:rsidRPr="00BE584A">
        <w:rPr>
          <w:sz w:val="18"/>
          <w:szCs w:val="18"/>
        </w:rPr>
        <w:br/>
      </w:r>
      <w:hyperlink r:id="rId75" w:tooltip="go to record page" w:history="1">
        <w:r w:rsidRPr="00BE584A">
          <w:rPr>
            <w:rStyle w:val="txtbold"/>
            <w:color w:val="0156AA"/>
            <w:sz w:val="20"/>
            <w:szCs w:val="20"/>
          </w:rPr>
          <w:t>Investigation of dynamical and exploitation parameters of slow moving electric car on chassis dynamometer</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393-399.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Platace, R., Poisa, L., Adamovics, A.</w:t>
      </w:r>
      <w:r w:rsidRPr="00BE584A">
        <w:rPr>
          <w:sz w:val="18"/>
          <w:szCs w:val="18"/>
        </w:rPr>
        <w:br/>
      </w:r>
      <w:hyperlink r:id="rId76" w:tooltip="go to record page" w:history="1">
        <w:r w:rsidRPr="00BE584A">
          <w:rPr>
            <w:rStyle w:val="txtbold"/>
            <w:color w:val="0156AA"/>
            <w:sz w:val="20"/>
            <w:szCs w:val="20"/>
          </w:rPr>
          <w:t>Reed canary grass (Phalaris arundinacea L.) productivity and quality depending on agro-meteorological conditions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195-198.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Poisa, L., Adamovics, A.</w:t>
      </w:r>
      <w:r w:rsidRPr="00BE584A">
        <w:rPr>
          <w:sz w:val="18"/>
          <w:szCs w:val="18"/>
        </w:rPr>
        <w:br/>
      </w:r>
      <w:hyperlink r:id="rId77" w:tooltip="go to record page" w:history="1">
        <w:r w:rsidRPr="00BE584A">
          <w:rPr>
            <w:rStyle w:val="txtbold"/>
            <w:color w:val="0156AA"/>
            <w:sz w:val="20"/>
            <w:szCs w:val="20"/>
          </w:rPr>
          <w:t>Ash melting behaviour oxidizing atmosphere in energy crops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506-510.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Prieditis, G., Šmits, I., Arhipova, I., Daģis, S., Dubrovskis, D.</w:t>
      </w:r>
      <w:r w:rsidRPr="00BE584A">
        <w:rPr>
          <w:sz w:val="18"/>
          <w:szCs w:val="18"/>
        </w:rPr>
        <w:br/>
      </w:r>
      <w:hyperlink r:id="rId78" w:tooltip="go to record page" w:history="1">
        <w:r w:rsidRPr="00BE584A">
          <w:rPr>
            <w:rStyle w:val="txtbold"/>
            <w:color w:val="0156AA"/>
            <w:sz w:val="20"/>
            <w:szCs w:val="20"/>
          </w:rPr>
          <w:t>Tree diameter models from field and remote sensing data</w:t>
        </w:r>
        <w:r w:rsidRPr="00BE584A">
          <w:rPr>
            <w:color w:val="0156AA"/>
            <w:sz w:val="20"/>
            <w:szCs w:val="20"/>
          </w:rPr>
          <w:br/>
        </w:r>
      </w:hyperlink>
      <w:r w:rsidRPr="00BE584A">
        <w:rPr>
          <w:rStyle w:val="txt"/>
          <w:sz w:val="18"/>
          <w:szCs w:val="18"/>
        </w:rPr>
        <w:t>(2012) </w:t>
      </w:r>
      <w:r w:rsidRPr="00BE584A">
        <w:rPr>
          <w:rStyle w:val="Emphasis"/>
          <w:sz w:val="18"/>
          <w:szCs w:val="18"/>
        </w:rPr>
        <w:t>International Journal of Mathematical Models and Methods in Applied Sciences</w:t>
      </w:r>
      <w:r w:rsidRPr="00BE584A">
        <w:rPr>
          <w:rStyle w:val="txt"/>
          <w:sz w:val="18"/>
          <w:szCs w:val="18"/>
        </w:rPr>
        <w:t>, 6 (6), pp. 707-714.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Priekulis, J., Laurs, A.</w:t>
      </w:r>
      <w:r w:rsidRPr="00BE584A">
        <w:rPr>
          <w:sz w:val="18"/>
          <w:szCs w:val="18"/>
        </w:rPr>
        <w:br/>
      </w:r>
      <w:hyperlink r:id="rId79" w:tooltip="go to record page" w:history="1">
        <w:r w:rsidRPr="00BE584A">
          <w:rPr>
            <w:rStyle w:val="txtbold"/>
            <w:color w:val="0156AA"/>
            <w:sz w:val="20"/>
            <w:szCs w:val="20"/>
          </w:rPr>
          <w:t>Research in automatic milking system capacity</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47-51.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Pudans, E., Uzklingis, G.</w:t>
      </w:r>
      <w:r w:rsidRPr="00BE584A">
        <w:rPr>
          <w:sz w:val="18"/>
          <w:szCs w:val="18"/>
        </w:rPr>
        <w:br/>
      </w:r>
      <w:hyperlink r:id="rId80" w:tooltip="go to record page" w:history="1">
        <w:r w:rsidRPr="00BE584A">
          <w:rPr>
            <w:rStyle w:val="txtbold"/>
            <w:color w:val="0156AA"/>
            <w:sz w:val="20"/>
            <w:szCs w:val="20"/>
          </w:rPr>
          <w:t>Investigation of conveyer chain resistance to wear</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285-289.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Putnieks, U., Gailis, M., Kancevica, L.</w:t>
      </w:r>
      <w:r w:rsidRPr="00BE584A">
        <w:rPr>
          <w:sz w:val="18"/>
          <w:szCs w:val="18"/>
        </w:rPr>
        <w:br/>
      </w:r>
      <w:hyperlink r:id="rId81" w:tooltip="go to record page" w:history="1">
        <w:r w:rsidRPr="00BE584A">
          <w:rPr>
            <w:rStyle w:val="txtbold"/>
            <w:color w:val="0156AA"/>
            <w:sz w:val="20"/>
            <w:szCs w:val="20"/>
          </w:rPr>
          <w:t>Analysis on electric vehicle charging infrastructure in Latvia</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400-405.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Repsa, E., Kronbergs, E.</w:t>
      </w:r>
      <w:r w:rsidRPr="00BE584A">
        <w:rPr>
          <w:sz w:val="18"/>
          <w:szCs w:val="18"/>
        </w:rPr>
        <w:br/>
      </w:r>
      <w:hyperlink r:id="rId82" w:tooltip="go to record page" w:history="1">
        <w:r w:rsidRPr="00BE584A">
          <w:rPr>
            <w:rStyle w:val="txtbold"/>
            <w:color w:val="0156AA"/>
            <w:sz w:val="20"/>
            <w:szCs w:val="20"/>
          </w:rPr>
          <w:t>Friction affect on common reed briquetting</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295-299.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Rivza, B., Rivza, S., Rivza, P.</w:t>
      </w:r>
      <w:r w:rsidRPr="00BE584A">
        <w:rPr>
          <w:sz w:val="18"/>
          <w:szCs w:val="18"/>
        </w:rPr>
        <w:br/>
      </w:r>
      <w:hyperlink r:id="rId83" w:tooltip="go to record page" w:history="1">
        <w:r w:rsidRPr="00BE584A">
          <w:rPr>
            <w:rStyle w:val="txtbold"/>
            <w:color w:val="0156AA"/>
            <w:sz w:val="20"/>
            <w:szCs w:val="20"/>
          </w:rPr>
          <w:t>Risk assessment in renewable energy production from agriculture biomass in Latvia</w:t>
        </w:r>
        <w:r w:rsidRPr="00BE584A">
          <w:rPr>
            <w:color w:val="0156AA"/>
            <w:sz w:val="20"/>
            <w:szCs w:val="20"/>
          </w:rPr>
          <w:br/>
        </w:r>
      </w:hyperlink>
      <w:r w:rsidRPr="00BE584A">
        <w:rPr>
          <w:rStyle w:val="txt"/>
          <w:sz w:val="18"/>
          <w:szCs w:val="18"/>
        </w:rPr>
        <w:t>(2012) </w:t>
      </w:r>
      <w:r w:rsidRPr="00BE584A">
        <w:rPr>
          <w:rStyle w:val="Emphasis"/>
          <w:sz w:val="18"/>
          <w:szCs w:val="18"/>
        </w:rPr>
        <w:t>Proceedings of the Latvian Academy of Sciences, Section B: Natural, Exact, and Applied Sciences</w:t>
      </w:r>
      <w:r w:rsidRPr="00BE584A">
        <w:rPr>
          <w:rStyle w:val="txt"/>
          <w:sz w:val="18"/>
          <w:szCs w:val="18"/>
        </w:rPr>
        <w:t>, 66 (1-2), pp. 54-58.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Rucins, A., Zihmane-Ritina, K., Bremers, G., Vilitis, O., Birzietis, G., Baltins, A., Skele, A., Bergs, J.</w:t>
      </w:r>
      <w:r w:rsidRPr="00BE584A">
        <w:rPr>
          <w:sz w:val="18"/>
          <w:szCs w:val="18"/>
        </w:rPr>
        <w:br/>
      </w:r>
      <w:hyperlink r:id="rId84" w:tooltip="go to record page" w:history="1">
        <w:r w:rsidRPr="00BE584A">
          <w:rPr>
            <w:rStyle w:val="txtbold"/>
            <w:color w:val="0156AA"/>
            <w:sz w:val="20"/>
            <w:szCs w:val="20"/>
          </w:rPr>
          <w:t>Exploration of technological equipment for bioethanol dehydration</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406-411.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Ruskis, G., Aboltins, A., Palabinskis, J.</w:t>
      </w:r>
      <w:r w:rsidRPr="00BE584A">
        <w:rPr>
          <w:sz w:val="18"/>
          <w:szCs w:val="18"/>
        </w:rPr>
        <w:br/>
      </w:r>
      <w:hyperlink r:id="rId85" w:tooltip="go to record page" w:history="1">
        <w:r w:rsidRPr="00BE584A">
          <w:rPr>
            <w:rStyle w:val="txtbold"/>
            <w:color w:val="0156AA"/>
            <w:sz w:val="20"/>
            <w:szCs w:val="20"/>
          </w:rPr>
          <w:t>New investigations in solar air heating collectors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527-531.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Salinš, A., Freimanis, M., Truhanovs, R., Priekulis, J.</w:t>
      </w:r>
      <w:r w:rsidRPr="00BE584A">
        <w:rPr>
          <w:sz w:val="18"/>
          <w:szCs w:val="18"/>
        </w:rPr>
        <w:br/>
      </w:r>
      <w:hyperlink r:id="rId86" w:tooltip="go to record page" w:history="1">
        <w:r w:rsidRPr="00BE584A">
          <w:rPr>
            <w:rStyle w:val="txtbold"/>
            <w:color w:val="0156AA"/>
            <w:sz w:val="20"/>
            <w:szCs w:val="20"/>
          </w:rPr>
          <w:t>The most efficient solutions of forage distribution on modern dairy cow farms</w:t>
        </w:r>
        <w:r w:rsidRPr="00BE584A">
          <w:rPr>
            <w:color w:val="0156AA"/>
            <w:sz w:val="20"/>
            <w:szCs w:val="20"/>
          </w:rPr>
          <w:br/>
        </w:r>
      </w:hyperlink>
      <w:r w:rsidRPr="00BE584A">
        <w:rPr>
          <w:rStyle w:val="txt"/>
          <w:sz w:val="18"/>
          <w:szCs w:val="18"/>
        </w:rPr>
        <w:t>(2012) </w:t>
      </w:r>
      <w:r w:rsidRPr="00BE584A">
        <w:rPr>
          <w:rStyle w:val="Emphasis"/>
          <w:sz w:val="18"/>
          <w:szCs w:val="18"/>
        </w:rPr>
        <w:t>Agronomy Research</w:t>
      </w:r>
      <w:r w:rsidRPr="00BE584A">
        <w:rPr>
          <w:rStyle w:val="txt"/>
          <w:sz w:val="18"/>
          <w:szCs w:val="18"/>
        </w:rPr>
        <w:t>, 10 (SPEC. ISS. 1), pp. 219-226.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Seglina, D., Strautina, S., Krasnova, I., Gailite, I., Dukalska, L., Suraka, V.</w:t>
      </w:r>
      <w:r w:rsidRPr="00BE584A">
        <w:rPr>
          <w:sz w:val="18"/>
          <w:szCs w:val="18"/>
        </w:rPr>
        <w:br/>
      </w:r>
      <w:hyperlink r:id="rId87" w:tooltip="go to record page" w:history="1">
        <w:r w:rsidRPr="00BE584A">
          <w:rPr>
            <w:rStyle w:val="txtbold"/>
            <w:color w:val="0156AA"/>
            <w:sz w:val="20"/>
            <w:szCs w:val="20"/>
          </w:rPr>
          <w:t>The effect of packaging materials on the quality of dried candied black currants</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946, pp. 413-418.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Smits, M., Kronbergs, E.</w:t>
      </w:r>
      <w:r w:rsidRPr="00BE584A">
        <w:rPr>
          <w:sz w:val="18"/>
          <w:szCs w:val="18"/>
        </w:rPr>
        <w:br/>
      </w:r>
      <w:hyperlink r:id="rId88" w:tooltip="go to record page" w:history="1">
        <w:r w:rsidRPr="00BE584A">
          <w:rPr>
            <w:rStyle w:val="txtbold"/>
            <w:color w:val="0156AA"/>
            <w:sz w:val="20"/>
            <w:szCs w:val="20"/>
          </w:rPr>
          <w:t>Density determination for biomass compositions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300-303.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Sniders, A., Gedzur, A.</w:t>
      </w:r>
      <w:r w:rsidRPr="00BE584A">
        <w:rPr>
          <w:sz w:val="18"/>
          <w:szCs w:val="18"/>
        </w:rPr>
        <w:br/>
      </w:r>
      <w:hyperlink r:id="rId89" w:tooltip="go to record page" w:history="1">
        <w:r w:rsidRPr="00BE584A">
          <w:rPr>
            <w:rStyle w:val="txtbold"/>
            <w:color w:val="0156AA"/>
            <w:sz w:val="20"/>
            <w:szCs w:val="20"/>
          </w:rPr>
          <w:t>Non-stationary heating of low-power induction motor under continued overload</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536-542.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Sproge, S., Cevere, R.</w:t>
      </w:r>
      <w:r w:rsidRPr="00BE584A">
        <w:rPr>
          <w:sz w:val="18"/>
          <w:szCs w:val="18"/>
        </w:rPr>
        <w:br/>
      </w:r>
      <w:hyperlink r:id="rId90" w:tooltip="go to record page" w:history="1">
        <w:r w:rsidRPr="00BE584A">
          <w:rPr>
            <w:rStyle w:val="txtbold"/>
            <w:color w:val="0156AA"/>
            <w:sz w:val="20"/>
            <w:szCs w:val="20"/>
          </w:rPr>
          <w:t>Assessment of study programme quality at higher education institution</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663-668.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Sterne, D., Liepniece, M., Abolins, M.</w:t>
      </w:r>
      <w:r w:rsidRPr="00BE584A">
        <w:rPr>
          <w:sz w:val="18"/>
          <w:szCs w:val="18"/>
        </w:rPr>
        <w:br/>
      </w:r>
      <w:hyperlink r:id="rId91" w:tooltip="go to record page" w:history="1">
        <w:r w:rsidRPr="00BE584A">
          <w:rPr>
            <w:rStyle w:val="txtbold"/>
            <w:color w:val="0156AA"/>
            <w:sz w:val="20"/>
            <w:szCs w:val="20"/>
          </w:rPr>
          <w:t>Productivity of some blueberry cultivars under Latvia conditions</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926, pp. 185-190.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Straume, I.</w:t>
      </w:r>
      <w:r w:rsidRPr="00BE584A">
        <w:rPr>
          <w:sz w:val="18"/>
          <w:szCs w:val="18"/>
        </w:rPr>
        <w:br/>
      </w:r>
      <w:hyperlink r:id="rId92" w:tooltip="go to record page" w:history="1">
        <w:r w:rsidRPr="00BE584A">
          <w:rPr>
            <w:rStyle w:val="txtbold"/>
            <w:color w:val="0156AA"/>
            <w:sz w:val="20"/>
            <w:szCs w:val="20"/>
          </w:rPr>
          <w:t>Investigation of biogas potential in stopini district</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591-595.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Strautina, S., Krasnova, I., Kalnina, I., Kampuss, K.</w:t>
      </w:r>
      <w:r w:rsidRPr="00BE584A">
        <w:rPr>
          <w:sz w:val="18"/>
          <w:szCs w:val="18"/>
        </w:rPr>
        <w:br/>
      </w:r>
      <w:hyperlink r:id="rId93" w:tooltip="go to record page" w:history="1">
        <w:r w:rsidRPr="00BE584A">
          <w:rPr>
            <w:rStyle w:val="txtbold"/>
            <w:color w:val="0156AA"/>
            <w:sz w:val="20"/>
            <w:szCs w:val="20"/>
          </w:rPr>
          <w:t>Results of red raspberry breeding in Latvia</w:t>
        </w:r>
        <w:r w:rsidRPr="00BE584A">
          <w:rPr>
            <w:color w:val="0156AA"/>
            <w:sz w:val="20"/>
            <w:szCs w:val="20"/>
          </w:rPr>
          <w:br/>
        </w:r>
      </w:hyperlink>
      <w:r w:rsidRPr="00BE584A">
        <w:rPr>
          <w:rStyle w:val="txt"/>
          <w:sz w:val="18"/>
          <w:szCs w:val="18"/>
        </w:rPr>
        <w:t>(2012) </w:t>
      </w:r>
      <w:r w:rsidRPr="00BE584A">
        <w:rPr>
          <w:rStyle w:val="Emphasis"/>
          <w:sz w:val="18"/>
          <w:szCs w:val="18"/>
        </w:rPr>
        <w:t>Acta Horticulturae</w:t>
      </w:r>
      <w:r w:rsidRPr="00BE584A">
        <w:rPr>
          <w:rStyle w:val="txt"/>
          <w:sz w:val="18"/>
          <w:szCs w:val="18"/>
        </w:rPr>
        <w:t>, 946, pp. 171-176.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Šuba, J., Petersons, G., Rydell, J.</w:t>
      </w:r>
      <w:r w:rsidRPr="00BE584A">
        <w:rPr>
          <w:sz w:val="18"/>
          <w:szCs w:val="18"/>
        </w:rPr>
        <w:br/>
      </w:r>
      <w:hyperlink r:id="rId94" w:tooltip="go to record page" w:history="1">
        <w:r w:rsidRPr="00BE584A">
          <w:rPr>
            <w:rStyle w:val="txtbold"/>
            <w:color w:val="0156AA"/>
            <w:sz w:val="20"/>
            <w:szCs w:val="20"/>
          </w:rPr>
          <w:t>Fly-and-forage strategy in the bat pipistrellus nathusii during autumn migration</w:t>
        </w:r>
        <w:r w:rsidRPr="00BE584A">
          <w:rPr>
            <w:color w:val="0156AA"/>
            <w:sz w:val="20"/>
            <w:szCs w:val="20"/>
          </w:rPr>
          <w:br/>
        </w:r>
      </w:hyperlink>
      <w:r w:rsidRPr="00BE584A">
        <w:rPr>
          <w:rStyle w:val="txt"/>
          <w:sz w:val="18"/>
          <w:szCs w:val="18"/>
        </w:rPr>
        <w:t>(2012) </w:t>
      </w:r>
      <w:r w:rsidRPr="00BE584A">
        <w:rPr>
          <w:rStyle w:val="Emphasis"/>
          <w:sz w:val="18"/>
          <w:szCs w:val="18"/>
        </w:rPr>
        <w:t>Acta Chiropterologica</w:t>
      </w:r>
      <w:r w:rsidRPr="00BE584A">
        <w:rPr>
          <w:rStyle w:val="txt"/>
          <w:sz w:val="18"/>
          <w:szCs w:val="18"/>
        </w:rPr>
        <w:t>, 14 (2), pp. 379-385.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Verdins, G., Kanaska, D., Kleinbergs, V.</w:t>
      </w:r>
      <w:r w:rsidRPr="00BE584A">
        <w:rPr>
          <w:sz w:val="18"/>
          <w:szCs w:val="18"/>
        </w:rPr>
        <w:br/>
      </w:r>
      <w:hyperlink r:id="rId95" w:tooltip="go to record page" w:history="1">
        <w:r w:rsidRPr="00BE584A">
          <w:rPr>
            <w:rStyle w:val="txtbold"/>
            <w:color w:val="0156AA"/>
            <w:sz w:val="20"/>
            <w:szCs w:val="20"/>
          </w:rPr>
          <w:t>Deformations of steel constructions in process of welding by mag technology</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309-313.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Viesturs, D., Kopiks, N., Binovskis, A.</w:t>
      </w:r>
      <w:r w:rsidRPr="00BE584A">
        <w:rPr>
          <w:sz w:val="18"/>
          <w:szCs w:val="18"/>
        </w:rPr>
        <w:br/>
      </w:r>
      <w:hyperlink r:id="rId96" w:tooltip="go to record page" w:history="1">
        <w:r w:rsidRPr="00BE584A">
          <w:rPr>
            <w:rStyle w:val="txtbold"/>
            <w:color w:val="0156AA"/>
            <w:sz w:val="20"/>
            <w:szCs w:val="20"/>
          </w:rPr>
          <w:t>Methodology for estimation of amount of polluting emissions created by fleet of tractors in connection with its modernisation</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423-427.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Vilde, A.</w:t>
      </w:r>
      <w:r w:rsidRPr="00BE584A">
        <w:rPr>
          <w:sz w:val="18"/>
          <w:szCs w:val="18"/>
        </w:rPr>
        <w:br/>
      </w:r>
      <w:hyperlink r:id="rId97" w:tooltip="go to record page" w:history="1">
        <w:r w:rsidRPr="00BE584A">
          <w:rPr>
            <w:rStyle w:val="txtbold"/>
            <w:color w:val="0156AA"/>
            <w:sz w:val="20"/>
            <w:szCs w:val="20"/>
          </w:rPr>
          <w:t>Profilograms of share-mouldboards surfaces of some typical plough bodies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81-87.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Vilde, A., Lapins, D., Dinaburga, G., Cesnieks, S., Valainis, O.</w:t>
      </w:r>
      <w:r w:rsidRPr="00BE584A">
        <w:rPr>
          <w:sz w:val="18"/>
          <w:szCs w:val="18"/>
        </w:rPr>
        <w:br/>
      </w:r>
      <w:hyperlink r:id="rId98" w:tooltip="go to record page" w:history="1">
        <w:r w:rsidRPr="00BE584A">
          <w:rPr>
            <w:rStyle w:val="txtbold"/>
            <w:color w:val="0156AA"/>
            <w:sz w:val="20"/>
            <w:szCs w:val="20"/>
          </w:rPr>
          <w:t>Investigations in precise agriculture: Results, problems, perspective development</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74-80.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Vilde, A., Rucins, A.</w:t>
      </w:r>
      <w:r w:rsidRPr="00BE584A">
        <w:rPr>
          <w:sz w:val="18"/>
          <w:szCs w:val="18"/>
        </w:rPr>
        <w:br/>
      </w:r>
      <w:hyperlink r:id="rId99" w:tooltip="go to record page" w:history="1">
        <w:r w:rsidRPr="00BE584A">
          <w:rPr>
            <w:rStyle w:val="txtbold"/>
            <w:color w:val="0156AA"/>
            <w:sz w:val="20"/>
            <w:szCs w:val="20"/>
          </w:rPr>
          <w:t>Development of agricultural mechanics</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67-73.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Vilums, S., Kozlinskis, E., Brusbardis, V.</w:t>
      </w:r>
      <w:r w:rsidRPr="00BE584A">
        <w:rPr>
          <w:sz w:val="18"/>
          <w:szCs w:val="18"/>
        </w:rPr>
        <w:br/>
      </w:r>
      <w:hyperlink r:id="rId100" w:tooltip="go to record page" w:history="1">
        <w:r w:rsidRPr="00BE584A">
          <w:rPr>
            <w:rStyle w:val="txtbold"/>
            <w:color w:val="0156AA"/>
            <w:sz w:val="20"/>
            <w:szCs w:val="20"/>
          </w:rPr>
          <w:t>Application of functional state modelling approach for yeast Sacharomyces cerevisiae fed-batch fermentation modelling</w:t>
        </w:r>
        <w:r w:rsidRPr="00BE584A">
          <w:rPr>
            <w:color w:val="0156AA"/>
            <w:sz w:val="20"/>
            <w:szCs w:val="20"/>
          </w:rPr>
          <w:br/>
        </w:r>
      </w:hyperlink>
      <w:r w:rsidRPr="00BE584A">
        <w:rPr>
          <w:rStyle w:val="txt"/>
          <w:sz w:val="18"/>
          <w:szCs w:val="18"/>
        </w:rPr>
        <w:t>(2012) </w:t>
      </w:r>
      <w:r w:rsidRPr="00BE584A">
        <w:rPr>
          <w:rStyle w:val="Emphasis"/>
          <w:sz w:val="18"/>
          <w:szCs w:val="18"/>
        </w:rPr>
        <w:t>2012 6th International Conference on Application of Information and Communication Technologies, AICT 2012 - Proceedings</w:t>
      </w:r>
      <w:r w:rsidRPr="00BE584A">
        <w:rPr>
          <w:rStyle w:val="txt"/>
          <w:sz w:val="18"/>
          <w:szCs w:val="18"/>
        </w:rPr>
        <w:t>, art. no. 6398487, .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Vitols, G., Arhipova, I., Hirata, Y.</w:t>
      </w:r>
      <w:r w:rsidRPr="00BE584A">
        <w:rPr>
          <w:sz w:val="18"/>
          <w:szCs w:val="18"/>
        </w:rPr>
        <w:br/>
      </w:r>
      <w:hyperlink r:id="rId101" w:tooltip="go to record page" w:history="1">
        <w:r w:rsidRPr="00BE584A">
          <w:rPr>
            <w:rStyle w:val="txtbold"/>
            <w:color w:val="0156AA"/>
            <w:sz w:val="20"/>
            <w:szCs w:val="20"/>
          </w:rPr>
          <w:t>Cultural preference identification for cross-cultural website design</w:t>
        </w:r>
        <w:r w:rsidRPr="00BE584A">
          <w:rPr>
            <w:color w:val="0156AA"/>
            <w:sz w:val="20"/>
            <w:szCs w:val="20"/>
          </w:rPr>
          <w:br/>
        </w:r>
      </w:hyperlink>
      <w:r w:rsidRPr="00BE584A">
        <w:rPr>
          <w:rStyle w:val="txt"/>
          <w:sz w:val="18"/>
          <w:szCs w:val="18"/>
        </w:rPr>
        <w:t>(2012) </w:t>
      </w:r>
      <w:r w:rsidRPr="00BE584A">
        <w:rPr>
          <w:rStyle w:val="Emphasis"/>
          <w:sz w:val="18"/>
          <w:szCs w:val="18"/>
        </w:rPr>
        <w:t>ICEIS 2012 - Proceedings of the 14th International Conference on Enterprise Information Systems</w:t>
      </w:r>
      <w:r w:rsidRPr="00BE584A">
        <w:rPr>
          <w:rStyle w:val="txt"/>
          <w:sz w:val="18"/>
          <w:szCs w:val="18"/>
        </w:rPr>
        <w:t>, 3 HCI (EA/-), pp. 99-102.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Voigt, C.C., Sörgel, K., Šuba, J., Keišs, O., Petersons, G.</w:t>
      </w:r>
      <w:r w:rsidRPr="00BE584A">
        <w:rPr>
          <w:sz w:val="18"/>
          <w:szCs w:val="18"/>
        </w:rPr>
        <w:br/>
      </w:r>
      <w:hyperlink r:id="rId102" w:tooltip="go to record page" w:history="1">
        <w:r w:rsidRPr="00BE584A">
          <w:rPr>
            <w:rStyle w:val="txtbold"/>
            <w:color w:val="0156AA"/>
            <w:sz w:val="20"/>
            <w:szCs w:val="20"/>
          </w:rPr>
          <w:t>The insectivorous bat Pipistrellus nathusii uses a mixed-fuel strategy to power autumn migration</w:t>
        </w:r>
        <w:r w:rsidRPr="00BE584A">
          <w:rPr>
            <w:color w:val="0156AA"/>
            <w:sz w:val="20"/>
            <w:szCs w:val="20"/>
          </w:rPr>
          <w:br/>
        </w:r>
      </w:hyperlink>
      <w:r w:rsidRPr="00BE584A">
        <w:rPr>
          <w:rStyle w:val="txt"/>
          <w:sz w:val="18"/>
          <w:szCs w:val="18"/>
        </w:rPr>
        <w:t>(2012) </w:t>
      </w:r>
      <w:r w:rsidRPr="00BE584A">
        <w:rPr>
          <w:rStyle w:val="Emphasis"/>
          <w:sz w:val="18"/>
          <w:szCs w:val="18"/>
        </w:rPr>
        <w:t>Proceedings of the Royal Society B: Biological Sciences</w:t>
      </w:r>
      <w:r w:rsidRPr="00BE584A">
        <w:rPr>
          <w:rStyle w:val="txt"/>
          <w:sz w:val="18"/>
          <w:szCs w:val="18"/>
        </w:rPr>
        <w:t>, 279 (1743), pp. 3772-3778. Cited 2 times.</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Vronska, N.</w:t>
      </w:r>
      <w:r w:rsidRPr="00BE584A">
        <w:rPr>
          <w:sz w:val="18"/>
          <w:szCs w:val="18"/>
        </w:rPr>
        <w:br/>
      </w:r>
      <w:hyperlink r:id="rId103" w:tooltip="go to record page" w:history="1">
        <w:r w:rsidRPr="00BE584A">
          <w:rPr>
            <w:rStyle w:val="txtbold"/>
            <w:color w:val="0156AA"/>
            <w:sz w:val="20"/>
            <w:szCs w:val="20"/>
          </w:rPr>
          <w:t>The dynamics of ICT integration skills development of the study course "it in education"</w:t>
        </w:r>
        <w:r w:rsidRPr="00BE584A">
          <w:rPr>
            <w:color w:val="0156AA"/>
            <w:sz w:val="20"/>
            <w:szCs w:val="20"/>
          </w:rPr>
          <w:br/>
        </w:r>
      </w:hyperlink>
      <w:r w:rsidRPr="00BE584A">
        <w:rPr>
          <w:rStyle w:val="txt"/>
          <w:sz w:val="18"/>
          <w:szCs w:val="18"/>
        </w:rPr>
        <w:t>(2012) </w:t>
      </w:r>
      <w:r w:rsidRPr="00BE584A">
        <w:rPr>
          <w:rStyle w:val="Emphasis"/>
          <w:sz w:val="18"/>
          <w:szCs w:val="18"/>
        </w:rPr>
        <w:t>Engineering for Rural Development</w:t>
      </w:r>
      <w:r w:rsidRPr="00BE584A">
        <w:rPr>
          <w:rStyle w:val="txt"/>
          <w:sz w:val="18"/>
          <w:szCs w:val="18"/>
        </w:rPr>
        <w:t>, 11, pp. 669-672.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Zacepins, A., Karasha, T.</w:t>
      </w:r>
      <w:r w:rsidRPr="00BE584A">
        <w:rPr>
          <w:sz w:val="18"/>
          <w:szCs w:val="18"/>
        </w:rPr>
        <w:br/>
      </w:r>
      <w:hyperlink r:id="rId104" w:tooltip="go to record page" w:history="1">
        <w:r w:rsidRPr="00BE584A">
          <w:rPr>
            <w:rStyle w:val="txtbold"/>
            <w:color w:val="0156AA"/>
            <w:sz w:val="20"/>
            <w:szCs w:val="20"/>
          </w:rPr>
          <w:t>Web based system for the bee colony remote monitoring</w:t>
        </w:r>
        <w:r w:rsidRPr="00BE584A">
          <w:rPr>
            <w:color w:val="0156AA"/>
            <w:sz w:val="20"/>
            <w:szCs w:val="20"/>
          </w:rPr>
          <w:br/>
        </w:r>
      </w:hyperlink>
      <w:r w:rsidRPr="00BE584A">
        <w:rPr>
          <w:rStyle w:val="txt"/>
          <w:sz w:val="18"/>
          <w:szCs w:val="18"/>
        </w:rPr>
        <w:t>(2012) </w:t>
      </w:r>
      <w:r w:rsidRPr="00BE584A">
        <w:rPr>
          <w:rStyle w:val="Emphasis"/>
          <w:sz w:val="18"/>
          <w:szCs w:val="18"/>
        </w:rPr>
        <w:t>2012 6th International Conference on Application of Information and Communication Technologies, AICT 2012 - Proceedings</w:t>
      </w:r>
      <w:r w:rsidRPr="00BE584A">
        <w:rPr>
          <w:rStyle w:val="txt"/>
          <w:sz w:val="18"/>
          <w:szCs w:val="18"/>
        </w:rPr>
        <w:t>, art. no. 6398490, .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Zacepins, A., Stalidzans, E.</w:t>
      </w:r>
      <w:r w:rsidRPr="00BE584A">
        <w:rPr>
          <w:sz w:val="18"/>
          <w:szCs w:val="18"/>
        </w:rPr>
        <w:br/>
      </w:r>
      <w:hyperlink r:id="rId105" w:tooltip="go to record page" w:history="1">
        <w:r w:rsidRPr="00BE584A">
          <w:rPr>
            <w:rStyle w:val="txtbold"/>
            <w:color w:val="0156AA"/>
            <w:sz w:val="20"/>
            <w:szCs w:val="20"/>
          </w:rPr>
          <w:t>Architecture of automatized control system for honey bee indoor wintering process monitoring and control</w:t>
        </w:r>
        <w:r w:rsidRPr="00BE584A">
          <w:rPr>
            <w:color w:val="0156AA"/>
            <w:sz w:val="20"/>
            <w:szCs w:val="20"/>
          </w:rPr>
          <w:br/>
        </w:r>
      </w:hyperlink>
      <w:r w:rsidRPr="00BE584A">
        <w:rPr>
          <w:rStyle w:val="txt"/>
          <w:sz w:val="18"/>
          <w:szCs w:val="18"/>
        </w:rPr>
        <w:t>(2012) </w:t>
      </w:r>
      <w:r w:rsidRPr="00BE584A">
        <w:rPr>
          <w:rStyle w:val="Emphasis"/>
          <w:sz w:val="18"/>
          <w:szCs w:val="18"/>
        </w:rPr>
        <w:t>Proceedings of the 2012 13th International Carpathian Control Conference, ICCC 2012</w:t>
      </w:r>
      <w:r w:rsidRPr="00BE584A">
        <w:rPr>
          <w:rStyle w:val="txt"/>
          <w:sz w:val="18"/>
          <w:szCs w:val="18"/>
        </w:rPr>
        <w:t>, art. no. 6228751, pp. 772-775. Cited 1 time.</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Zagorska, V., Ziemelis, I., Kancevica, L., Putans, H.</w:t>
      </w:r>
      <w:r w:rsidRPr="00BE584A">
        <w:rPr>
          <w:sz w:val="18"/>
          <w:szCs w:val="18"/>
        </w:rPr>
        <w:br/>
      </w:r>
      <w:hyperlink r:id="rId106" w:tooltip="go to record page" w:history="1">
        <w:r w:rsidRPr="00BE584A">
          <w:rPr>
            <w:rStyle w:val="txtbold"/>
            <w:color w:val="0156AA"/>
            <w:sz w:val="20"/>
            <w:szCs w:val="20"/>
          </w:rPr>
          <w:t>Experimental investigation of photovoltaic-thermal hybrid solar collector</w:t>
        </w:r>
        <w:r w:rsidRPr="00BE584A">
          <w:rPr>
            <w:color w:val="0156AA"/>
            <w:sz w:val="20"/>
            <w:szCs w:val="20"/>
          </w:rPr>
          <w:br/>
        </w:r>
      </w:hyperlink>
      <w:r w:rsidRPr="00BE584A">
        <w:rPr>
          <w:rStyle w:val="txt"/>
          <w:sz w:val="18"/>
          <w:szCs w:val="18"/>
        </w:rPr>
        <w:t>(2012) </w:t>
      </w:r>
      <w:r w:rsidRPr="00BE584A">
        <w:rPr>
          <w:rStyle w:val="Emphasis"/>
          <w:sz w:val="18"/>
          <w:szCs w:val="18"/>
        </w:rPr>
        <w:t>Agronomy Research</w:t>
      </w:r>
      <w:r w:rsidRPr="00BE584A">
        <w:rPr>
          <w:rStyle w:val="txt"/>
          <w:sz w:val="18"/>
          <w:szCs w:val="18"/>
        </w:rPr>
        <w:t>, 10 (SPEC. ISS. 1), pp. 227-234. </w:t>
      </w:r>
    </w:p>
    <w:p w:rsidR="00F93970" w:rsidRPr="00BE584A" w:rsidRDefault="00F93970" w:rsidP="00F93970">
      <w:pPr>
        <w:pStyle w:val="ListParagraph"/>
        <w:numPr>
          <w:ilvl w:val="0"/>
          <w:numId w:val="42"/>
        </w:numPr>
        <w:contextualSpacing/>
        <w:rPr>
          <w:sz w:val="18"/>
          <w:szCs w:val="18"/>
        </w:rPr>
      </w:pPr>
      <w:r w:rsidRPr="00BE584A">
        <w:rPr>
          <w:rStyle w:val="txt"/>
          <w:sz w:val="18"/>
          <w:szCs w:val="18"/>
        </w:rPr>
        <w:t>Zeidmane, A.</w:t>
      </w:r>
      <w:r w:rsidRPr="00BE584A">
        <w:rPr>
          <w:sz w:val="18"/>
          <w:szCs w:val="18"/>
        </w:rPr>
        <w:br/>
      </w:r>
      <w:hyperlink r:id="rId107" w:tooltip="go to record page" w:history="1">
        <w:r w:rsidRPr="00BE584A">
          <w:rPr>
            <w:rStyle w:val="txtbold"/>
            <w:color w:val="0156AA"/>
            <w:sz w:val="20"/>
            <w:szCs w:val="20"/>
          </w:rPr>
          <w:t>Development of mathematics competences in higher education institutions</w:t>
        </w:r>
        <w:r w:rsidRPr="00BE584A">
          <w:rPr>
            <w:color w:val="0156AA"/>
            <w:sz w:val="20"/>
            <w:szCs w:val="20"/>
          </w:rPr>
          <w:br/>
        </w:r>
      </w:hyperlink>
      <w:r w:rsidRPr="00BE584A">
        <w:rPr>
          <w:rStyle w:val="txt"/>
          <w:sz w:val="18"/>
          <w:szCs w:val="18"/>
        </w:rPr>
        <w:t>(2012) </w:t>
      </w:r>
      <w:r w:rsidRPr="00BE584A">
        <w:rPr>
          <w:rStyle w:val="Emphasis"/>
          <w:sz w:val="18"/>
          <w:szCs w:val="18"/>
        </w:rPr>
        <w:t>2012 15th International Conference on Interactive Collaborative Learning, ICL 2012</w:t>
      </w:r>
      <w:r w:rsidRPr="00BE584A">
        <w:rPr>
          <w:rStyle w:val="txt"/>
          <w:sz w:val="18"/>
          <w:szCs w:val="18"/>
        </w:rPr>
        <w:t>, art. no. 6402071, . </w:t>
      </w:r>
    </w:p>
    <w:p w:rsidR="002055C0" w:rsidRPr="00F93970" w:rsidRDefault="002055C0" w:rsidP="002055C0">
      <w:pPr>
        <w:pStyle w:val="NormalWeb"/>
        <w:jc w:val="both"/>
        <w:rPr>
          <w:b/>
          <w:sz w:val="28"/>
          <w:szCs w:val="28"/>
        </w:rPr>
      </w:pPr>
      <w:r w:rsidRPr="0034624A">
        <w:rPr>
          <w:color w:val="FF0000"/>
        </w:rPr>
        <w:br w:type="page"/>
      </w:r>
      <w:r w:rsidR="00B77D41" w:rsidRPr="00F93970">
        <w:rPr>
          <w:b/>
        </w:rPr>
        <w:t xml:space="preserve">4.2.2. </w:t>
      </w:r>
      <w:r w:rsidRPr="00F93970">
        <w:rPr>
          <w:b/>
          <w:sz w:val="28"/>
          <w:szCs w:val="28"/>
        </w:rPr>
        <w:t>Anonīmi recenzētu zinātnisko publikāciju skaits un nosaukumi</w:t>
      </w:r>
    </w:p>
    <w:p w:rsidR="00B039E6" w:rsidRPr="00F93970" w:rsidRDefault="00B039E6" w:rsidP="00B039E6">
      <w:pPr>
        <w:jc w:val="both"/>
        <w:rPr>
          <w:bCs/>
          <w:noProof/>
          <w:sz w:val="20"/>
          <w:szCs w:val="20"/>
        </w:rPr>
      </w:pPr>
    </w:p>
    <w:p w:rsidR="00F93970" w:rsidRPr="00FD6883" w:rsidRDefault="00F93970" w:rsidP="00F93970">
      <w:pPr>
        <w:pStyle w:val="ListParagraph"/>
        <w:numPr>
          <w:ilvl w:val="0"/>
          <w:numId w:val="49"/>
        </w:numPr>
        <w:contextualSpacing/>
        <w:jc w:val="both"/>
        <w:rPr>
          <w:rFonts w:eastAsia="Calibri"/>
          <w:sz w:val="20"/>
          <w:szCs w:val="20"/>
        </w:rPr>
      </w:pPr>
      <w:r w:rsidRPr="00F93970">
        <w:rPr>
          <w:rFonts w:eastAsia="Calibri"/>
          <w:sz w:val="20"/>
          <w:szCs w:val="20"/>
        </w:rPr>
        <w:t>Aboltins A, Andris Upitis. THE MATHEMATICAL MODEL OF CARROT SLICES DRYING.</w:t>
      </w:r>
      <w:r w:rsidRPr="00FD6883">
        <w:rPr>
          <w:rFonts w:eastAsia="Calibri"/>
          <w:sz w:val="20"/>
          <w:szCs w:val="20"/>
        </w:rPr>
        <w:t xml:space="preserve"> In: Dr. Goran, Topisirovic (eds). Scientific journal: AGRICULTURAL ENGINEERING. No. 2. Belgrade, Zemun: University of Belgrade, Faculty of Agriculture, Institute of Agricultural Engineering, December,2011.p.69-75. ISSN 0554 - 5587,UDK 631 (059) ( http://www.agrif.bg.ac.rs/publications/index/pt)</w:t>
      </w:r>
    </w:p>
    <w:p w:rsidR="00F93970" w:rsidRPr="00FD6883" w:rsidRDefault="00F93970" w:rsidP="00F93970">
      <w:pPr>
        <w:pStyle w:val="ListParagraph"/>
        <w:numPr>
          <w:ilvl w:val="0"/>
          <w:numId w:val="49"/>
        </w:numPr>
        <w:contextualSpacing/>
        <w:jc w:val="both"/>
        <w:rPr>
          <w:rFonts w:eastAsia="Calibri"/>
          <w:sz w:val="20"/>
          <w:szCs w:val="20"/>
        </w:rPr>
      </w:pPr>
      <w:r w:rsidRPr="00FD6883">
        <w:rPr>
          <w:rFonts w:eastAsia="Calibri"/>
          <w:sz w:val="20"/>
          <w:szCs w:val="20"/>
        </w:rPr>
        <w:t>Aboltins A., A. Upitis Experimental and Theoretical Investigation of Agricultural Material Drying Process 11th International Scientific Conference „Engineering for Rural Development” vol.11, Jelgava, (2012); p 93-98</w:t>
      </w:r>
    </w:p>
    <w:p w:rsidR="00F93970" w:rsidRPr="00FD6883" w:rsidRDefault="00F93970" w:rsidP="00F93970">
      <w:pPr>
        <w:numPr>
          <w:ilvl w:val="0"/>
          <w:numId w:val="49"/>
        </w:numPr>
        <w:jc w:val="both"/>
        <w:rPr>
          <w:rFonts w:eastAsia="Calibri"/>
          <w:sz w:val="20"/>
          <w:szCs w:val="20"/>
        </w:rPr>
      </w:pPr>
      <w:r w:rsidRPr="00FD6883">
        <w:rPr>
          <w:sz w:val="20"/>
          <w:szCs w:val="20"/>
        </w:rPr>
        <w:t>Aboltins A., G. Rušķis  and J. Palabinskis Air Heating Solar Collectors for Agricultural Production Drying  International Scientific Conference of Agricultural Engineering  CIGR-AgEng2012 , Valencia, Spain. (2012),  http://cigr.ageng2012.org 6 p.</w:t>
      </w:r>
    </w:p>
    <w:p w:rsidR="00F93970" w:rsidRPr="00FD6883" w:rsidRDefault="00F93970" w:rsidP="00F93970">
      <w:pPr>
        <w:numPr>
          <w:ilvl w:val="0"/>
          <w:numId w:val="49"/>
        </w:numPr>
        <w:jc w:val="both"/>
        <w:rPr>
          <w:rFonts w:eastAsia="Calibri"/>
          <w:sz w:val="20"/>
          <w:szCs w:val="20"/>
        </w:rPr>
      </w:pPr>
      <w:r w:rsidRPr="00FD6883">
        <w:rPr>
          <w:sz w:val="20"/>
          <w:szCs w:val="20"/>
        </w:rPr>
        <w:t xml:space="preserve">Aboltins A., Rušķis G.  and Palabinskis J. Air Heated Solar Collectors and their applicability  International conference „Renevable energy and energy efficientcy” , Proceedings of the International Scientific Conference, Jelgava  (2012) p.212-217 </w:t>
      </w:r>
    </w:p>
    <w:p w:rsidR="00F93970" w:rsidRPr="00FD6883" w:rsidRDefault="00F93970" w:rsidP="00F93970">
      <w:pPr>
        <w:numPr>
          <w:ilvl w:val="0"/>
          <w:numId w:val="49"/>
        </w:numPr>
        <w:jc w:val="both"/>
        <w:rPr>
          <w:sz w:val="20"/>
          <w:szCs w:val="20"/>
        </w:rPr>
      </w:pPr>
      <w:r w:rsidRPr="00FD6883">
        <w:rPr>
          <w:bCs/>
          <w:sz w:val="20"/>
          <w:szCs w:val="20"/>
        </w:rPr>
        <w:t>A</w:t>
      </w:r>
      <w:r>
        <w:rPr>
          <w:bCs/>
          <w:sz w:val="20"/>
          <w:szCs w:val="20"/>
        </w:rPr>
        <w:t>damovičs</w:t>
      </w:r>
      <w:r w:rsidRPr="00FD6883">
        <w:rPr>
          <w:bCs/>
          <w:sz w:val="20"/>
          <w:szCs w:val="20"/>
        </w:rPr>
        <w:t xml:space="preserve"> A., Kakitis A., </w:t>
      </w:r>
      <w:r w:rsidRPr="00FD6883">
        <w:rPr>
          <w:sz w:val="20"/>
          <w:szCs w:val="20"/>
        </w:rPr>
        <w:t>Zakrevskis S.,</w:t>
      </w:r>
      <w:r w:rsidRPr="00FD6883">
        <w:rPr>
          <w:bCs/>
          <w:sz w:val="20"/>
          <w:szCs w:val="20"/>
        </w:rPr>
        <w:t xml:space="preserve"> Sausserde R. (2012) </w:t>
      </w:r>
      <w:r w:rsidRPr="00FD6883">
        <w:rPr>
          <w:iCs/>
          <w:sz w:val="20"/>
          <w:szCs w:val="20"/>
        </w:rPr>
        <w:t>Productivity and tensile endurance determine of hemp fiber.</w:t>
      </w:r>
      <w:r w:rsidRPr="00FD6883">
        <w:rPr>
          <w:bCs/>
          <w:sz w:val="20"/>
          <w:szCs w:val="20"/>
        </w:rPr>
        <w:t xml:space="preserve"> In: </w:t>
      </w:r>
      <w:r w:rsidRPr="00FD6883">
        <w:rPr>
          <w:bCs/>
          <w:i/>
          <w:sz w:val="20"/>
          <w:szCs w:val="20"/>
        </w:rPr>
        <w:t xml:space="preserve">12th Congress of the European Society for Agronomy Proceeding. </w:t>
      </w:r>
      <w:r w:rsidRPr="00FD6883">
        <w:rPr>
          <w:sz w:val="20"/>
          <w:szCs w:val="20"/>
        </w:rPr>
        <w:t xml:space="preserve">Finland, Helsinki, August 20-24, 2012. </w:t>
      </w:r>
      <w:r w:rsidRPr="00FD6883">
        <w:rPr>
          <w:iCs/>
          <w:sz w:val="20"/>
          <w:szCs w:val="20"/>
        </w:rPr>
        <w:t>pp.</w:t>
      </w:r>
      <w:r w:rsidRPr="00FD6883">
        <w:rPr>
          <w:i/>
          <w:iCs/>
          <w:sz w:val="20"/>
          <w:szCs w:val="20"/>
        </w:rPr>
        <w:t xml:space="preserve"> </w:t>
      </w:r>
      <w:r w:rsidRPr="00FD6883">
        <w:rPr>
          <w:iCs/>
          <w:sz w:val="20"/>
          <w:szCs w:val="20"/>
        </w:rPr>
        <w:t>410 – 411.</w:t>
      </w:r>
    </w:p>
    <w:p w:rsidR="00F93970" w:rsidRPr="00FD6883" w:rsidRDefault="00F93970" w:rsidP="00F93970">
      <w:pPr>
        <w:pStyle w:val="ListParagraph"/>
        <w:numPr>
          <w:ilvl w:val="0"/>
          <w:numId w:val="49"/>
        </w:numPr>
        <w:jc w:val="both"/>
        <w:rPr>
          <w:rFonts w:eastAsia="SimSun"/>
          <w:sz w:val="20"/>
          <w:szCs w:val="20"/>
          <w:lang w:val="en-GB" w:eastAsia="zh-CN"/>
        </w:rPr>
      </w:pPr>
      <w:r w:rsidRPr="00FD6883">
        <w:rPr>
          <w:sz w:val="20"/>
          <w:szCs w:val="20"/>
        </w:rPr>
        <w:t>Adamovičs A., Poiša L., Strikauska S.</w:t>
      </w:r>
      <w:r w:rsidRPr="00FD6883">
        <w:rPr>
          <w:sz w:val="20"/>
          <w:szCs w:val="20"/>
          <w:lang w:val="en-GB"/>
        </w:rPr>
        <w:t xml:space="preserve"> (</w:t>
      </w:r>
      <w:r w:rsidRPr="00FD6883">
        <w:rPr>
          <w:sz w:val="20"/>
          <w:szCs w:val="20"/>
        </w:rPr>
        <w:t>2012</w:t>
      </w:r>
      <w:r w:rsidRPr="00FD6883">
        <w:rPr>
          <w:sz w:val="20"/>
          <w:szCs w:val="20"/>
          <w:lang w:val="en-GB"/>
        </w:rPr>
        <w:t>)</w:t>
      </w:r>
      <w:r w:rsidRPr="00FD6883">
        <w:rPr>
          <w:sz w:val="20"/>
          <w:szCs w:val="20"/>
          <w:lang w:val="en-US"/>
        </w:rPr>
        <w:t xml:space="preserve"> </w:t>
      </w:r>
      <w:r w:rsidRPr="00FD6883">
        <w:rPr>
          <w:sz w:val="20"/>
          <w:szCs w:val="20"/>
        </w:rPr>
        <w:t xml:space="preserve"> Evaluation of the factors that affect the carbon content in the reed canarygrass (</w:t>
      </w:r>
      <w:r w:rsidRPr="00FD6883">
        <w:rPr>
          <w:i/>
          <w:sz w:val="20"/>
          <w:szCs w:val="20"/>
        </w:rPr>
        <w:t>Phalaris arundinacea</w:t>
      </w:r>
      <w:r w:rsidRPr="00FD6883">
        <w:rPr>
          <w:sz w:val="20"/>
          <w:szCs w:val="20"/>
        </w:rPr>
        <w:t xml:space="preserve"> L.)</w:t>
      </w:r>
      <w:r w:rsidRPr="00FD6883">
        <w:rPr>
          <w:sz w:val="20"/>
          <w:szCs w:val="20"/>
          <w:lang w:val="en-GB"/>
        </w:rPr>
        <w:t xml:space="preserve"> In: </w:t>
      </w:r>
      <w:r w:rsidRPr="00FD6883">
        <w:rPr>
          <w:rStyle w:val="Emphasis"/>
          <w:rFonts w:eastAsia="Calibri"/>
          <w:bCs/>
          <w:sz w:val="20"/>
          <w:szCs w:val="20"/>
        </w:rPr>
        <w:t>1st Biotechnology World Congress</w:t>
      </w:r>
      <w:r w:rsidRPr="00FD6883">
        <w:rPr>
          <w:sz w:val="20"/>
          <w:szCs w:val="20"/>
        </w:rPr>
        <w:t>" (</w:t>
      </w:r>
      <w:r w:rsidRPr="00FD6883">
        <w:rPr>
          <w:rStyle w:val="Strong"/>
          <w:b w:val="0"/>
          <w:sz w:val="20"/>
          <w:szCs w:val="20"/>
        </w:rPr>
        <w:t>1st BWC 2012</w:t>
      </w:r>
      <w:r w:rsidRPr="00FD6883">
        <w:rPr>
          <w:sz w:val="20"/>
          <w:szCs w:val="20"/>
        </w:rPr>
        <w:t>), Dubai, UAE</w:t>
      </w:r>
      <w:r w:rsidRPr="00FD6883">
        <w:rPr>
          <w:sz w:val="20"/>
          <w:szCs w:val="20"/>
          <w:lang w:val="en-GB"/>
        </w:rPr>
        <w:t>.</w:t>
      </w:r>
      <w:r w:rsidRPr="00FD6883">
        <w:rPr>
          <w:sz w:val="20"/>
          <w:szCs w:val="20"/>
        </w:rPr>
        <w:t xml:space="preserve"> (CD)</w:t>
      </w:r>
      <w:r w:rsidRPr="00FD6883">
        <w:rPr>
          <w:sz w:val="20"/>
          <w:szCs w:val="20"/>
          <w:lang w:val="en-GB"/>
        </w:rPr>
        <w:t xml:space="preserve"> </w:t>
      </w:r>
    </w:p>
    <w:p w:rsidR="00F93970" w:rsidRPr="00FD6883" w:rsidRDefault="00F93970" w:rsidP="00F93970">
      <w:pPr>
        <w:numPr>
          <w:ilvl w:val="0"/>
          <w:numId w:val="49"/>
        </w:numPr>
        <w:jc w:val="both"/>
        <w:rPr>
          <w:sz w:val="20"/>
          <w:szCs w:val="20"/>
        </w:rPr>
      </w:pPr>
      <w:r w:rsidRPr="00FD6883">
        <w:rPr>
          <w:sz w:val="20"/>
          <w:szCs w:val="20"/>
        </w:rPr>
        <w:t>Adamovičs</w:t>
      </w:r>
      <w:r w:rsidRPr="00FD6883">
        <w:rPr>
          <w:sz w:val="20"/>
          <w:szCs w:val="20"/>
          <w:lang w:val="en-GB"/>
        </w:rPr>
        <w:t xml:space="preserve"> </w:t>
      </w:r>
      <w:r w:rsidRPr="00FD6883">
        <w:rPr>
          <w:sz w:val="20"/>
          <w:szCs w:val="20"/>
        </w:rPr>
        <w:t>A., Strikauska S., Dubrovskis V. </w:t>
      </w:r>
      <w:r w:rsidRPr="00FD6883">
        <w:rPr>
          <w:sz w:val="20"/>
          <w:szCs w:val="20"/>
          <w:lang w:val="en-GB"/>
        </w:rPr>
        <w:t>(</w:t>
      </w:r>
      <w:r w:rsidRPr="00FD6883">
        <w:rPr>
          <w:sz w:val="20"/>
          <w:szCs w:val="20"/>
        </w:rPr>
        <w:t>2012</w:t>
      </w:r>
      <w:r w:rsidRPr="00FD6883">
        <w:rPr>
          <w:sz w:val="20"/>
          <w:szCs w:val="20"/>
          <w:lang w:val="en-GB"/>
        </w:rPr>
        <w:t>)</w:t>
      </w:r>
      <w:r w:rsidRPr="00FD6883">
        <w:rPr>
          <w:sz w:val="20"/>
          <w:szCs w:val="20"/>
        </w:rPr>
        <w:t xml:space="preserve"> </w:t>
      </w:r>
      <w:r w:rsidRPr="00FD6883">
        <w:rPr>
          <w:bCs/>
          <w:sz w:val="20"/>
          <w:szCs w:val="20"/>
        </w:rPr>
        <w:t>Efficient use of Galega orientalis Lam. and galega-grass biomass for biogas production</w:t>
      </w:r>
      <w:r w:rsidRPr="00FD6883">
        <w:rPr>
          <w:bCs/>
          <w:sz w:val="20"/>
          <w:szCs w:val="20"/>
          <w:lang w:val="en-GB"/>
        </w:rPr>
        <w:t xml:space="preserve">. In: </w:t>
      </w:r>
      <w:r w:rsidRPr="00FD6883">
        <w:rPr>
          <w:rStyle w:val="Emphasis"/>
          <w:bCs/>
          <w:sz w:val="20"/>
          <w:szCs w:val="20"/>
        </w:rPr>
        <w:t>1st Biotechnology World Congress</w:t>
      </w:r>
      <w:r w:rsidRPr="00FD6883">
        <w:rPr>
          <w:sz w:val="20"/>
          <w:szCs w:val="20"/>
        </w:rPr>
        <w:t>" (</w:t>
      </w:r>
      <w:r w:rsidRPr="00FD6883">
        <w:rPr>
          <w:rStyle w:val="Strong"/>
          <w:b w:val="0"/>
          <w:sz w:val="20"/>
          <w:szCs w:val="20"/>
        </w:rPr>
        <w:t>1st BWC 2012</w:t>
      </w:r>
      <w:r w:rsidRPr="00FD6883">
        <w:rPr>
          <w:sz w:val="20"/>
          <w:szCs w:val="20"/>
        </w:rPr>
        <w:t>), Dubai, UAE</w:t>
      </w:r>
      <w:r w:rsidRPr="00FD6883">
        <w:rPr>
          <w:sz w:val="20"/>
          <w:szCs w:val="20"/>
          <w:lang w:val="en-GB"/>
        </w:rPr>
        <w:t>.</w:t>
      </w:r>
      <w:r w:rsidRPr="00FD6883">
        <w:rPr>
          <w:sz w:val="20"/>
          <w:szCs w:val="20"/>
        </w:rPr>
        <w:t xml:space="preserve"> (CD)</w:t>
      </w:r>
      <w:r w:rsidRPr="00FD6883">
        <w:rPr>
          <w:sz w:val="20"/>
          <w:szCs w:val="20"/>
          <w:lang w:val="en-GB"/>
        </w:rPr>
        <w:t xml:space="preserve"> </w:t>
      </w:r>
      <w:r w:rsidRPr="00FD6883">
        <w:rPr>
          <w:sz w:val="20"/>
          <w:szCs w:val="20"/>
        </w:rPr>
        <w:t xml:space="preserve">. </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Aizsila A. (2012). Results of Research in Teacher Further Education Course Quality at the Latvvia University of Agriculture. Proceedings of the 11th International Scientific Conference </w:t>
      </w:r>
      <w:r w:rsidRPr="00FD6883">
        <w:rPr>
          <w:i/>
          <w:sz w:val="20"/>
          <w:szCs w:val="20"/>
        </w:rPr>
        <w:t>Engineering for Rural Development.</w:t>
      </w:r>
      <w:r w:rsidRPr="00FD6883">
        <w:rPr>
          <w:sz w:val="20"/>
          <w:szCs w:val="20"/>
        </w:rPr>
        <w:t xml:space="preserve">Volume 11. Jelgava, Latvia, pp. 596 – 603. (ISSN 1691-3043) International Data Bases: AGRIS, EBSCO Academic Search Complete; Thomson Reuters Web of Science; Elsvier Scopus, CABI full text. </w:t>
      </w:r>
      <w:r w:rsidRPr="00FD6883">
        <w:rPr>
          <w:sz w:val="20"/>
          <w:szCs w:val="20"/>
        </w:rPr>
        <w:tab/>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Aizsila A. (2012). Teacher Further Education for Professional Development. </w:t>
      </w:r>
      <w:r w:rsidRPr="00FD6883">
        <w:rPr>
          <w:i/>
          <w:sz w:val="20"/>
          <w:szCs w:val="20"/>
        </w:rPr>
        <w:t xml:space="preserve">Rural Environment. Education. Personality. (REEP) </w:t>
      </w:r>
      <w:r w:rsidRPr="00FD6883">
        <w:rPr>
          <w:sz w:val="20"/>
          <w:szCs w:val="20"/>
        </w:rPr>
        <w:t xml:space="preserve">Proceedings of the 5th International Scientific Conference. Jelgava, Latvia, pp. 81 – 88. (ISBN 978-9984-48-061-9; ISSN 2255-8071) International Data Bases: AGRIS, </w:t>
      </w:r>
      <w:hyperlink r:id="rId108" w:history="1">
        <w:r w:rsidRPr="00FD6883">
          <w:rPr>
            <w:rStyle w:val="Hyperlink"/>
            <w:sz w:val="20"/>
            <w:szCs w:val="20"/>
          </w:rPr>
          <w:t>http://agris.fao.org/agrissearch/search/display.do?f=2012%2FLV%2FLV1209.xml%3BLV2012000365</w:t>
        </w:r>
      </w:hyperlink>
      <w:r w:rsidRPr="00FD6883">
        <w:rPr>
          <w:sz w:val="20"/>
          <w:szCs w:val="20"/>
        </w:rPr>
        <w:t xml:space="preserve"> </w:t>
      </w:r>
    </w:p>
    <w:p w:rsidR="00F93970" w:rsidRPr="00FD6883" w:rsidRDefault="00F93970" w:rsidP="00F93970">
      <w:pPr>
        <w:pStyle w:val="BodyText"/>
        <w:numPr>
          <w:ilvl w:val="0"/>
          <w:numId w:val="49"/>
        </w:numPr>
        <w:overflowPunct w:val="0"/>
        <w:autoSpaceDE w:val="0"/>
        <w:autoSpaceDN w:val="0"/>
        <w:adjustRightInd w:val="0"/>
        <w:jc w:val="both"/>
        <w:textAlignment w:val="baseline"/>
        <w:rPr>
          <w:b w:val="0"/>
          <w:sz w:val="20"/>
          <w:szCs w:val="20"/>
        </w:rPr>
      </w:pPr>
      <w:r w:rsidRPr="00FD6883">
        <w:rPr>
          <w:b w:val="0"/>
          <w:sz w:val="20"/>
          <w:szCs w:val="20"/>
        </w:rPr>
        <w:t xml:space="preserve">Alksne Gita, Aija Ilgaža (2012) </w:t>
      </w:r>
      <w:r w:rsidRPr="00FD6883">
        <w:rPr>
          <w:b w:val="0"/>
          <w:i/>
          <w:sz w:val="20"/>
          <w:szCs w:val="20"/>
        </w:rPr>
        <w:t>Manuālās terapijas izmantošana zirgu medicīnā.</w:t>
      </w:r>
      <w:r w:rsidRPr="00FD6883">
        <w:rPr>
          <w:b w:val="0"/>
          <w:sz w:val="20"/>
          <w:szCs w:val="20"/>
        </w:rPr>
        <w:t xml:space="preserve"> Starptautiskās zinātniskās konferences “Dzīvnieki. Veselība. Pārtikas higiēna” Raksti. Jelgava, lpp. 12.–17.</w:t>
      </w:r>
    </w:p>
    <w:p w:rsidR="00F93970" w:rsidRPr="00FD6883" w:rsidRDefault="00F93970" w:rsidP="00F93970">
      <w:pPr>
        <w:numPr>
          <w:ilvl w:val="0"/>
          <w:numId w:val="49"/>
        </w:numPr>
        <w:tabs>
          <w:tab w:val="left" w:pos="426"/>
        </w:tabs>
        <w:jc w:val="both"/>
        <w:rPr>
          <w:sz w:val="20"/>
          <w:szCs w:val="20"/>
          <w:lang w:val="en-GB"/>
        </w:rPr>
      </w:pPr>
      <w:r w:rsidRPr="00FD6883">
        <w:rPr>
          <w:bCs/>
          <w:iCs/>
          <w:sz w:val="20"/>
          <w:szCs w:val="20"/>
          <w:lang w:val="en-GB"/>
        </w:rPr>
        <w:t xml:space="preserve">Alsina I., Dubova L., Liepina L. Effects of </w:t>
      </w:r>
      <w:r w:rsidRPr="00FD6883">
        <w:rPr>
          <w:bCs/>
          <w:i/>
          <w:iCs/>
          <w:sz w:val="20"/>
          <w:szCs w:val="20"/>
          <w:lang w:val="en-GB"/>
        </w:rPr>
        <w:t>Glomus Mosseae</w:t>
      </w:r>
      <w:r w:rsidRPr="00FD6883">
        <w:rPr>
          <w:bCs/>
          <w:iCs/>
          <w:sz w:val="20"/>
          <w:szCs w:val="20"/>
          <w:lang w:val="en-GB"/>
        </w:rPr>
        <w:t xml:space="preserve"> on lettuce.</w:t>
      </w:r>
      <w:r w:rsidRPr="00FD6883">
        <w:rPr>
          <w:sz w:val="20"/>
          <w:szCs w:val="20"/>
          <w:lang w:val="en-GB"/>
        </w:rPr>
        <w:t xml:space="preserve"> Scientific Papers, Series B, Horticulture. Volume LVI, 2012, p. 19 – 22.</w:t>
      </w:r>
    </w:p>
    <w:p w:rsidR="00F93970" w:rsidRPr="00FD6883" w:rsidRDefault="00F93970" w:rsidP="00F93970">
      <w:pPr>
        <w:pStyle w:val="ListParagraph"/>
        <w:numPr>
          <w:ilvl w:val="0"/>
          <w:numId w:val="49"/>
        </w:numPr>
        <w:contextualSpacing/>
        <w:jc w:val="both"/>
        <w:rPr>
          <w:i/>
          <w:sz w:val="20"/>
          <w:szCs w:val="20"/>
        </w:rPr>
      </w:pPr>
      <w:r w:rsidRPr="00FD6883">
        <w:rPr>
          <w:i/>
          <w:sz w:val="20"/>
          <w:szCs w:val="20"/>
        </w:rPr>
        <w:t>Ancans D., Kakitis A., Nulle I. (2012) Evaluation of the biomass burning properties. In: 20th European Biomass Conference and Exhibition: Proceedings, June 18 – 22, 2012, Milano – Italy. ETA – Florence Renewable Energies, p. 1340-1345.</w:t>
      </w:r>
    </w:p>
    <w:p w:rsidR="00F93970" w:rsidRPr="00FD6883" w:rsidRDefault="00F93970" w:rsidP="00F93970">
      <w:pPr>
        <w:pStyle w:val="ListParagraph"/>
        <w:numPr>
          <w:ilvl w:val="0"/>
          <w:numId w:val="49"/>
        </w:numPr>
        <w:contextualSpacing/>
        <w:jc w:val="both"/>
        <w:rPr>
          <w:i/>
          <w:sz w:val="20"/>
          <w:szCs w:val="20"/>
        </w:rPr>
      </w:pPr>
      <w:r w:rsidRPr="00FD6883">
        <w:rPr>
          <w:i/>
          <w:sz w:val="20"/>
          <w:szCs w:val="20"/>
        </w:rPr>
        <w:t>Ancans D., Kakitis A., Nulle I. (2012) Geometric and kinematic parameters of biomass cutter In: Engineering for rural development: Proceeding of 11th International Scientific Conference, Latvia University of Agriculture, Faculty of Engineering Jelgava: LUA, p. 251-256.</w:t>
      </w:r>
    </w:p>
    <w:p w:rsidR="00F93970" w:rsidRPr="00FD6883" w:rsidRDefault="00F93970" w:rsidP="00F93970">
      <w:pPr>
        <w:pStyle w:val="ListParagraph"/>
        <w:numPr>
          <w:ilvl w:val="0"/>
          <w:numId w:val="49"/>
        </w:numPr>
        <w:contextualSpacing/>
        <w:jc w:val="both"/>
        <w:rPr>
          <w:i/>
          <w:sz w:val="20"/>
          <w:szCs w:val="20"/>
        </w:rPr>
      </w:pPr>
      <w:r w:rsidRPr="00FD6883">
        <w:rPr>
          <w:i/>
          <w:sz w:val="20"/>
          <w:szCs w:val="20"/>
        </w:rPr>
        <w:t>Ancans D., Kakitis A., Nulle I. (2012) Influence of the particle parameters on the properties of biomass briquettes In: Proceeding of the international scientific conference, Latvia University of Agriculture, Jelgava, Latvia, p.173-178. ISBN 978-9984-48-070-1.</w:t>
      </w:r>
    </w:p>
    <w:p w:rsidR="00F93970" w:rsidRPr="00FD6883" w:rsidRDefault="00F93970" w:rsidP="00F93970">
      <w:pPr>
        <w:numPr>
          <w:ilvl w:val="0"/>
          <w:numId w:val="49"/>
        </w:numPr>
        <w:jc w:val="both"/>
        <w:rPr>
          <w:sz w:val="20"/>
          <w:szCs w:val="20"/>
        </w:rPr>
      </w:pPr>
      <w:r w:rsidRPr="00FD6883">
        <w:rPr>
          <w:bCs/>
          <w:iCs/>
          <w:sz w:val="20"/>
          <w:szCs w:val="20"/>
          <w:lang w:val="en-GB"/>
        </w:rPr>
        <w:t xml:space="preserve">Ancans S. (2012) Aspects of Inflation and Interest Rates in Latvia.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28 (Rural Business and Finance). Jelgava: LLU, pp. 140 – 144.</w:t>
      </w:r>
    </w:p>
    <w:p w:rsidR="00F93970" w:rsidRPr="00FD6883" w:rsidRDefault="00F93970" w:rsidP="00F93970">
      <w:pPr>
        <w:numPr>
          <w:ilvl w:val="0"/>
          <w:numId w:val="49"/>
        </w:numPr>
        <w:jc w:val="both"/>
        <w:rPr>
          <w:rFonts w:eastAsia="Calibri"/>
          <w:sz w:val="20"/>
          <w:szCs w:val="20"/>
        </w:rPr>
      </w:pPr>
      <w:r w:rsidRPr="00FD6883">
        <w:rPr>
          <w:rFonts w:eastAsia="Calibri"/>
          <w:sz w:val="20"/>
          <w:szCs w:val="20"/>
        </w:rPr>
        <w:t>Andzs M., Gravitis J., Abolins J. A Novel Ecological Heat-Insulating Composite Of Steam Exploded Biomass. USA, World Journal of Engineering 2012.</w:t>
      </w:r>
    </w:p>
    <w:p w:rsidR="00F93970" w:rsidRPr="00FD6883" w:rsidRDefault="00F93970" w:rsidP="00F93970">
      <w:pPr>
        <w:numPr>
          <w:ilvl w:val="0"/>
          <w:numId w:val="49"/>
        </w:numPr>
        <w:jc w:val="both"/>
        <w:rPr>
          <w:rFonts w:eastAsia="Calibri"/>
          <w:sz w:val="20"/>
          <w:szCs w:val="20"/>
        </w:rPr>
      </w:pPr>
      <w:r w:rsidRPr="00FD6883">
        <w:rPr>
          <w:rFonts w:eastAsia="Calibri"/>
          <w:sz w:val="20"/>
          <w:szCs w:val="20"/>
        </w:rPr>
        <w:t>Andzs M., Gravitis J., Aboliņs J. Steam exploded hemp shives as a sustainable source of material for building insulation. Conference Proceedinngs. 3rd International Conference on Integrative Approaches Towards Sustainability. Sustainable Development, Knowledge Society and Smart Future Manufacturing Technologies Knowledge. Fotonika 2012.</w:t>
      </w:r>
    </w:p>
    <w:p w:rsidR="00F93970" w:rsidRPr="00FD6883" w:rsidRDefault="00F93970" w:rsidP="00F93970">
      <w:pPr>
        <w:numPr>
          <w:ilvl w:val="0"/>
          <w:numId w:val="49"/>
        </w:numPr>
        <w:jc w:val="both"/>
        <w:rPr>
          <w:bCs/>
          <w:sz w:val="20"/>
          <w:szCs w:val="20"/>
        </w:rPr>
      </w:pPr>
      <w:r w:rsidRPr="00FD6883">
        <w:rPr>
          <w:sz w:val="20"/>
          <w:szCs w:val="20"/>
        </w:rPr>
        <w:t>Antāne V, Z Brūveris, I Misāne, I Lūsis, A Auzāns, J Rimeicāns, M Mangale, A Mednis, I Stonāns. The effect of mildronate on morphology of testes, biochemical blood indices, sexual reflexes and semen quality in boars. Jornal Reproduction in Domestic Animals Vol 47.- Supplement 4/ Proceedings of the 17</w:t>
      </w:r>
      <w:r w:rsidRPr="00FD6883">
        <w:rPr>
          <w:sz w:val="20"/>
          <w:szCs w:val="20"/>
          <w:vertAlign w:val="superscript"/>
        </w:rPr>
        <w:t>th</w:t>
      </w:r>
      <w:r w:rsidRPr="00FD6883">
        <w:rPr>
          <w:sz w:val="20"/>
          <w:szCs w:val="20"/>
        </w:rPr>
        <w:t xml:space="preserve"> International Congress on Animal Reproduction (ICAR) Vancouver, Canada 29 July – 2 August 2012.- P. 599</w:t>
      </w:r>
    </w:p>
    <w:p w:rsidR="00F93970" w:rsidRPr="00FD6883" w:rsidRDefault="00F93970" w:rsidP="00F93970">
      <w:pPr>
        <w:numPr>
          <w:ilvl w:val="0"/>
          <w:numId w:val="49"/>
        </w:numPr>
        <w:jc w:val="both"/>
        <w:rPr>
          <w:sz w:val="20"/>
          <w:szCs w:val="20"/>
        </w:rPr>
      </w:pPr>
      <w:r w:rsidRPr="00FD6883">
        <w:rPr>
          <w:sz w:val="20"/>
          <w:szCs w:val="20"/>
        </w:rPr>
        <w:t xml:space="preserve">Antone U., Šterna V., Zagorska J. Investigations into the enhancement of cowš milk oxidative stability. </w:t>
      </w:r>
      <w:r w:rsidRPr="00FD6883">
        <w:rPr>
          <w:bCs/>
          <w:iCs/>
          <w:sz w:val="20"/>
          <w:szCs w:val="20"/>
        </w:rPr>
        <w:t>In: Proceedings of conference “Research for Rural development 2012”, pp.164 - 176.</w:t>
      </w:r>
    </w:p>
    <w:p w:rsidR="00F93970" w:rsidRPr="00FD6883" w:rsidRDefault="00F93970" w:rsidP="00F93970">
      <w:pPr>
        <w:pStyle w:val="ListParagraph"/>
        <w:numPr>
          <w:ilvl w:val="0"/>
          <w:numId w:val="49"/>
        </w:numPr>
        <w:contextualSpacing/>
        <w:jc w:val="both"/>
        <w:rPr>
          <w:sz w:val="20"/>
          <w:szCs w:val="20"/>
          <w:lang w:val="en-US"/>
        </w:rPr>
      </w:pPr>
      <w:r w:rsidRPr="00FD6883">
        <w:rPr>
          <w:sz w:val="20"/>
          <w:szCs w:val="20"/>
        </w:rPr>
        <w:t xml:space="preserve">Antone U., Šterna V., Zagorska J., (2012). </w:t>
      </w:r>
      <w:r w:rsidRPr="00FD6883">
        <w:rPr>
          <w:bCs/>
          <w:sz w:val="20"/>
          <w:szCs w:val="20"/>
          <w:lang w:val="en-US"/>
        </w:rPr>
        <w:t>Carotenoid Potentialto Protect Cow’s Milk Fat Against Oxidative Deterioration</w:t>
      </w:r>
      <w:r w:rsidRPr="00FD6883">
        <w:rPr>
          <w:sz w:val="20"/>
          <w:szCs w:val="20"/>
        </w:rPr>
        <w:t>. In: Proceedings of Conference „World Academy of Science Engineering and Technology” Paris, France.</w:t>
      </w:r>
      <w:r w:rsidRPr="00FD6883">
        <w:rPr>
          <w:bCs/>
          <w:sz w:val="20"/>
          <w:szCs w:val="20"/>
        </w:rPr>
        <w:t xml:space="preserve"> issue 64, 1132-1136 pp. </w:t>
      </w:r>
      <w:hyperlink r:id="rId109" w:history="1">
        <w:r w:rsidRPr="00FD6883">
          <w:rPr>
            <w:bCs/>
            <w:sz w:val="20"/>
            <w:szCs w:val="20"/>
          </w:rPr>
          <w:t>http://www.waset.org/journals/waset/v64/v64-215.pdf</w:t>
        </w:r>
      </w:hyperlink>
    </w:p>
    <w:p w:rsidR="00F93970" w:rsidRPr="00FD6883" w:rsidRDefault="00F93970" w:rsidP="00F93970">
      <w:pPr>
        <w:numPr>
          <w:ilvl w:val="0"/>
          <w:numId w:val="49"/>
        </w:numPr>
        <w:jc w:val="both"/>
        <w:rPr>
          <w:sz w:val="20"/>
          <w:szCs w:val="20"/>
          <w:lang w:val="en-GB"/>
        </w:rPr>
      </w:pPr>
      <w:r w:rsidRPr="00FD6883">
        <w:rPr>
          <w:sz w:val="20"/>
          <w:szCs w:val="20"/>
        </w:rPr>
        <w:t>Aplocina E., Spruzs J. (2012) Influence of different feedstuffs on quality of goat milk. Lucrări Ştiinţifice, Seria Zootehnie. In:</w:t>
      </w:r>
      <w:r w:rsidRPr="00FD6883">
        <w:rPr>
          <w:i/>
          <w:sz w:val="20"/>
          <w:szCs w:val="20"/>
        </w:rPr>
        <w:t xml:space="preserve"> Proceedings of the International scientific symposium </w:t>
      </w:r>
      <w:r w:rsidRPr="00FD6883">
        <w:rPr>
          <w:sz w:val="20"/>
          <w:szCs w:val="20"/>
        </w:rPr>
        <w:t>"Modern zootechny - factor of sustainable development"; Iasi, Romania, April, 26-27, Vol.57(17) , pp.285-288.</w:t>
      </w:r>
    </w:p>
    <w:p w:rsidR="00F93970" w:rsidRPr="00FD6883" w:rsidRDefault="00F93970" w:rsidP="00F93970">
      <w:pPr>
        <w:numPr>
          <w:ilvl w:val="0"/>
          <w:numId w:val="49"/>
        </w:numPr>
        <w:jc w:val="both"/>
        <w:rPr>
          <w:rFonts w:eastAsia="Calibri"/>
          <w:sz w:val="20"/>
          <w:szCs w:val="20"/>
        </w:rPr>
      </w:pPr>
      <w:r w:rsidRPr="00FD6883">
        <w:rPr>
          <w:rFonts w:eastAsia="Calibri"/>
          <w:sz w:val="20"/>
          <w:szCs w:val="20"/>
        </w:rPr>
        <w:t>Arhipova I. Econometric analysis on public resources of Latvian research institutions. Proceedings of the International Scientific Conference “Economic science for rural development”, Nr.27 Integrated and Sustainable development, Jelgava, Latvia University of Agriculture, 26-27 April 2012, ISSN 1691-3078, ISBN 978-9934-8304-0-2, P.25 -30.</w:t>
      </w:r>
    </w:p>
    <w:p w:rsidR="00F93970" w:rsidRPr="00FD6883" w:rsidRDefault="00F93970" w:rsidP="00F93970">
      <w:pPr>
        <w:numPr>
          <w:ilvl w:val="0"/>
          <w:numId w:val="49"/>
        </w:numPr>
        <w:jc w:val="both"/>
        <w:rPr>
          <w:sz w:val="20"/>
          <w:szCs w:val="20"/>
        </w:rPr>
      </w:pPr>
      <w:r w:rsidRPr="00FD6883">
        <w:rPr>
          <w:sz w:val="20"/>
          <w:szCs w:val="20"/>
        </w:rPr>
        <w:t>Asejeva A. Kopiks N., Viesturs D. (2012) Age Structure of Tractor Fleet in Latvian Agriculture. In: Proceedings of the international scientific conference</w:t>
      </w:r>
      <w:r w:rsidRPr="00FD6883">
        <w:rPr>
          <w:i/>
          <w:sz w:val="20"/>
          <w:szCs w:val="20"/>
        </w:rPr>
        <w:t xml:space="preserve"> „Economic Science for Rural Developmen”</w:t>
      </w:r>
      <w:r w:rsidRPr="00FD6883">
        <w:rPr>
          <w:sz w:val="20"/>
          <w:szCs w:val="20"/>
        </w:rPr>
        <w:t xml:space="preserve">, Jelgava, April 26-27, Latvia University of Agriculture.  № 29: </w:t>
      </w:r>
      <w:r w:rsidRPr="00FD6883">
        <w:rPr>
          <w:i/>
          <w:sz w:val="20"/>
          <w:szCs w:val="20"/>
        </w:rPr>
        <w:t>Resources and cooperation. Resources and sustainable consumption. Production and cooperation in primary and secondary agriculture</w:t>
      </w:r>
      <w:r w:rsidRPr="00FD6883">
        <w:rPr>
          <w:sz w:val="20"/>
          <w:szCs w:val="20"/>
        </w:rPr>
        <w:t xml:space="preserve">, p.58-61, ISSN 1691-3078; </w:t>
      </w:r>
      <w:r w:rsidRPr="00FD6883">
        <w:rPr>
          <w:sz w:val="20"/>
          <w:szCs w:val="20"/>
        </w:rPr>
        <w:br/>
        <w:t>ISBN 978-9934-8304-2-6 Abstracted/Indexed: ISI Web of Knowledge, AGRIS, EBSCO</w:t>
      </w:r>
    </w:p>
    <w:p w:rsidR="00F93970" w:rsidRPr="00FD6883" w:rsidRDefault="00F93970" w:rsidP="00F93970">
      <w:pPr>
        <w:numPr>
          <w:ilvl w:val="0"/>
          <w:numId w:val="49"/>
        </w:numPr>
        <w:jc w:val="both"/>
        <w:rPr>
          <w:rFonts w:eastAsia="Calibri"/>
          <w:sz w:val="20"/>
          <w:szCs w:val="20"/>
        </w:rPr>
      </w:pPr>
      <w:r w:rsidRPr="00FD6883">
        <w:rPr>
          <w:sz w:val="20"/>
          <w:szCs w:val="20"/>
        </w:rPr>
        <w:t xml:space="preserve">Atslega S, Panova O. (2012) Integration of some rational and irrational functions using software „MATHCAD”. Proceedings of the 5-th International Scientific Conference „Applied information and Communication Technologies AICT’2012”, Jelgava, Latvia, P. 368-372  ISBN 978-9984-48-065-7 </w:t>
      </w:r>
    </w:p>
    <w:p w:rsidR="00F93970" w:rsidRPr="00FD6883" w:rsidRDefault="00F93970" w:rsidP="00F93970">
      <w:pPr>
        <w:numPr>
          <w:ilvl w:val="0"/>
          <w:numId w:val="49"/>
        </w:numPr>
        <w:jc w:val="both"/>
        <w:rPr>
          <w:sz w:val="20"/>
          <w:szCs w:val="20"/>
        </w:rPr>
      </w:pPr>
      <w:r w:rsidRPr="00FD6883">
        <w:rPr>
          <w:rFonts w:eastAsia="Calibri"/>
          <w:i/>
          <w:sz w:val="20"/>
          <w:szCs w:val="20"/>
        </w:rPr>
        <w:t>Augspole I.</w:t>
      </w:r>
      <w:r w:rsidRPr="00FD6883">
        <w:rPr>
          <w:rFonts w:eastAsia="Calibri"/>
          <w:sz w:val="20"/>
          <w:szCs w:val="20"/>
        </w:rPr>
        <w:t xml:space="preserve">, Rakcejeva T., Dukalska L. (2012) </w:t>
      </w:r>
      <w:r w:rsidRPr="00FD6883">
        <w:rPr>
          <w:bCs/>
          <w:sz w:val="20"/>
          <w:szCs w:val="20"/>
        </w:rPr>
        <w:t>Changes of phenolic content and antiradical activity in hybrids of “Nante” carrots during storage.</w:t>
      </w:r>
      <w:r w:rsidRPr="00FD6883">
        <w:rPr>
          <w:rFonts w:eastAsia="Calibri"/>
          <w:bCs/>
          <w:sz w:val="20"/>
          <w:szCs w:val="20"/>
        </w:rPr>
        <w:t xml:space="preserve"> (</w:t>
      </w:r>
      <w:r w:rsidRPr="00FD6883">
        <w:rPr>
          <w:iCs/>
          <w:sz w:val="20"/>
          <w:szCs w:val="20"/>
          <w:lang w:eastAsia="lt-LT"/>
        </w:rPr>
        <w:t>ISSN 1392–1231. CHEMINĖ TECHNOLOGIJA. 2012. Nr. 4, 62 (Accepted</w:t>
      </w:r>
      <w:r w:rsidRPr="00FD6883">
        <w:rPr>
          <w:rFonts w:eastAsia="Calibri"/>
          <w:bCs/>
          <w:sz w:val="20"/>
          <w:szCs w:val="20"/>
        </w:rPr>
        <w:t>).</w:t>
      </w:r>
    </w:p>
    <w:p w:rsidR="00F93970" w:rsidRPr="00FD6883" w:rsidRDefault="00F93970" w:rsidP="00F93970">
      <w:pPr>
        <w:numPr>
          <w:ilvl w:val="0"/>
          <w:numId w:val="49"/>
        </w:numPr>
        <w:jc w:val="both"/>
        <w:rPr>
          <w:sz w:val="20"/>
          <w:szCs w:val="20"/>
        </w:rPr>
      </w:pPr>
      <w:r w:rsidRPr="00FD6883">
        <w:rPr>
          <w:i/>
          <w:sz w:val="20"/>
          <w:szCs w:val="20"/>
          <w:lang w:val="en-GB"/>
        </w:rPr>
        <w:t>Augspole I.</w:t>
      </w:r>
      <w:r w:rsidRPr="00FD6883">
        <w:rPr>
          <w:sz w:val="20"/>
          <w:szCs w:val="20"/>
          <w:lang w:val="en-GB"/>
        </w:rPr>
        <w:t>, T.Rakcejeva, L.Dukalska</w:t>
      </w:r>
      <w:r w:rsidRPr="00FD6883">
        <w:rPr>
          <w:sz w:val="20"/>
          <w:szCs w:val="20"/>
        </w:rPr>
        <w:t>, I.Gramatina (2012) Physically-chemical parameters changes of ‘Nante’ carrots hybrids during storage in traditional conditions. International Conference „Nutrition and health” (September 4–6, 2012), Riga, Latvia – iesniegts publicēšanai Latvijas zinātņu akadēmijas zinātnisko rakstu žurnālā, Sekcija B.</w:t>
      </w:r>
    </w:p>
    <w:p w:rsidR="00F93970" w:rsidRPr="00FD6883" w:rsidRDefault="00F93970" w:rsidP="00F93970">
      <w:pPr>
        <w:numPr>
          <w:ilvl w:val="0"/>
          <w:numId w:val="49"/>
        </w:numPr>
        <w:jc w:val="both"/>
        <w:rPr>
          <w:sz w:val="20"/>
          <w:szCs w:val="20"/>
        </w:rPr>
      </w:pPr>
      <w:r w:rsidRPr="00FD6883">
        <w:rPr>
          <w:sz w:val="20"/>
          <w:szCs w:val="20"/>
        </w:rPr>
        <w:t>Augšpole I., Rakčejeva T., Dukaļska L. Content of sugars, dietary fibre and vitamin C in hybrids of ‘Nante’ carrots cultivated in Latvia.</w:t>
      </w:r>
      <w:r w:rsidRPr="00FD6883">
        <w:rPr>
          <w:bCs/>
          <w:iCs/>
          <w:sz w:val="20"/>
          <w:szCs w:val="20"/>
        </w:rPr>
        <w:t xml:space="preserve"> In: Proceedings of conference “Research for Rural development 2012”, pp.137 - 143.</w:t>
      </w:r>
    </w:p>
    <w:p w:rsidR="00F93970" w:rsidRPr="00FD6883" w:rsidRDefault="00F93970" w:rsidP="00F93970">
      <w:pPr>
        <w:pStyle w:val="ListParagraph"/>
        <w:numPr>
          <w:ilvl w:val="0"/>
          <w:numId w:val="49"/>
        </w:numPr>
        <w:contextualSpacing/>
        <w:jc w:val="both"/>
        <w:rPr>
          <w:sz w:val="20"/>
          <w:szCs w:val="20"/>
        </w:rPr>
      </w:pPr>
      <w:r w:rsidRPr="00FD6883">
        <w:rPr>
          <w:sz w:val="20"/>
          <w:szCs w:val="20"/>
        </w:rPr>
        <w:t>Ābele A., Miončinskis U. Paramaeter changes which characterize the wear of the cutting tool in the milling process of aspen wood. ProLigno, Vol.8, No.3, 2012., pp 74-88.</w:t>
      </w:r>
    </w:p>
    <w:p w:rsidR="00F93970" w:rsidRPr="00FD6883" w:rsidRDefault="00F93970" w:rsidP="00F93970">
      <w:pPr>
        <w:pStyle w:val="ListParagraph"/>
        <w:numPr>
          <w:ilvl w:val="0"/>
          <w:numId w:val="49"/>
        </w:numPr>
        <w:contextualSpacing/>
        <w:jc w:val="both"/>
        <w:rPr>
          <w:rFonts w:eastAsia="Calibri"/>
          <w:sz w:val="20"/>
          <w:szCs w:val="20"/>
        </w:rPr>
      </w:pPr>
      <w:r w:rsidRPr="00FD6883">
        <w:rPr>
          <w:rFonts w:eastAsia="Calibri"/>
          <w:sz w:val="20"/>
          <w:szCs w:val="20"/>
        </w:rPr>
        <w:t xml:space="preserve">Āboltins A., G. Ruskis, J. Palabinskis „Air heating solar collectors and its applicability for room ventilation and heating ” Journal of International Publications: Materials, Methods &amp; Technologies, Vol.6, Part 1, (2012) 21-30 </w:t>
      </w:r>
    </w:p>
    <w:p w:rsidR="00F93970" w:rsidRPr="00FD6883" w:rsidRDefault="00F93970" w:rsidP="00F93970">
      <w:pPr>
        <w:pStyle w:val="ListParagraph"/>
        <w:numPr>
          <w:ilvl w:val="0"/>
          <w:numId w:val="49"/>
        </w:numPr>
        <w:contextualSpacing/>
        <w:jc w:val="both"/>
        <w:rPr>
          <w:rFonts w:eastAsia="Calibri"/>
          <w:sz w:val="20"/>
          <w:szCs w:val="20"/>
        </w:rPr>
      </w:pPr>
      <w:r w:rsidRPr="00FD6883">
        <w:rPr>
          <w:rFonts w:eastAsia="Calibri"/>
          <w:sz w:val="20"/>
          <w:szCs w:val="20"/>
        </w:rPr>
        <w:t>Āboltins A., G. Ruskis, J. Palabinskis „Steel-Tinplate as a solar wall panel and its effectiveness””  Journal of Energy and Power Engineering Vol.6, Number 6 (2012) 912-915</w:t>
      </w:r>
    </w:p>
    <w:p w:rsidR="00F93970" w:rsidRPr="00FD6883" w:rsidRDefault="00F93970" w:rsidP="00F93970">
      <w:pPr>
        <w:pStyle w:val="BodyText"/>
        <w:numPr>
          <w:ilvl w:val="0"/>
          <w:numId w:val="49"/>
        </w:numPr>
        <w:overflowPunct w:val="0"/>
        <w:autoSpaceDE w:val="0"/>
        <w:autoSpaceDN w:val="0"/>
        <w:adjustRightInd w:val="0"/>
        <w:jc w:val="both"/>
        <w:textAlignment w:val="baseline"/>
        <w:rPr>
          <w:b w:val="0"/>
          <w:sz w:val="20"/>
          <w:szCs w:val="20"/>
        </w:rPr>
      </w:pPr>
      <w:r w:rsidRPr="00FD6883">
        <w:rPr>
          <w:b w:val="0"/>
          <w:sz w:val="20"/>
          <w:szCs w:val="20"/>
        </w:rPr>
        <w:t xml:space="preserve">Ārne A. , Aija Ilgaža (2012) </w:t>
      </w:r>
      <w:r w:rsidRPr="00FD6883">
        <w:rPr>
          <w:b w:val="0"/>
          <w:i/>
          <w:sz w:val="20"/>
          <w:szCs w:val="20"/>
        </w:rPr>
        <w:t>Teļiem piemērotu Probiotisko līdzekļu pieejamība Latvijā.</w:t>
      </w:r>
      <w:r w:rsidRPr="00FD6883">
        <w:rPr>
          <w:b w:val="0"/>
          <w:sz w:val="20"/>
          <w:szCs w:val="20"/>
        </w:rPr>
        <w:t xml:space="preserve"> Starptautiskās zinātniskās konferences “Dzīvnieki. Veselība. Pārtikas higiēna” Raksti. Jelgava, lpp. 175.–178.</w:t>
      </w:r>
    </w:p>
    <w:p w:rsidR="00F93970" w:rsidRPr="00FD6883" w:rsidRDefault="00F93970" w:rsidP="00F93970">
      <w:pPr>
        <w:numPr>
          <w:ilvl w:val="0"/>
          <w:numId w:val="49"/>
        </w:numPr>
        <w:jc w:val="both"/>
        <w:rPr>
          <w:sz w:val="20"/>
          <w:szCs w:val="20"/>
        </w:rPr>
      </w:pPr>
      <w:r w:rsidRPr="00FD6883">
        <w:rPr>
          <w:rFonts w:eastAsia="Calibri"/>
          <w:sz w:val="20"/>
          <w:szCs w:val="20"/>
          <w:lang w:val="en-GB"/>
        </w:rPr>
        <w:t>Baigys G., Milius P., Abramenko K.  2011. Fluctuation of Mineral Nitrogen Leaching when Applying Different Tillage.</w:t>
      </w:r>
      <w:r w:rsidRPr="00FD6883">
        <w:rPr>
          <w:rFonts w:eastAsia="Calibri"/>
          <w:bCs/>
          <w:sz w:val="20"/>
          <w:szCs w:val="20"/>
          <w:lang w:val="en-GB"/>
        </w:rPr>
        <w:t xml:space="preserve"> </w:t>
      </w:r>
      <w:r w:rsidRPr="00FD6883">
        <w:rPr>
          <w:rFonts w:eastAsia="Calibri"/>
          <w:sz w:val="20"/>
          <w:szCs w:val="20"/>
          <w:lang w:val="en-GB"/>
        </w:rPr>
        <w:t>The Fifth International Scientific Conference 24-25 November. Rural Development 2011. Proceedings Vol. 5, Book 2, pp 262-266. (Izdevums parādījās tikai 2012 gada sākumā)</w:t>
      </w:r>
    </w:p>
    <w:p w:rsidR="00F93970" w:rsidRPr="00FD6883" w:rsidRDefault="00F93970" w:rsidP="00F93970">
      <w:pPr>
        <w:numPr>
          <w:ilvl w:val="0"/>
          <w:numId w:val="49"/>
        </w:numPr>
        <w:jc w:val="both"/>
        <w:rPr>
          <w:sz w:val="20"/>
          <w:szCs w:val="20"/>
          <w:lang w:val="en-GB"/>
        </w:rPr>
      </w:pPr>
      <w:r w:rsidRPr="00FD6883">
        <w:rPr>
          <w:noProof/>
          <w:sz w:val="20"/>
          <w:szCs w:val="20"/>
        </w:rPr>
        <w:t>Balode A. (2012) Mikrobioloģisko preparātu Trihodermīna un Biomiksa ietekme pelēkās puves (</w:t>
      </w:r>
      <w:r w:rsidRPr="00FD6883">
        <w:rPr>
          <w:i/>
          <w:noProof/>
          <w:sz w:val="20"/>
          <w:szCs w:val="20"/>
        </w:rPr>
        <w:t>Botrytis</w:t>
      </w:r>
      <w:r w:rsidRPr="00FD6883">
        <w:rPr>
          <w:i/>
          <w:iCs/>
          <w:noProof/>
          <w:sz w:val="20"/>
          <w:szCs w:val="20"/>
        </w:rPr>
        <w:t xml:space="preserve"> cinerea</w:t>
      </w:r>
      <w:r w:rsidRPr="00FD6883">
        <w:rPr>
          <w:noProof/>
          <w:sz w:val="20"/>
          <w:szCs w:val="20"/>
        </w:rPr>
        <w:t xml:space="preserve">) ierobežošanā lilijām. </w:t>
      </w:r>
      <w:r w:rsidRPr="00FD6883">
        <w:rPr>
          <w:sz w:val="20"/>
          <w:szCs w:val="20"/>
        </w:rPr>
        <w:t>Lauksaimniecības fakultāte, Latvijas Agronomu biedrība un Latvijas Lauksaimniecības un Meža Zinātņu akadēmija.</w:t>
      </w:r>
      <w:r w:rsidRPr="00FD6883">
        <w:rPr>
          <w:noProof/>
          <w:sz w:val="20"/>
          <w:szCs w:val="20"/>
        </w:rPr>
        <w:t xml:space="preserve"> No: </w:t>
      </w:r>
      <w:r w:rsidRPr="00FD6883">
        <w:rPr>
          <w:i/>
          <w:noProof/>
          <w:sz w:val="20"/>
          <w:szCs w:val="20"/>
        </w:rPr>
        <w:t xml:space="preserve">Zinātniski </w:t>
      </w:r>
      <w:r w:rsidRPr="00FD6883">
        <w:rPr>
          <w:i/>
          <w:sz w:val="20"/>
          <w:szCs w:val="20"/>
        </w:rPr>
        <w:t>praktiskās konferences rakstu krājums</w:t>
      </w:r>
      <w:r w:rsidRPr="00FD6883">
        <w:rPr>
          <w:sz w:val="20"/>
          <w:szCs w:val="20"/>
        </w:rPr>
        <w:t>, LLU, Jelgava,</w:t>
      </w:r>
      <w:r w:rsidRPr="00FD6883">
        <w:rPr>
          <w:noProof/>
          <w:sz w:val="20"/>
          <w:szCs w:val="20"/>
        </w:rPr>
        <w:t xml:space="preserve"> 173 -178. lpp.</w:t>
      </w:r>
    </w:p>
    <w:p w:rsidR="00F93970" w:rsidRPr="00FD6883" w:rsidRDefault="00F93970" w:rsidP="00F93970">
      <w:pPr>
        <w:numPr>
          <w:ilvl w:val="0"/>
          <w:numId w:val="49"/>
        </w:numPr>
        <w:jc w:val="both"/>
        <w:rPr>
          <w:sz w:val="20"/>
          <w:szCs w:val="20"/>
          <w:lang w:val="en-GB"/>
        </w:rPr>
      </w:pPr>
      <w:r w:rsidRPr="00FD6883">
        <w:rPr>
          <w:sz w:val="20"/>
          <w:szCs w:val="20"/>
        </w:rPr>
        <w:t>Balodis O., Gaile Z. (2012) Oilseed rape (</w:t>
      </w:r>
      <w:r w:rsidRPr="00FD6883">
        <w:rPr>
          <w:i/>
          <w:sz w:val="20"/>
          <w:szCs w:val="20"/>
        </w:rPr>
        <w:t>Brassica napus</w:t>
      </w:r>
      <w:r w:rsidRPr="00FD6883">
        <w:rPr>
          <w:sz w:val="20"/>
          <w:szCs w:val="20"/>
        </w:rPr>
        <w:t xml:space="preserve"> ssp. </w:t>
      </w:r>
      <w:r w:rsidRPr="00FD6883">
        <w:rPr>
          <w:i/>
          <w:sz w:val="20"/>
          <w:szCs w:val="20"/>
        </w:rPr>
        <w:t>oleifera</w:t>
      </w:r>
      <w:r w:rsidRPr="00FD6883">
        <w:rPr>
          <w:sz w:val="20"/>
          <w:szCs w:val="20"/>
        </w:rPr>
        <w:t>) seed yield depending on several agro-ecological factors. In:</w:t>
      </w:r>
      <w:r w:rsidRPr="00FD6883">
        <w:rPr>
          <w:i/>
          <w:sz w:val="20"/>
          <w:szCs w:val="20"/>
        </w:rPr>
        <w:t xml:space="preserve"> Renewable energy and energy efficiency: proceedings of the international scientific conference</w:t>
      </w:r>
      <w:r w:rsidRPr="00FD6883">
        <w:rPr>
          <w:sz w:val="20"/>
          <w:szCs w:val="20"/>
        </w:rPr>
        <w:t xml:space="preserve">, [Jelgava, Latvia, May 28-30, 2012] Latvia University of Agriculture, Jelgava, pp. 39-44. </w:t>
      </w:r>
    </w:p>
    <w:p w:rsidR="00F93970" w:rsidRPr="00FD6883" w:rsidRDefault="00F93970" w:rsidP="00F93970">
      <w:pPr>
        <w:numPr>
          <w:ilvl w:val="0"/>
          <w:numId w:val="49"/>
        </w:numPr>
        <w:jc w:val="both"/>
        <w:rPr>
          <w:sz w:val="20"/>
          <w:szCs w:val="20"/>
          <w:lang w:val="en-GB"/>
        </w:rPr>
      </w:pPr>
      <w:r w:rsidRPr="00FD6883">
        <w:rPr>
          <w:sz w:val="20"/>
          <w:szCs w:val="20"/>
        </w:rPr>
        <w:t>Balodis O., Gaile Z., Strikauska S. (2012) Changes in sugar content of winter oilseed rape plant during winter. In:</w:t>
      </w:r>
      <w:r w:rsidRPr="00FD6883">
        <w:rPr>
          <w:i/>
          <w:sz w:val="20"/>
          <w:szCs w:val="20"/>
        </w:rPr>
        <w:t xml:space="preserve"> Research for Rural Development-2012</w:t>
      </w:r>
      <w:r w:rsidRPr="00FD6883">
        <w:rPr>
          <w:sz w:val="20"/>
          <w:szCs w:val="20"/>
        </w:rPr>
        <w:t xml:space="preserve">, Jelgava, LLU, pp. 24-30. </w:t>
      </w:r>
    </w:p>
    <w:p w:rsidR="00F93970" w:rsidRPr="00FD6883" w:rsidRDefault="00F93970" w:rsidP="00F93970">
      <w:pPr>
        <w:pStyle w:val="ListParagraph"/>
        <w:numPr>
          <w:ilvl w:val="0"/>
          <w:numId w:val="49"/>
        </w:numPr>
        <w:autoSpaceDE w:val="0"/>
        <w:autoSpaceDN w:val="0"/>
        <w:adjustRightInd w:val="0"/>
        <w:contextualSpacing/>
        <w:jc w:val="both"/>
        <w:rPr>
          <w:sz w:val="20"/>
          <w:szCs w:val="20"/>
        </w:rPr>
      </w:pPr>
      <w:r w:rsidRPr="00FD6883">
        <w:rPr>
          <w:sz w:val="20"/>
          <w:szCs w:val="20"/>
        </w:rPr>
        <w:t xml:space="preserve">Baltušīte R. (2011). The Assessment Methodology of prospective Teacher’s Readiness for the Pedagogical  Activities  </w:t>
      </w:r>
      <w:r w:rsidRPr="00FD6883">
        <w:rPr>
          <w:i/>
          <w:iCs/>
          <w:sz w:val="20"/>
          <w:szCs w:val="20"/>
        </w:rPr>
        <w:t>Prospects of Science</w:t>
      </w:r>
      <w:r w:rsidRPr="00FD6883">
        <w:rPr>
          <w:sz w:val="20"/>
          <w:szCs w:val="20"/>
        </w:rPr>
        <w:t xml:space="preserve"> (</w:t>
      </w:r>
      <w:r w:rsidRPr="00FD6883">
        <w:rPr>
          <w:i/>
          <w:iCs/>
          <w:sz w:val="20"/>
          <w:szCs w:val="20"/>
        </w:rPr>
        <w:t>Перспективы науки</w:t>
      </w:r>
      <w:r w:rsidRPr="00FD6883">
        <w:rPr>
          <w:sz w:val="20"/>
          <w:szCs w:val="20"/>
        </w:rPr>
        <w:t>)</w:t>
      </w:r>
      <w:r w:rsidRPr="00FD6883">
        <w:rPr>
          <w:i/>
          <w:iCs/>
          <w:sz w:val="20"/>
          <w:szCs w:val="20"/>
        </w:rPr>
        <w:t xml:space="preserve">, </w:t>
      </w:r>
      <w:r w:rsidRPr="00FD6883">
        <w:rPr>
          <w:sz w:val="20"/>
          <w:szCs w:val="20"/>
        </w:rPr>
        <w:t xml:space="preserve">10 (25), pp. 225 – 227. </w:t>
      </w:r>
      <w:r w:rsidRPr="00FD6883">
        <w:rPr>
          <w:sz w:val="20"/>
          <w:szCs w:val="20"/>
          <w:lang w:eastAsia="bg-BG"/>
        </w:rPr>
        <w:t xml:space="preserve">ISSN 2077 - 6810 </w:t>
      </w:r>
      <w:r w:rsidRPr="00FD6883">
        <w:rPr>
          <w:sz w:val="20"/>
          <w:szCs w:val="20"/>
        </w:rPr>
        <w:t>Retrieved December 7, 2011, from:</w:t>
      </w:r>
      <w:hyperlink r:id="rId110" w:history="1">
        <w:r w:rsidRPr="00FD6883">
          <w:rPr>
            <w:rStyle w:val="Hyperlink"/>
            <w:sz w:val="20"/>
            <w:szCs w:val="20"/>
          </w:rPr>
          <w:t>http://test.tambov-konfcentr.ru/files/jurnal/Vipusk_25/contents.swf</w:t>
        </w:r>
      </w:hyperlink>
      <w:r w:rsidRPr="00FD6883">
        <w:rPr>
          <w:sz w:val="20"/>
          <w:szCs w:val="20"/>
        </w:rPr>
        <w:t xml:space="preserve">; </w:t>
      </w:r>
      <w:hyperlink r:id="rId111" w:history="1">
        <w:r w:rsidRPr="00FD6883">
          <w:rPr>
            <w:rStyle w:val="Hyperlink"/>
            <w:sz w:val="20"/>
            <w:szCs w:val="20"/>
          </w:rPr>
          <w:t>http://test.tambov-konfcentr.ru/files/jurnal/Vipusk_25/vipusk25.pdf</w:t>
        </w:r>
      </w:hyperlink>
    </w:p>
    <w:p w:rsidR="00F93970" w:rsidRPr="00FD6883" w:rsidRDefault="00F93970" w:rsidP="00F93970">
      <w:pPr>
        <w:pStyle w:val="ListParagraph"/>
        <w:numPr>
          <w:ilvl w:val="0"/>
          <w:numId w:val="49"/>
        </w:numPr>
        <w:contextualSpacing/>
        <w:jc w:val="both"/>
        <w:rPr>
          <w:sz w:val="20"/>
          <w:szCs w:val="20"/>
        </w:rPr>
      </w:pPr>
      <w:r w:rsidRPr="00FD6883">
        <w:rPr>
          <w:sz w:val="20"/>
          <w:szCs w:val="20"/>
        </w:rPr>
        <w:t>Baltušīte R. (2012). Readiness for Pedagogical Activity Indicators and Methodology. In Proceedings of the International Scientific Conference, ATEE Spring University, 20 Years  for Sustainable Development: Learning from Each Other, Lithuania, Vilnuis, pp. 205 – 210. ISSN 1822 – 2196</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Baltušīte R. (2012). Support of a Higher Education Institution for the New Teachers. In Proceedings of the International Scientific Conference </w:t>
      </w:r>
      <w:r w:rsidRPr="00FD6883">
        <w:rPr>
          <w:i/>
          <w:iCs/>
          <w:sz w:val="20"/>
          <w:szCs w:val="20"/>
        </w:rPr>
        <w:t xml:space="preserve">Society, Integration, Education. </w:t>
      </w:r>
      <w:r w:rsidRPr="00FD6883">
        <w:rPr>
          <w:sz w:val="20"/>
          <w:szCs w:val="20"/>
        </w:rPr>
        <w:t>Rēzekne, Rezekne Higher Education Institution, pp. 196 – 204. ISSN 1691 – 5887</w:t>
      </w:r>
    </w:p>
    <w:p w:rsidR="00F93970" w:rsidRPr="00FD6883" w:rsidRDefault="00F93970" w:rsidP="00F93970">
      <w:pPr>
        <w:numPr>
          <w:ilvl w:val="0"/>
          <w:numId w:val="49"/>
        </w:numPr>
        <w:tabs>
          <w:tab w:val="left" w:pos="426"/>
        </w:tabs>
        <w:jc w:val="both"/>
        <w:rPr>
          <w:sz w:val="20"/>
          <w:szCs w:val="20"/>
          <w:lang w:val="en-GB"/>
        </w:rPr>
      </w:pPr>
      <w:r w:rsidRPr="00FD6883">
        <w:rPr>
          <w:sz w:val="20"/>
          <w:szCs w:val="20"/>
          <w:lang w:val="en-GB"/>
        </w:rPr>
        <w:t xml:space="preserve">Bankina B., Gaile Z., Balodis O., Paura L., Kokina I. (2012) Possibilities for integrated control of winter oilseed rape diseases in Latvia. </w:t>
      </w:r>
      <w:r w:rsidRPr="00FD6883">
        <w:rPr>
          <w:i/>
          <w:sz w:val="20"/>
          <w:szCs w:val="20"/>
          <w:lang w:val="en-GB"/>
        </w:rPr>
        <w:t>EPPO Bulletin</w:t>
      </w:r>
      <w:r w:rsidRPr="00FD6883">
        <w:rPr>
          <w:sz w:val="20"/>
          <w:szCs w:val="20"/>
          <w:lang w:val="en-GB"/>
        </w:rPr>
        <w:t xml:space="preserve">, vol. 42 (3), p. 1 – 8. – </w:t>
      </w:r>
      <w:r w:rsidRPr="00FD6883">
        <w:rPr>
          <w:i/>
          <w:sz w:val="20"/>
          <w:szCs w:val="20"/>
          <w:lang w:val="en-GB"/>
        </w:rPr>
        <w:t>tipogrāfijā.</w:t>
      </w:r>
    </w:p>
    <w:p w:rsidR="00F93970" w:rsidRPr="00FD6883" w:rsidRDefault="00F93970" w:rsidP="00F93970">
      <w:pPr>
        <w:pStyle w:val="Heading1"/>
        <w:numPr>
          <w:ilvl w:val="0"/>
          <w:numId w:val="49"/>
        </w:numPr>
        <w:tabs>
          <w:tab w:val="left" w:pos="426"/>
        </w:tabs>
        <w:jc w:val="both"/>
        <w:rPr>
          <w:b w:val="0"/>
          <w:sz w:val="20"/>
          <w:szCs w:val="20"/>
        </w:rPr>
      </w:pPr>
      <w:r w:rsidRPr="00FD6883">
        <w:rPr>
          <w:b w:val="0"/>
          <w:sz w:val="20"/>
          <w:szCs w:val="20"/>
        </w:rPr>
        <w:t>Bankina B., Ruza A., Katamadze M., Kreita Dz., Paura, L. (2012) Snow Mould Development under Conditions of Central Part of Latvia. In:</w:t>
      </w:r>
      <w:r w:rsidRPr="00FD6883">
        <w:rPr>
          <w:b w:val="0"/>
          <w:i/>
          <w:sz w:val="20"/>
          <w:szCs w:val="20"/>
        </w:rPr>
        <w:t xml:space="preserve"> </w:t>
      </w:r>
      <w:r w:rsidRPr="00FD6883">
        <w:rPr>
          <w:b w:val="0"/>
          <w:sz w:val="20"/>
          <w:szCs w:val="20"/>
        </w:rPr>
        <w:t xml:space="preserve"> </w:t>
      </w:r>
      <w:r w:rsidRPr="00FD6883">
        <w:rPr>
          <w:b w:val="0"/>
          <w:i/>
          <w:sz w:val="20"/>
          <w:szCs w:val="20"/>
        </w:rPr>
        <w:t xml:space="preserve">Proceedings of the Latvia University of Agriculture </w:t>
      </w:r>
      <w:r w:rsidRPr="00FD6883">
        <w:rPr>
          <w:b w:val="0"/>
          <w:sz w:val="20"/>
          <w:szCs w:val="20"/>
        </w:rPr>
        <w:t>Volume 27, Issue 1, Pages 1–5, ISSN (Print) 1407-4427, DOI: </w:t>
      </w:r>
      <w:hyperlink r:id="rId112" w:history="1">
        <w:r w:rsidRPr="00FD6883">
          <w:rPr>
            <w:rStyle w:val="Hyperlink"/>
            <w:b w:val="0"/>
            <w:sz w:val="20"/>
            <w:szCs w:val="20"/>
          </w:rPr>
          <w:t>10.2478/v10236-012-0001-6</w:t>
        </w:r>
      </w:hyperlink>
      <w:r w:rsidRPr="00FD6883">
        <w:rPr>
          <w:b w:val="0"/>
          <w:sz w:val="20"/>
          <w:szCs w:val="20"/>
        </w:rPr>
        <w:t>, August 2012</w:t>
      </w:r>
    </w:p>
    <w:p w:rsidR="00F93970" w:rsidRPr="00FD6883" w:rsidRDefault="00F93970" w:rsidP="00F93970">
      <w:pPr>
        <w:numPr>
          <w:ilvl w:val="0"/>
          <w:numId w:val="49"/>
        </w:numPr>
        <w:jc w:val="both"/>
        <w:rPr>
          <w:bCs/>
          <w:sz w:val="20"/>
          <w:szCs w:val="20"/>
          <w:lang w:val="en-GB"/>
        </w:rPr>
      </w:pPr>
      <w:r w:rsidRPr="00FD6883">
        <w:rPr>
          <w:rFonts w:eastAsia="Calibri"/>
          <w:sz w:val="20"/>
          <w:szCs w:val="20"/>
        </w:rPr>
        <w:t>Barkāne Ž., Streikiša M., Krastiņa D., Bērziņš A. Listeria caused abortions in cattle in Latvia. Konferences „Veterinārmedicīnas zinātnes un prakses aktualitātes” Raksti, Jelgava, 2012, lpp.18. – 22.</w:t>
      </w:r>
    </w:p>
    <w:p w:rsidR="00F93970" w:rsidRPr="00FD6883" w:rsidRDefault="00F93970" w:rsidP="00F93970">
      <w:pPr>
        <w:numPr>
          <w:ilvl w:val="0"/>
          <w:numId w:val="49"/>
        </w:numPr>
        <w:jc w:val="both"/>
        <w:rPr>
          <w:sz w:val="20"/>
          <w:szCs w:val="20"/>
          <w:lang w:val="en-GB"/>
        </w:rPr>
      </w:pPr>
      <w:r w:rsidRPr="00FD6883">
        <w:rPr>
          <w:sz w:val="20"/>
          <w:szCs w:val="20"/>
        </w:rPr>
        <w:t>Bartuševics J., Gaile Z. (2012) Maize production for biogas in Latvia. In:</w:t>
      </w:r>
      <w:r w:rsidRPr="00FD6883">
        <w:rPr>
          <w:i/>
          <w:sz w:val="20"/>
          <w:szCs w:val="20"/>
        </w:rPr>
        <w:t xml:space="preserve"> Renewable energy and energy efficiency: proceedings of the international scientific conference</w:t>
      </w:r>
      <w:r w:rsidRPr="00FD6883">
        <w:rPr>
          <w:sz w:val="20"/>
          <w:szCs w:val="20"/>
        </w:rPr>
        <w:t xml:space="preserve"> [Jelgava, Latvia, May 28-30, 2012] Latvia University of Agriculture, Jelgava, pp. 51-56.</w:t>
      </w:r>
    </w:p>
    <w:p w:rsidR="00F93970" w:rsidRPr="00FD6883" w:rsidRDefault="00F93970" w:rsidP="00F93970">
      <w:pPr>
        <w:numPr>
          <w:ilvl w:val="0"/>
          <w:numId w:val="49"/>
        </w:numPr>
        <w:jc w:val="both"/>
        <w:rPr>
          <w:sz w:val="20"/>
          <w:szCs w:val="20"/>
        </w:rPr>
      </w:pPr>
      <w:r w:rsidRPr="00FD6883">
        <w:rPr>
          <w:bCs/>
          <w:iCs/>
          <w:sz w:val="20"/>
          <w:szCs w:val="20"/>
        </w:rPr>
        <w:t>Baumane V.</w:t>
      </w:r>
      <w:r w:rsidRPr="00FD6883">
        <w:rPr>
          <w:bCs/>
          <w:i/>
          <w:iCs/>
          <w:sz w:val="20"/>
          <w:szCs w:val="20"/>
        </w:rPr>
        <w:t xml:space="preserve"> </w:t>
      </w:r>
      <w:r w:rsidRPr="00FD6883">
        <w:rPr>
          <w:i/>
          <w:iCs/>
          <w:sz w:val="20"/>
          <w:szCs w:val="20"/>
        </w:rPr>
        <w:t xml:space="preserve">(2012) Apbūves zemes kadastrālās vērtēšanas modeļa analīze. </w:t>
      </w:r>
      <w:r w:rsidRPr="00FD6883">
        <w:rPr>
          <w:bCs/>
          <w:i/>
          <w:iCs/>
          <w:sz w:val="20"/>
          <w:szCs w:val="20"/>
        </w:rPr>
        <w:t>No:</w:t>
      </w:r>
      <w:r w:rsidRPr="00FD6883">
        <w:rPr>
          <w:i/>
          <w:iCs/>
          <w:sz w:val="20"/>
          <w:szCs w:val="20"/>
        </w:rPr>
        <w:t xml:space="preserve"> Ģeomātika(8): RTU zinātniskie raksti. Rīga, 58. - 65. lpp. ISSN 1407-7345, ISNN 2255-856X.</w:t>
      </w:r>
    </w:p>
    <w:p w:rsidR="00F93970" w:rsidRPr="00FD6883" w:rsidRDefault="00F93970" w:rsidP="00F93970">
      <w:pPr>
        <w:numPr>
          <w:ilvl w:val="0"/>
          <w:numId w:val="49"/>
        </w:numPr>
        <w:jc w:val="both"/>
        <w:rPr>
          <w:sz w:val="20"/>
          <w:szCs w:val="20"/>
        </w:rPr>
      </w:pPr>
      <w:r w:rsidRPr="00FD6883">
        <w:rPr>
          <w:bCs/>
          <w:sz w:val="20"/>
          <w:szCs w:val="20"/>
        </w:rPr>
        <w:t>Baumane V.</w:t>
      </w:r>
      <w:r w:rsidRPr="00FD6883">
        <w:rPr>
          <w:sz w:val="20"/>
          <w:szCs w:val="20"/>
        </w:rPr>
        <w:t xml:space="preserve"> </w:t>
      </w:r>
      <w:r w:rsidRPr="00FD6883">
        <w:rPr>
          <w:i/>
          <w:iCs/>
          <w:sz w:val="20"/>
          <w:szCs w:val="20"/>
        </w:rPr>
        <w:t>(2012)</w:t>
      </w:r>
      <w:r w:rsidRPr="00FD6883">
        <w:rPr>
          <w:sz w:val="20"/>
          <w:szCs w:val="20"/>
        </w:rPr>
        <w:t xml:space="preserve"> </w:t>
      </w:r>
      <w:r w:rsidRPr="00FD6883">
        <w:rPr>
          <w:i/>
          <w:iCs/>
          <w:sz w:val="20"/>
          <w:szCs w:val="20"/>
        </w:rPr>
        <w:t xml:space="preserve">The Aplications of Factor Analysis in Assessment of Cadastral Valuation Models. </w:t>
      </w:r>
      <w:r w:rsidRPr="00FD6883">
        <w:rPr>
          <w:bCs/>
          <w:i/>
          <w:iCs/>
          <w:sz w:val="20"/>
          <w:szCs w:val="20"/>
        </w:rPr>
        <w:t>In:</w:t>
      </w:r>
      <w:r w:rsidRPr="00FD6883">
        <w:rPr>
          <w:i/>
          <w:iCs/>
          <w:sz w:val="20"/>
          <w:szCs w:val="20"/>
        </w:rPr>
        <w:t xml:space="preserve"> University, society, innovative development: experience, perspectives: proceedings of the international scientific practical conference. Koksetay: State Koksetay University of A.Ualihanov( Kazahstan), p.315.-318. ISBN 978-601-261-085-7.</w:t>
      </w:r>
    </w:p>
    <w:p w:rsidR="00F93970" w:rsidRPr="00FD6883" w:rsidRDefault="00F93970" w:rsidP="00F93970">
      <w:pPr>
        <w:numPr>
          <w:ilvl w:val="0"/>
          <w:numId w:val="49"/>
        </w:numPr>
        <w:jc w:val="both"/>
        <w:rPr>
          <w:sz w:val="20"/>
          <w:szCs w:val="20"/>
          <w:lang w:val="ru-RU"/>
        </w:rPr>
      </w:pPr>
      <w:r w:rsidRPr="00FD6883">
        <w:rPr>
          <w:bCs/>
          <w:iCs/>
          <w:sz w:val="20"/>
          <w:szCs w:val="20"/>
        </w:rPr>
        <w:t>Baumane</w:t>
      </w:r>
      <w:r w:rsidRPr="00FD6883">
        <w:rPr>
          <w:bCs/>
          <w:iCs/>
          <w:sz w:val="20"/>
          <w:szCs w:val="20"/>
          <w:lang w:val="ru-RU"/>
        </w:rPr>
        <w:t xml:space="preserve"> </w:t>
      </w:r>
      <w:r w:rsidRPr="00FD6883">
        <w:rPr>
          <w:bCs/>
          <w:iCs/>
          <w:sz w:val="20"/>
          <w:szCs w:val="20"/>
        </w:rPr>
        <w:t>V</w:t>
      </w:r>
      <w:r w:rsidRPr="00FD6883">
        <w:rPr>
          <w:bCs/>
          <w:iCs/>
          <w:sz w:val="20"/>
          <w:szCs w:val="20"/>
          <w:lang w:val="ru-RU"/>
        </w:rPr>
        <w:t>.</w:t>
      </w:r>
      <w:r w:rsidRPr="00FD6883">
        <w:rPr>
          <w:bCs/>
          <w:i/>
          <w:iCs/>
          <w:sz w:val="20"/>
          <w:szCs w:val="20"/>
          <w:lang w:val="ru-RU"/>
        </w:rPr>
        <w:t xml:space="preserve"> </w:t>
      </w:r>
      <w:r w:rsidRPr="00FD6883">
        <w:rPr>
          <w:i/>
          <w:iCs/>
          <w:sz w:val="20"/>
          <w:szCs w:val="20"/>
          <w:lang w:val="ru-RU"/>
        </w:rPr>
        <w:t>(2012)</w:t>
      </w:r>
      <w:r w:rsidRPr="00FD6883">
        <w:rPr>
          <w:bCs/>
          <w:i/>
          <w:iCs/>
          <w:sz w:val="20"/>
          <w:szCs w:val="20"/>
          <w:lang w:val="ru-RU"/>
        </w:rPr>
        <w:t xml:space="preserve"> </w:t>
      </w:r>
      <w:r w:rsidRPr="00FD6883">
        <w:rPr>
          <w:i/>
          <w:iCs/>
          <w:sz w:val="20"/>
          <w:szCs w:val="20"/>
          <w:lang w:val="ru-RU"/>
        </w:rPr>
        <w:t xml:space="preserve">Кадастральная оценка недвижимости в Латвии. </w:t>
      </w:r>
      <w:r w:rsidRPr="00FD6883">
        <w:rPr>
          <w:bCs/>
          <w:i/>
          <w:iCs/>
          <w:sz w:val="20"/>
          <w:szCs w:val="20"/>
          <w:lang w:val="ru-RU"/>
        </w:rPr>
        <w:t>В:</w:t>
      </w:r>
      <w:r w:rsidRPr="00FD6883">
        <w:rPr>
          <w:i/>
          <w:iCs/>
          <w:sz w:val="20"/>
          <w:szCs w:val="20"/>
          <w:lang w:val="ru-RU"/>
        </w:rPr>
        <w:t xml:space="preserve"> Роль и образование землеустроительной науки и образовании в рвзвитии Сибири: материалы международной научно – практической конференции, Омск, ОГАУ, стр.43-47б </w:t>
      </w:r>
      <w:r w:rsidRPr="00FD6883">
        <w:rPr>
          <w:i/>
          <w:iCs/>
          <w:sz w:val="20"/>
          <w:szCs w:val="20"/>
        </w:rPr>
        <w:t>ISBN</w:t>
      </w:r>
      <w:r w:rsidRPr="00FD6883">
        <w:rPr>
          <w:i/>
          <w:iCs/>
          <w:sz w:val="20"/>
          <w:szCs w:val="20"/>
          <w:lang w:val="ru-RU"/>
        </w:rPr>
        <w:t xml:space="preserve"> 978-5-904154-44-8.</w:t>
      </w:r>
    </w:p>
    <w:p w:rsidR="00F93970" w:rsidRPr="00FD6883" w:rsidRDefault="00F93970" w:rsidP="00F93970">
      <w:pPr>
        <w:numPr>
          <w:ilvl w:val="0"/>
          <w:numId w:val="49"/>
        </w:numPr>
        <w:jc w:val="both"/>
        <w:rPr>
          <w:sz w:val="20"/>
          <w:szCs w:val="20"/>
        </w:rPr>
      </w:pPr>
      <w:r w:rsidRPr="00FD6883">
        <w:rPr>
          <w:bCs/>
          <w:iCs/>
          <w:sz w:val="20"/>
          <w:szCs w:val="20"/>
        </w:rPr>
        <w:t>Baumane V</w:t>
      </w:r>
      <w:r w:rsidRPr="00FD6883">
        <w:rPr>
          <w:iCs/>
          <w:sz w:val="20"/>
          <w:szCs w:val="20"/>
        </w:rPr>
        <w:t>., Jankava A.</w:t>
      </w:r>
      <w:r w:rsidRPr="00FD6883">
        <w:rPr>
          <w:i/>
          <w:iCs/>
          <w:sz w:val="20"/>
          <w:szCs w:val="20"/>
        </w:rPr>
        <w:t xml:space="preserve"> (2012) Basic Principles of the Base of Land Cadastral Value Development in Latvia</w:t>
      </w:r>
      <w:r w:rsidRPr="00FD6883">
        <w:rPr>
          <w:sz w:val="20"/>
          <w:szCs w:val="20"/>
        </w:rPr>
        <w:t xml:space="preserve">. </w:t>
      </w:r>
      <w:r w:rsidRPr="00FD6883">
        <w:rPr>
          <w:bCs/>
          <w:sz w:val="20"/>
          <w:szCs w:val="20"/>
        </w:rPr>
        <w:t>In:</w:t>
      </w:r>
      <w:r w:rsidRPr="00FD6883">
        <w:rPr>
          <w:sz w:val="20"/>
          <w:szCs w:val="20"/>
        </w:rPr>
        <w:t xml:space="preserve"> </w:t>
      </w:r>
      <w:r w:rsidRPr="00FD6883">
        <w:rPr>
          <w:i/>
          <w:iCs/>
          <w:sz w:val="20"/>
          <w:szCs w:val="20"/>
        </w:rPr>
        <w:t>Geoforum 2012: proceedings of the international scientific methodical conference. Lviv: National University of Lviv Politehnics, p.134.-136. UDK 528.4(474.3) Ba875.</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Bārdule A., Lazdiņš A., Bārdulis A., Lazdiņa D., Stola J. (2012) Fractions and Chemical Content of Forest Litterfall in Scots Pine </w:t>
      </w:r>
      <w:r w:rsidRPr="00FD6883">
        <w:rPr>
          <w:rStyle w:val="Emphasis"/>
          <w:sz w:val="20"/>
          <w:szCs w:val="20"/>
        </w:rPr>
        <w:t>(Pinus sylvestris</w:t>
      </w:r>
      <w:r w:rsidRPr="00FD6883">
        <w:rPr>
          <w:sz w:val="20"/>
          <w:szCs w:val="20"/>
        </w:rPr>
        <w:t xml:space="preserve"> L.) Stand in Level II Forest Monitoring Plot. </w:t>
      </w:r>
      <w:r w:rsidRPr="00FD6883">
        <w:rPr>
          <w:i/>
          <w:sz w:val="20"/>
          <w:szCs w:val="20"/>
        </w:rPr>
        <w:t>Proceedings of the Latvia University of Agriculture</w:t>
      </w:r>
      <w:r w:rsidRPr="00FD6883">
        <w:rPr>
          <w:sz w:val="20"/>
          <w:szCs w:val="20"/>
        </w:rPr>
        <w:t>, Volume 27, Issue 1, Pages 16–21, ISSN (Print) 1407-4427, DOI: 10.2478/v10236-012-0003-4, August 2012.</w:t>
      </w:r>
    </w:p>
    <w:p w:rsidR="00F93970" w:rsidRPr="00FD6883" w:rsidRDefault="00F93970" w:rsidP="00F93970">
      <w:pPr>
        <w:pStyle w:val="ListParagraph"/>
        <w:numPr>
          <w:ilvl w:val="0"/>
          <w:numId w:val="49"/>
        </w:numPr>
        <w:contextualSpacing/>
        <w:jc w:val="both"/>
        <w:rPr>
          <w:spacing w:val="-2"/>
          <w:sz w:val="20"/>
          <w:szCs w:val="20"/>
        </w:rPr>
      </w:pPr>
      <w:bookmarkStart w:id="10" w:name="_Toc318679106"/>
      <w:bookmarkStart w:id="11" w:name="_Toc318679136"/>
      <w:r w:rsidRPr="00FD6883">
        <w:rPr>
          <w:bCs/>
          <w:sz w:val="20"/>
          <w:szCs w:val="20"/>
        </w:rPr>
        <w:t>Bārdulis A.</w:t>
      </w:r>
      <w:r w:rsidRPr="00FD6883">
        <w:rPr>
          <w:sz w:val="20"/>
          <w:szCs w:val="20"/>
        </w:rPr>
        <w:t>, Jansons Ā., Liepa</w:t>
      </w:r>
      <w:bookmarkEnd w:id="10"/>
      <w:bookmarkEnd w:id="11"/>
      <w:r w:rsidRPr="00FD6883">
        <w:rPr>
          <w:sz w:val="20"/>
          <w:szCs w:val="20"/>
        </w:rPr>
        <w:t xml:space="preserve"> I. (2012) Below-ground biomass production in young stands of Scots pine (</w:t>
      </w:r>
      <w:r w:rsidRPr="00FD6883">
        <w:rPr>
          <w:i/>
          <w:iCs/>
          <w:sz w:val="20"/>
          <w:szCs w:val="20"/>
        </w:rPr>
        <w:t>Pinus sylvestris</w:t>
      </w:r>
      <w:r w:rsidRPr="00FD6883">
        <w:rPr>
          <w:sz w:val="20"/>
          <w:szCs w:val="20"/>
        </w:rPr>
        <w:t xml:space="preserve"> L.).</w:t>
      </w:r>
      <w:r w:rsidRPr="00FD6883">
        <w:rPr>
          <w:i/>
          <w:iCs/>
          <w:sz w:val="20"/>
          <w:szCs w:val="20"/>
        </w:rPr>
        <w:t xml:space="preserve"> Anual 18</w:t>
      </w:r>
      <w:r w:rsidRPr="00FD6883">
        <w:rPr>
          <w:i/>
          <w:iCs/>
          <w:sz w:val="20"/>
          <w:szCs w:val="20"/>
          <w:vertAlign w:val="superscript"/>
        </w:rPr>
        <w:t>th</w:t>
      </w:r>
      <w:r w:rsidRPr="00FD6883">
        <w:rPr>
          <w:i/>
          <w:iCs/>
          <w:sz w:val="20"/>
          <w:szCs w:val="20"/>
        </w:rPr>
        <w:t xml:space="preserve"> International Scientific Conference „Research for rural development”</w:t>
      </w:r>
      <w:r w:rsidRPr="00FD6883">
        <w:rPr>
          <w:sz w:val="20"/>
          <w:szCs w:val="20"/>
        </w:rPr>
        <w:t xml:space="preserve">. Latvia University of Agriculture 16 – 18 May 2012. </w:t>
      </w:r>
      <w:r w:rsidRPr="00FD6883">
        <w:rPr>
          <w:spacing w:val="-2"/>
          <w:sz w:val="20"/>
          <w:szCs w:val="20"/>
        </w:rPr>
        <w:t>(iesniegts publicēšanai).</w:t>
      </w:r>
    </w:p>
    <w:p w:rsidR="00F93970" w:rsidRPr="00FD6883" w:rsidRDefault="00F93970" w:rsidP="00F93970">
      <w:pPr>
        <w:pStyle w:val="ListParagraph"/>
        <w:numPr>
          <w:ilvl w:val="0"/>
          <w:numId w:val="49"/>
        </w:numPr>
        <w:contextualSpacing/>
        <w:jc w:val="both"/>
        <w:rPr>
          <w:sz w:val="20"/>
          <w:szCs w:val="20"/>
          <w:lang w:val="en-GB"/>
        </w:rPr>
      </w:pPr>
      <w:r w:rsidRPr="00FD6883">
        <w:rPr>
          <w:sz w:val="20"/>
          <w:szCs w:val="20"/>
          <w:lang w:val="en-US"/>
        </w:rPr>
        <w:t>Beitane I., Ciprovica I.</w:t>
      </w:r>
      <w:r w:rsidRPr="00FD6883">
        <w:rPr>
          <w:rFonts w:eastAsia="Calibri"/>
          <w:sz w:val="20"/>
          <w:szCs w:val="20"/>
          <w:lang w:eastAsia="en-US"/>
        </w:rPr>
        <w:t xml:space="preserve">. (2012) </w:t>
      </w:r>
      <w:r w:rsidRPr="00FD6883">
        <w:rPr>
          <w:sz w:val="20"/>
          <w:szCs w:val="20"/>
        </w:rPr>
        <w:t xml:space="preserve">The study of rheological properties in synbiotic fermented dairy products during storage. ICAFE – International Conference of Agricultural and Food Engineering. World Academy of Science, Engineering and Technology, vol. 67, pp.1104-1106. </w:t>
      </w:r>
      <w:hyperlink r:id="rId113" w:history="1">
        <w:r w:rsidRPr="00FD6883">
          <w:rPr>
            <w:rStyle w:val="Hyperlink"/>
            <w:sz w:val="20"/>
            <w:szCs w:val="20"/>
          </w:rPr>
          <w:t>https://www.waset.org/journals/waset/v67/v67-198.pdf</w:t>
        </w:r>
      </w:hyperlink>
    </w:p>
    <w:p w:rsidR="00F93970" w:rsidRPr="00FD6883" w:rsidRDefault="00F93970" w:rsidP="00F93970">
      <w:pPr>
        <w:pStyle w:val="ListParagraph"/>
        <w:numPr>
          <w:ilvl w:val="0"/>
          <w:numId w:val="49"/>
        </w:numPr>
        <w:contextualSpacing/>
        <w:jc w:val="both"/>
        <w:rPr>
          <w:sz w:val="20"/>
          <w:szCs w:val="20"/>
          <w:lang w:val="en-GB"/>
        </w:rPr>
      </w:pPr>
      <w:r w:rsidRPr="00FD6883">
        <w:rPr>
          <w:sz w:val="20"/>
          <w:szCs w:val="20"/>
        </w:rPr>
        <w:t>Beitane I., Ciprovica</w:t>
      </w:r>
      <w:r w:rsidRPr="00FD6883">
        <w:rPr>
          <w:bCs/>
          <w:sz w:val="20"/>
          <w:szCs w:val="20"/>
        </w:rPr>
        <w:t xml:space="preserve"> </w:t>
      </w:r>
      <w:r w:rsidRPr="00FD6883">
        <w:rPr>
          <w:sz w:val="20"/>
          <w:szCs w:val="20"/>
        </w:rPr>
        <w:t>I.</w:t>
      </w:r>
      <w:r w:rsidRPr="00FD6883">
        <w:rPr>
          <w:bCs/>
          <w:sz w:val="20"/>
          <w:szCs w:val="20"/>
        </w:rPr>
        <w:t xml:space="preserve">„The Study of Cholesterol Content in Synbiotic Fermented Dairy Products” </w:t>
      </w:r>
      <w:r w:rsidRPr="00FD6883">
        <w:rPr>
          <w:i/>
          <w:iCs/>
          <w:sz w:val="20"/>
          <w:szCs w:val="20"/>
        </w:rPr>
        <w:t xml:space="preserve">Journal of Life Sciences, USA, </w:t>
      </w:r>
      <w:r w:rsidRPr="00FD6883">
        <w:rPr>
          <w:sz w:val="20"/>
          <w:szCs w:val="20"/>
        </w:rPr>
        <w:t xml:space="preserve">ISSN 1934-7391, </w:t>
      </w:r>
      <w:r w:rsidRPr="00FD6883">
        <w:rPr>
          <w:i/>
          <w:sz w:val="20"/>
          <w:szCs w:val="20"/>
        </w:rPr>
        <w:t>publicēts 2012.gada oktobra mēnesī</w:t>
      </w:r>
    </w:p>
    <w:p w:rsidR="00F93970" w:rsidRPr="00FD6883" w:rsidRDefault="00F93970" w:rsidP="00F93970">
      <w:pPr>
        <w:numPr>
          <w:ilvl w:val="0"/>
          <w:numId w:val="49"/>
        </w:numPr>
        <w:jc w:val="both"/>
        <w:rPr>
          <w:sz w:val="20"/>
          <w:szCs w:val="20"/>
        </w:rPr>
      </w:pPr>
      <w:r w:rsidRPr="00FD6883">
        <w:rPr>
          <w:sz w:val="20"/>
          <w:szCs w:val="20"/>
        </w:rPr>
        <w:t xml:space="preserve">Beitane, I. (2012) The changes of the amount of amino acids in fermented milk enriched with flakes from biologically activated hull-les barley grain and malt extract. </w:t>
      </w:r>
      <w:r w:rsidRPr="00FD6883">
        <w:rPr>
          <w:i/>
          <w:sz w:val="20"/>
          <w:szCs w:val="20"/>
        </w:rPr>
        <w:t>CEFOOD</w:t>
      </w:r>
      <w:r w:rsidRPr="00FD6883">
        <w:rPr>
          <w:sz w:val="20"/>
          <w:szCs w:val="20"/>
        </w:rPr>
        <w:t xml:space="preserve"> </w:t>
      </w:r>
      <w:r w:rsidRPr="00FD6883">
        <w:rPr>
          <w:i/>
          <w:sz w:val="20"/>
          <w:szCs w:val="20"/>
        </w:rPr>
        <w:t>Congress. Novi Sad, Serbia, 23-26 May, 2012</w:t>
      </w:r>
      <w:r w:rsidRPr="00FD6883">
        <w:rPr>
          <w:sz w:val="20"/>
          <w:szCs w:val="20"/>
        </w:rPr>
        <w:t xml:space="preserve">. </w:t>
      </w:r>
      <w:r w:rsidRPr="00FD6883">
        <w:rPr>
          <w:i/>
          <w:sz w:val="20"/>
          <w:szCs w:val="20"/>
        </w:rPr>
        <w:t>Proceedings of 6th Central European Congress on Food</w:t>
      </w:r>
      <w:r w:rsidRPr="00FD6883">
        <w:rPr>
          <w:sz w:val="20"/>
          <w:szCs w:val="20"/>
        </w:rPr>
        <w:t xml:space="preserve">. </w:t>
      </w:r>
      <w:r w:rsidRPr="00FD6883">
        <w:rPr>
          <w:iCs/>
          <w:sz w:val="20"/>
          <w:szCs w:val="20"/>
        </w:rPr>
        <w:t>pp.1127-1130.</w:t>
      </w:r>
    </w:p>
    <w:p w:rsidR="00F93970" w:rsidRPr="00FD6883" w:rsidRDefault="00F93970" w:rsidP="00F93970">
      <w:pPr>
        <w:numPr>
          <w:ilvl w:val="0"/>
          <w:numId w:val="49"/>
        </w:numPr>
        <w:jc w:val="both"/>
        <w:rPr>
          <w:sz w:val="20"/>
          <w:szCs w:val="20"/>
        </w:rPr>
      </w:pPr>
      <w:r w:rsidRPr="00FD6883">
        <w:rPr>
          <w:iCs/>
          <w:sz w:val="20"/>
          <w:szCs w:val="20"/>
        </w:rPr>
        <w:t xml:space="preserve">Beitane, I., Ciprovica, I. (2012) Nutritional benefits of Bifidobacterium lactis involving in dairy products. Iesniegts publicēšanai </w:t>
      </w:r>
      <w:r w:rsidRPr="00FD6883">
        <w:rPr>
          <w:i/>
          <w:iCs/>
          <w:sz w:val="20"/>
          <w:szCs w:val="20"/>
        </w:rPr>
        <w:t>Proceedings of the Latvian Academy of Sciences</w:t>
      </w:r>
      <w:r w:rsidRPr="00FD6883">
        <w:rPr>
          <w:iCs/>
          <w:sz w:val="20"/>
          <w:szCs w:val="20"/>
        </w:rPr>
        <w:t>.</w:t>
      </w:r>
    </w:p>
    <w:p w:rsidR="00F93970" w:rsidRPr="00FD6883" w:rsidRDefault="00F93970" w:rsidP="00F93970">
      <w:pPr>
        <w:numPr>
          <w:ilvl w:val="0"/>
          <w:numId w:val="49"/>
        </w:numPr>
        <w:jc w:val="both"/>
        <w:rPr>
          <w:sz w:val="20"/>
          <w:szCs w:val="20"/>
        </w:rPr>
      </w:pPr>
      <w:r w:rsidRPr="00FD6883">
        <w:rPr>
          <w:iCs/>
          <w:sz w:val="20"/>
          <w:szCs w:val="20"/>
        </w:rPr>
        <w:t xml:space="preserve">Beitane, I., Ciprovica, I. (2012) The study of synbiotic dairy products rheological properties during shelf-life. </w:t>
      </w:r>
      <w:r w:rsidRPr="00FD6883">
        <w:rPr>
          <w:i/>
          <w:iCs/>
          <w:sz w:val="20"/>
          <w:szCs w:val="20"/>
        </w:rPr>
        <w:t xml:space="preserve">World Academy of Science, Engineering and Technology, vol.67, </w:t>
      </w:r>
      <w:r w:rsidRPr="00FD6883">
        <w:rPr>
          <w:iCs/>
          <w:sz w:val="20"/>
          <w:szCs w:val="20"/>
        </w:rPr>
        <w:t>pp. 831-833.</w:t>
      </w:r>
    </w:p>
    <w:p w:rsidR="00F93970" w:rsidRPr="00FD6883" w:rsidRDefault="00F93970" w:rsidP="00F93970">
      <w:pPr>
        <w:numPr>
          <w:ilvl w:val="0"/>
          <w:numId w:val="49"/>
        </w:numPr>
        <w:jc w:val="both"/>
        <w:rPr>
          <w:sz w:val="20"/>
          <w:szCs w:val="20"/>
        </w:rPr>
      </w:pPr>
      <w:r w:rsidRPr="00FD6883">
        <w:rPr>
          <w:sz w:val="20"/>
          <w:szCs w:val="20"/>
        </w:rPr>
        <w:t xml:space="preserve">Beitāne, I., Ciproviča, I. (2011) The study of added prebiotics on B group vitamins concentration during milk fermentation. </w:t>
      </w:r>
      <w:r w:rsidRPr="00FD6883">
        <w:rPr>
          <w:i/>
          <w:sz w:val="20"/>
          <w:szCs w:val="20"/>
        </w:rPr>
        <w:t>Romanian Biotechnological Letters.(tiks publicēts decembrī)</w:t>
      </w:r>
    </w:p>
    <w:p w:rsidR="00F93970" w:rsidRPr="00FD6883" w:rsidRDefault="00F93970" w:rsidP="00F93970">
      <w:pPr>
        <w:numPr>
          <w:ilvl w:val="0"/>
          <w:numId w:val="49"/>
        </w:numPr>
        <w:jc w:val="both"/>
        <w:rPr>
          <w:rFonts w:eastAsia="Calibri"/>
          <w:sz w:val="20"/>
          <w:szCs w:val="20"/>
        </w:rPr>
      </w:pPr>
      <w:r w:rsidRPr="00FD6883">
        <w:rPr>
          <w:sz w:val="20"/>
          <w:szCs w:val="20"/>
        </w:rPr>
        <w:t>Beitere-Šeļegovska Z., R.Šeļegovskis. Specificities and results evaluation of the study program Agriculture Energetics. Engineering for Rural Development /Starptautiska konference. Jelgava, 2012</w:t>
      </w:r>
    </w:p>
    <w:p w:rsidR="00F93970" w:rsidRPr="00FD6883" w:rsidRDefault="00F93970" w:rsidP="00F93970">
      <w:pPr>
        <w:numPr>
          <w:ilvl w:val="0"/>
          <w:numId w:val="49"/>
        </w:numPr>
        <w:jc w:val="both"/>
        <w:rPr>
          <w:i/>
          <w:sz w:val="20"/>
          <w:szCs w:val="20"/>
        </w:rPr>
      </w:pPr>
      <w:r w:rsidRPr="00FD6883">
        <w:rPr>
          <w:i/>
          <w:sz w:val="20"/>
          <w:szCs w:val="20"/>
        </w:rPr>
        <w:t>Bergs J., Kanaska D., Motor vehicle seats and their defect clasification /11</w:t>
      </w:r>
      <w:r w:rsidRPr="00FD6883">
        <w:rPr>
          <w:i/>
          <w:sz w:val="20"/>
          <w:szCs w:val="20"/>
          <w:vertAlign w:val="superscript"/>
        </w:rPr>
        <w:t>th</w:t>
      </w:r>
      <w:r w:rsidRPr="00FD6883">
        <w:rPr>
          <w:i/>
          <w:sz w:val="20"/>
          <w:szCs w:val="20"/>
        </w:rPr>
        <w:t xml:space="preserve"> </w:t>
      </w:r>
      <w:r w:rsidRPr="00FD6883">
        <w:rPr>
          <w:i/>
          <w:sz w:val="20"/>
          <w:szCs w:val="20"/>
          <w:lang w:val="en-GB"/>
        </w:rPr>
        <w:t xml:space="preserve">International Scientific Conference “Engineering for rural development”, Jelgava, LUA, May 24-25, 2012, publ. LUA., pp.314– 317. </w:t>
      </w:r>
    </w:p>
    <w:p w:rsidR="00F93970" w:rsidRPr="00FD6883" w:rsidRDefault="00F93970" w:rsidP="00F93970">
      <w:pPr>
        <w:pStyle w:val="BodyText"/>
        <w:numPr>
          <w:ilvl w:val="0"/>
          <w:numId w:val="49"/>
        </w:numPr>
        <w:overflowPunct w:val="0"/>
        <w:autoSpaceDE w:val="0"/>
        <w:autoSpaceDN w:val="0"/>
        <w:adjustRightInd w:val="0"/>
        <w:jc w:val="both"/>
        <w:textAlignment w:val="baseline"/>
        <w:rPr>
          <w:b w:val="0"/>
          <w:sz w:val="20"/>
          <w:szCs w:val="20"/>
        </w:rPr>
      </w:pPr>
      <w:r w:rsidRPr="00FD6883">
        <w:rPr>
          <w:b w:val="0"/>
          <w:sz w:val="20"/>
          <w:szCs w:val="20"/>
        </w:rPr>
        <w:t xml:space="preserve">Berģe Veronika, Anna Krūklīte, Dace Keidāne (2012) </w:t>
      </w:r>
      <w:r w:rsidRPr="00FD6883">
        <w:rPr>
          <w:b w:val="0"/>
          <w:i/>
          <w:sz w:val="20"/>
          <w:szCs w:val="20"/>
        </w:rPr>
        <w:t>Govju onhocerkoze.</w:t>
      </w:r>
      <w:r w:rsidRPr="00FD6883">
        <w:rPr>
          <w:b w:val="0"/>
          <w:sz w:val="20"/>
          <w:szCs w:val="20"/>
        </w:rPr>
        <w:t xml:space="preserve"> Starptautiskās zinātniskās konferences “Dzīvnieki. Veselība. Pārtikas higiēna” Raksti. Jelgava, lpp. 23.–26.</w:t>
      </w:r>
    </w:p>
    <w:p w:rsidR="00F93970" w:rsidRPr="00FD6883" w:rsidRDefault="00F93970" w:rsidP="00F93970">
      <w:pPr>
        <w:numPr>
          <w:ilvl w:val="0"/>
          <w:numId w:val="49"/>
        </w:numPr>
        <w:jc w:val="both"/>
        <w:rPr>
          <w:i/>
          <w:sz w:val="20"/>
          <w:szCs w:val="20"/>
        </w:rPr>
      </w:pPr>
      <w:r w:rsidRPr="00FD6883">
        <w:rPr>
          <w:i/>
          <w:sz w:val="20"/>
          <w:szCs w:val="20"/>
        </w:rPr>
        <w:t xml:space="preserve">Berjoza D. Gailis M. On prediction of motor vehicle brake pad wearout </w:t>
      </w:r>
      <w:r w:rsidRPr="00FD6883">
        <w:rPr>
          <w:i/>
          <w:noProof/>
          <w:sz w:val="20"/>
          <w:szCs w:val="20"/>
        </w:rPr>
        <w:t xml:space="preserve">In: Engineering for Rural Development: Proceedings of 11th International Scientific Conference, Latvia University of Agriculture, Faculty of Engineering. </w:t>
      </w:r>
      <w:r w:rsidRPr="00FD6883">
        <w:rPr>
          <w:i/>
          <w:sz w:val="20"/>
          <w:szCs w:val="20"/>
        </w:rPr>
        <w:t>May 24-25, 2012. Jelgava: LUA.</w:t>
      </w:r>
    </w:p>
    <w:p w:rsidR="00F93970" w:rsidRPr="00FD6883" w:rsidRDefault="00F93970" w:rsidP="00F93970">
      <w:pPr>
        <w:numPr>
          <w:ilvl w:val="0"/>
          <w:numId w:val="49"/>
        </w:numPr>
        <w:jc w:val="both"/>
        <w:rPr>
          <w:i/>
          <w:sz w:val="20"/>
          <w:szCs w:val="20"/>
        </w:rPr>
      </w:pPr>
      <w:r w:rsidRPr="00FD6883">
        <w:rPr>
          <w:i/>
          <w:sz w:val="20"/>
          <w:szCs w:val="20"/>
        </w:rPr>
        <w:t xml:space="preserve">Berjoza D. Pirs V. Automobile technical solutions and selection of parameters for rebuliding into electromobile </w:t>
      </w:r>
      <w:r w:rsidRPr="00FD6883">
        <w:rPr>
          <w:i/>
          <w:noProof/>
          <w:sz w:val="20"/>
          <w:szCs w:val="20"/>
        </w:rPr>
        <w:t xml:space="preserve">In: Engineering for Rural Development: Proceedings of 11th International Scientific Conference, Latvia University of Agriculture, Faculty of Engineering. </w:t>
      </w:r>
      <w:r w:rsidRPr="00FD6883">
        <w:rPr>
          <w:i/>
          <w:sz w:val="20"/>
          <w:szCs w:val="20"/>
        </w:rPr>
        <w:t>May 24-25, 2012. Jelgava: LUA.</w:t>
      </w:r>
    </w:p>
    <w:p w:rsidR="00F93970" w:rsidRPr="00FD6883" w:rsidRDefault="00F93970" w:rsidP="00F93970">
      <w:pPr>
        <w:numPr>
          <w:ilvl w:val="0"/>
          <w:numId w:val="49"/>
        </w:numPr>
        <w:jc w:val="both"/>
        <w:rPr>
          <w:sz w:val="20"/>
          <w:szCs w:val="20"/>
        </w:rPr>
      </w:pPr>
      <w:r w:rsidRPr="00FD6883">
        <w:rPr>
          <w:sz w:val="20"/>
          <w:szCs w:val="20"/>
        </w:rPr>
        <w:t>Berjoza D., Dukulis I., Ceple Dz. (2012) Investigation of Electric Car Acceleration Characteristics Performing On-Road Tests. In: 11th International Scientific Conference „Engineering for Rural Development”: Proceedings, Volume 11, May 24 – 25, 2012. Jelgava: LUA, p. 318 – 323. ISSN 1691-3043. (</w:t>
      </w:r>
      <w:hyperlink r:id="rId114" w:history="1">
        <w:r w:rsidRPr="00FD6883">
          <w:rPr>
            <w:rStyle w:val="Hyperlink"/>
            <w:sz w:val="20"/>
            <w:szCs w:val="20"/>
          </w:rPr>
          <w:t>http://tf.llu.lv/conference/proceedings2012/</w:t>
        </w:r>
      </w:hyperlink>
      <w:r w:rsidRPr="00FD6883">
        <w:rPr>
          <w:sz w:val="20"/>
          <w:szCs w:val="20"/>
        </w:rPr>
        <w:t>)</w:t>
      </w:r>
    </w:p>
    <w:p w:rsidR="00F93970" w:rsidRPr="00FD6883" w:rsidRDefault="00F93970" w:rsidP="00F93970">
      <w:pPr>
        <w:numPr>
          <w:ilvl w:val="0"/>
          <w:numId w:val="49"/>
        </w:numPr>
        <w:jc w:val="both"/>
        <w:rPr>
          <w:rFonts w:eastAsia="Calibri"/>
          <w:sz w:val="20"/>
          <w:szCs w:val="20"/>
        </w:rPr>
      </w:pPr>
      <w:r w:rsidRPr="00FD6883">
        <w:rPr>
          <w:sz w:val="20"/>
          <w:szCs w:val="20"/>
        </w:rPr>
        <w:t>Berjoza D., Jurgena I., Vartukapteinis K. Research in electro and internal combustion engine motor vehicle energy costs. In: Proceedings of the International scientific conference Engineering for rural development. Jelgava: LLU, 2012, p. 331-337.</w:t>
      </w:r>
    </w:p>
    <w:p w:rsidR="00F93970" w:rsidRPr="00FD6883" w:rsidRDefault="00F93970" w:rsidP="00F93970">
      <w:pPr>
        <w:numPr>
          <w:ilvl w:val="0"/>
          <w:numId w:val="49"/>
        </w:numPr>
        <w:jc w:val="both"/>
        <w:rPr>
          <w:sz w:val="20"/>
          <w:szCs w:val="20"/>
        </w:rPr>
      </w:pPr>
      <w:r w:rsidRPr="00FD6883">
        <w:rPr>
          <w:sz w:val="20"/>
          <w:szCs w:val="20"/>
        </w:rPr>
        <w:t xml:space="preserve">Berņa E., Kampuse S., Straumīte E. The suitability of different rowanberry cultivars for production of fruit marmalade </w:t>
      </w:r>
      <w:r w:rsidRPr="00FD6883">
        <w:rPr>
          <w:bCs/>
          <w:iCs/>
          <w:sz w:val="20"/>
          <w:szCs w:val="20"/>
        </w:rPr>
        <w:t xml:space="preserve">In: Proceedings of conference “Research for Rural development 2012”, pp.109 </w:t>
      </w:r>
      <w:r w:rsidRPr="00FD6883">
        <w:rPr>
          <w:sz w:val="20"/>
          <w:szCs w:val="20"/>
        </w:rPr>
        <w:t>–</w:t>
      </w:r>
      <w:r w:rsidRPr="00FD6883">
        <w:rPr>
          <w:bCs/>
          <w:iCs/>
          <w:sz w:val="20"/>
          <w:szCs w:val="20"/>
        </w:rPr>
        <w:t>117</w:t>
      </w:r>
    </w:p>
    <w:p w:rsidR="00F93970" w:rsidRPr="00FD6883" w:rsidRDefault="00F93970" w:rsidP="00F93970">
      <w:pPr>
        <w:numPr>
          <w:ilvl w:val="0"/>
          <w:numId w:val="49"/>
        </w:numPr>
        <w:jc w:val="both"/>
        <w:rPr>
          <w:sz w:val="20"/>
          <w:szCs w:val="20"/>
        </w:rPr>
      </w:pPr>
      <w:r w:rsidRPr="00FD6883">
        <w:rPr>
          <w:sz w:val="20"/>
          <w:szCs w:val="20"/>
        </w:rPr>
        <w:t xml:space="preserve">Bērtaitis I., B.Briede, L.Pēks Pedgogical Competence Model for Work Safety Specialists. 11th International Scientific Conference Engineering for </w:t>
      </w:r>
      <w:r>
        <w:rPr>
          <w:sz w:val="20"/>
          <w:szCs w:val="20"/>
        </w:rPr>
        <w:t>R</w:t>
      </w:r>
      <w:r w:rsidRPr="00FD6883">
        <w:rPr>
          <w:sz w:val="20"/>
          <w:szCs w:val="20"/>
        </w:rPr>
        <w:t>ural Development, Proceedings, Volume 11, May 24-25-, 2012, 619-624 p.p.</w:t>
      </w:r>
    </w:p>
    <w:p w:rsidR="00F93970" w:rsidRPr="00FD6883" w:rsidRDefault="00F93970" w:rsidP="00F93970">
      <w:pPr>
        <w:numPr>
          <w:ilvl w:val="0"/>
          <w:numId w:val="49"/>
        </w:numPr>
        <w:jc w:val="both"/>
        <w:rPr>
          <w:sz w:val="20"/>
          <w:szCs w:val="20"/>
        </w:rPr>
      </w:pPr>
      <w:r w:rsidRPr="00FD6883">
        <w:rPr>
          <w:bCs/>
          <w:sz w:val="20"/>
          <w:szCs w:val="20"/>
        </w:rPr>
        <w:t xml:space="preserve">Bērtaitis I., Pēks L., Renigere R. (2012) </w:t>
      </w:r>
      <w:r w:rsidRPr="00FD6883">
        <w:rPr>
          <w:sz w:val="20"/>
          <w:szCs w:val="20"/>
        </w:rPr>
        <w:t xml:space="preserve">The European Qualification’s Framework and the Pillars of Education for Sustainable Development. Conference </w:t>
      </w:r>
      <w:r w:rsidRPr="00FD6883">
        <w:rPr>
          <w:i/>
          <w:iCs/>
          <w:sz w:val="20"/>
          <w:szCs w:val="20"/>
        </w:rPr>
        <w:t xml:space="preserve">Rural Environment. Education. Personality. </w:t>
      </w:r>
      <w:r w:rsidRPr="00FD6883">
        <w:rPr>
          <w:iCs/>
          <w:sz w:val="20"/>
          <w:szCs w:val="20"/>
        </w:rPr>
        <w:t>Jelgava, 19 -26. lpp.</w:t>
      </w:r>
      <w:r w:rsidRPr="00FD6883">
        <w:rPr>
          <w:sz w:val="20"/>
          <w:szCs w:val="20"/>
        </w:rPr>
        <w:t xml:space="preserve"> </w:t>
      </w:r>
      <w:r w:rsidRPr="00FD6883">
        <w:rPr>
          <w:iCs/>
          <w:sz w:val="20"/>
          <w:szCs w:val="20"/>
        </w:rPr>
        <w:t xml:space="preserve">ISBN 978-9984-48-060-2; ISSN 2255-808X  Abstracted/Indexed: in databases: Thomson Reuters Web of Science, SCOPUS, ERIH, EBSCO, </w:t>
      </w:r>
    </w:p>
    <w:p w:rsidR="00F93970" w:rsidRPr="00FD6883" w:rsidRDefault="00F93970" w:rsidP="00F93970">
      <w:pPr>
        <w:numPr>
          <w:ilvl w:val="0"/>
          <w:numId w:val="49"/>
        </w:numPr>
        <w:jc w:val="both"/>
        <w:rPr>
          <w:sz w:val="20"/>
          <w:szCs w:val="20"/>
        </w:rPr>
      </w:pPr>
      <w:r w:rsidRPr="00FD6883">
        <w:rPr>
          <w:sz w:val="20"/>
          <w:szCs w:val="20"/>
        </w:rPr>
        <w:t>Bērtaitis I., U.Karlsons, D.Brizga Knowledge Skilss and Competences of  Labour Protection Specialists Procedings of the International Scientific Conference „Human and Nature Safety’ 2012. Par 1, Akademija (Kauno r) 2012.- pp.17-19.</w:t>
      </w:r>
    </w:p>
    <w:p w:rsidR="00F93970" w:rsidRPr="00FD6883" w:rsidRDefault="00F93970" w:rsidP="00F93970">
      <w:pPr>
        <w:numPr>
          <w:ilvl w:val="0"/>
          <w:numId w:val="49"/>
        </w:numPr>
        <w:jc w:val="both"/>
        <w:rPr>
          <w:sz w:val="20"/>
          <w:szCs w:val="20"/>
        </w:rPr>
      </w:pPr>
      <w:r w:rsidRPr="00FD6883">
        <w:rPr>
          <w:sz w:val="20"/>
          <w:szCs w:val="20"/>
        </w:rPr>
        <w:t>Bērtaitis I.Education System in Labour Protection in Republic of Latvia, 5th International Scientific Conference „Rural environment Education Personality, 2012.p.p.105-110.</w:t>
      </w:r>
    </w:p>
    <w:p w:rsidR="00F93970" w:rsidRPr="00FD6883" w:rsidRDefault="00F93970" w:rsidP="00F93970">
      <w:pPr>
        <w:numPr>
          <w:ilvl w:val="0"/>
          <w:numId w:val="49"/>
        </w:numPr>
        <w:jc w:val="both"/>
        <w:rPr>
          <w:sz w:val="20"/>
          <w:szCs w:val="20"/>
        </w:rPr>
      </w:pPr>
      <w:r w:rsidRPr="00FD6883">
        <w:rPr>
          <w:sz w:val="20"/>
          <w:szCs w:val="20"/>
        </w:rPr>
        <w:t>Bērtaitis I.The European Qualification’sFramework and the Pillars of Education for Sustainable Development’, „Rural environment Education Personality, 2012.p.p.19-26.</w:t>
      </w:r>
    </w:p>
    <w:p w:rsidR="00F93970" w:rsidRPr="00FD6883" w:rsidRDefault="00F93970" w:rsidP="00F93970">
      <w:pPr>
        <w:pStyle w:val="HTMLPreformatted"/>
        <w:numPr>
          <w:ilvl w:val="0"/>
          <w:numId w:val="49"/>
        </w:numPr>
        <w:tabs>
          <w:tab w:val="clear" w:pos="916"/>
          <w:tab w:val="clear" w:pos="1832"/>
          <w:tab w:val="left" w:pos="426"/>
          <w:tab w:val="left" w:pos="709"/>
        </w:tabs>
        <w:jc w:val="both"/>
        <w:rPr>
          <w:rFonts w:ascii="Times New Roman" w:hAnsi="Times New Roman" w:cs="Times New Roman"/>
        </w:rPr>
      </w:pPr>
      <w:r w:rsidRPr="00FD6883">
        <w:rPr>
          <w:rFonts w:ascii="Times New Roman" w:hAnsi="Times New Roman" w:cs="Times New Roman"/>
        </w:rPr>
        <w:t xml:space="preserve">Bērziņa Dace (2012) </w:t>
      </w:r>
      <w:r w:rsidRPr="00FD6883">
        <w:rPr>
          <w:rFonts w:ascii="Times New Roman" w:hAnsi="Times New Roman" w:cs="Times New Roman"/>
          <w:i/>
        </w:rPr>
        <w:t xml:space="preserve">Veterinārmedicīnas fakultātē 2010. – 2012. gadā veikto tiesu veterinārmedicīnas ekspertīžu analīze. </w:t>
      </w:r>
      <w:r w:rsidRPr="00FD6883">
        <w:rPr>
          <w:rFonts w:ascii="Times New Roman" w:hAnsi="Times New Roman" w:cs="Times New Roman"/>
        </w:rPr>
        <w:t>Starptautiskās zinātniskās konferences “Dzīvnieki. Veselība. Pārtikas higiēna” Raksti. Jelgava, lpp. 27.–32.</w:t>
      </w:r>
    </w:p>
    <w:p w:rsidR="00F93970" w:rsidRPr="00FD6883" w:rsidRDefault="00F93970" w:rsidP="00F93970">
      <w:pPr>
        <w:numPr>
          <w:ilvl w:val="0"/>
          <w:numId w:val="49"/>
        </w:numPr>
        <w:jc w:val="both"/>
        <w:rPr>
          <w:sz w:val="20"/>
          <w:szCs w:val="20"/>
        </w:rPr>
      </w:pPr>
      <w:r w:rsidRPr="00FD6883">
        <w:rPr>
          <w:rFonts w:eastAsia="Calibri"/>
          <w:sz w:val="20"/>
          <w:szCs w:val="20"/>
        </w:rPr>
        <w:t>Bērziņa L., Rudusa I. Reflections of Statistics Teaching, Learning and Assesment in Latvia University of Agriculture”. Proceedings from the 8th Nordic – Baltic conference „AGROMETRICS” p. 302- 306</w:t>
      </w:r>
    </w:p>
    <w:p w:rsidR="00F93970" w:rsidRPr="00FD6883" w:rsidRDefault="00F93970" w:rsidP="00F93970">
      <w:pPr>
        <w:numPr>
          <w:ilvl w:val="0"/>
          <w:numId w:val="49"/>
        </w:numPr>
        <w:jc w:val="both"/>
        <w:rPr>
          <w:sz w:val="20"/>
          <w:szCs w:val="20"/>
        </w:rPr>
      </w:pPr>
      <w:r w:rsidRPr="00FD6883">
        <w:rPr>
          <w:sz w:val="20"/>
          <w:szCs w:val="20"/>
        </w:rPr>
        <w:t>Birkavs A., Birzietis G., Dukulis I. (2012) Evaluation of Emissions Operating Diesel Engine with Rapeseed Oil and Fossil Diesel Fuel Blends. In: 11th International Scientific Conference „Engineering for Rural Development”: Proceedings, Volume 11, May 24 – 25, 2012. Jelgava: LUA, p. 338 – 342. ISSN 1691-3043. (</w:t>
      </w:r>
      <w:hyperlink r:id="rId115" w:history="1">
        <w:r w:rsidRPr="00FD6883">
          <w:rPr>
            <w:rStyle w:val="Hyperlink"/>
            <w:sz w:val="20"/>
            <w:szCs w:val="20"/>
          </w:rPr>
          <w:t>http://tf.llu.lv/conference/proceedings2012/</w:t>
        </w:r>
      </w:hyperlink>
      <w:r w:rsidRPr="00FD6883">
        <w:rPr>
          <w:sz w:val="20"/>
          <w:szCs w:val="20"/>
        </w:rPr>
        <w:t>)</w:t>
      </w:r>
    </w:p>
    <w:p w:rsidR="00F93970" w:rsidRPr="00FD6883" w:rsidRDefault="00F93970" w:rsidP="00F93970">
      <w:pPr>
        <w:numPr>
          <w:ilvl w:val="0"/>
          <w:numId w:val="49"/>
        </w:numPr>
        <w:jc w:val="both"/>
        <w:rPr>
          <w:sz w:val="20"/>
          <w:szCs w:val="20"/>
        </w:rPr>
      </w:pPr>
      <w:r w:rsidRPr="00FD6883">
        <w:rPr>
          <w:sz w:val="20"/>
          <w:szCs w:val="20"/>
        </w:rPr>
        <w:t xml:space="preserve">Birzietis Gints, Janis Mistris, Aivars Birkavs (2012) ELECTRIC VEHICLES FROM CAR MANUFACTURERS AND COMPARISON OF THEIR TECHNICAL CHARACTERISTICS.// Engineering for Rural Development: Proceedings of 11th International Scientific Conference. – Jelgava, 2012. – pp. 343.-348. ISSN 1691-5976. (http://tf.llu.lv/conference/proceedings2012/) </w:t>
      </w:r>
    </w:p>
    <w:p w:rsidR="00F93970" w:rsidRPr="006D1CE2" w:rsidRDefault="00F93970" w:rsidP="00F93970">
      <w:pPr>
        <w:pStyle w:val="ListParagraph"/>
        <w:numPr>
          <w:ilvl w:val="0"/>
          <w:numId w:val="49"/>
        </w:numPr>
        <w:contextualSpacing/>
        <w:jc w:val="both"/>
        <w:rPr>
          <w:sz w:val="20"/>
          <w:szCs w:val="20"/>
        </w:rPr>
      </w:pPr>
      <w:r w:rsidRPr="006D1CE2">
        <w:rPr>
          <w:sz w:val="20"/>
          <w:szCs w:val="20"/>
        </w:rPr>
        <w:t>Bite D. Place Marketing and Specialisation of Cities and Towns in Latvia. Economis Science for Rural Development, Nr.26 Jelgava: LLU 2011 33-39</w:t>
      </w:r>
    </w:p>
    <w:p w:rsidR="00F93970" w:rsidRPr="006D1CE2" w:rsidRDefault="00F93970" w:rsidP="00F93970">
      <w:pPr>
        <w:pStyle w:val="ListParagraph"/>
        <w:numPr>
          <w:ilvl w:val="0"/>
          <w:numId w:val="49"/>
        </w:numPr>
        <w:contextualSpacing/>
        <w:jc w:val="both"/>
        <w:rPr>
          <w:sz w:val="20"/>
          <w:szCs w:val="20"/>
        </w:rPr>
      </w:pPr>
      <w:r w:rsidRPr="006D1CE2">
        <w:rPr>
          <w:sz w:val="20"/>
          <w:szCs w:val="20"/>
        </w:rPr>
        <w:t>Bite D., Kronberga G., Paula L Latvia University of Agriculture as Knowledge Agent in Zemgale Region: Expectations and Reality Make Learn conference Knowldge  as Business Opportunity Celje, Slovenia, 22-24 June 2011 ISBN978-961-92486-3-8 ISSN2232-3309 wwww.mfdps.si.jen/stranif/1173;</w:t>
      </w:r>
    </w:p>
    <w:p w:rsidR="00F93970" w:rsidRPr="006D1CE2" w:rsidRDefault="00F93970" w:rsidP="00F93970">
      <w:pPr>
        <w:pStyle w:val="ListParagraph"/>
        <w:numPr>
          <w:ilvl w:val="0"/>
          <w:numId w:val="49"/>
        </w:numPr>
        <w:contextualSpacing/>
        <w:jc w:val="both"/>
        <w:rPr>
          <w:sz w:val="20"/>
          <w:szCs w:val="20"/>
        </w:rPr>
      </w:pPr>
      <w:r w:rsidRPr="006D1CE2">
        <w:rPr>
          <w:sz w:val="20"/>
          <w:szCs w:val="20"/>
        </w:rPr>
        <w:t>Bite D., Kronberga G., Paula L, The Role of the University within a Context of Life-long Learning in Regions of Latvia, Sabiedrība, Integrācija, Izglītība Starptautiskās zinātniskās konferences materiāli RA, Rēzekne 2011.gada 27.-28.maijs II daļa, 558.-567.</w:t>
      </w:r>
    </w:p>
    <w:p w:rsidR="00F93970" w:rsidRPr="006D1CE2" w:rsidRDefault="00F93970" w:rsidP="00F93970">
      <w:pPr>
        <w:pStyle w:val="ListParagraph"/>
        <w:numPr>
          <w:ilvl w:val="0"/>
          <w:numId w:val="49"/>
        </w:numPr>
        <w:contextualSpacing/>
        <w:jc w:val="both"/>
        <w:rPr>
          <w:sz w:val="20"/>
          <w:szCs w:val="20"/>
        </w:rPr>
      </w:pPr>
      <w:r w:rsidRPr="006D1CE2">
        <w:rPr>
          <w:sz w:val="20"/>
          <w:szCs w:val="20"/>
        </w:rPr>
        <w:t xml:space="preserve">Bite D., Kronberga G., Paula L. Studiju darba tēmu izvēle zināšanu pārneses kontekstā: Latvijas Lauksaimniecības universitātes gadījums Sociālo zinātņu vētnesis, 2011(1) ISSN1691-1881 Iekļauts GESIS Socio Guide109.-129. </w:t>
      </w:r>
      <w:hyperlink r:id="rId116" w:history="1">
        <w:r w:rsidRPr="006D1CE2">
          <w:rPr>
            <w:rStyle w:val="Hyperlink"/>
            <w:sz w:val="20"/>
            <w:szCs w:val="20"/>
          </w:rPr>
          <w:t>http://du.lv/files/</w:t>
        </w:r>
      </w:hyperlink>
      <w:r w:rsidRPr="006D1CE2">
        <w:rPr>
          <w:sz w:val="20"/>
          <w:szCs w:val="20"/>
        </w:rPr>
        <w:t xml:space="preserve"> 0000/4230/SZV -2011-1-12-.pdf;</w:t>
      </w:r>
    </w:p>
    <w:p w:rsidR="00F93970" w:rsidRPr="006D1CE2" w:rsidRDefault="00F93970" w:rsidP="00F93970">
      <w:pPr>
        <w:pStyle w:val="ListParagraph"/>
        <w:numPr>
          <w:ilvl w:val="0"/>
          <w:numId w:val="49"/>
        </w:numPr>
        <w:contextualSpacing/>
        <w:jc w:val="both"/>
        <w:rPr>
          <w:sz w:val="20"/>
          <w:szCs w:val="20"/>
        </w:rPr>
      </w:pPr>
      <w:r w:rsidRPr="006D1CE2">
        <w:rPr>
          <w:sz w:val="20"/>
          <w:szCs w:val="20"/>
        </w:rPr>
        <w:t>Bite D., Kronberga G., Paula L. The University as an Agent of Knowledge Transfer: the case of the Latvia University of Agriculture Problems of Education in the 21st Century (ISSN1822-7864), PEC,2010; 26 ( 26)ICID:924620 ICtm Vaule: 5,50  79-89;</w:t>
      </w:r>
    </w:p>
    <w:p w:rsidR="00F93970" w:rsidRPr="006D1CE2" w:rsidRDefault="00F93970" w:rsidP="00F93970">
      <w:pPr>
        <w:pStyle w:val="ListParagraph"/>
        <w:numPr>
          <w:ilvl w:val="0"/>
          <w:numId w:val="49"/>
        </w:numPr>
        <w:contextualSpacing/>
        <w:jc w:val="both"/>
        <w:rPr>
          <w:sz w:val="20"/>
          <w:szCs w:val="20"/>
        </w:rPr>
      </w:pPr>
      <w:r w:rsidRPr="006D1CE2">
        <w:rPr>
          <w:sz w:val="20"/>
          <w:szCs w:val="20"/>
        </w:rPr>
        <w:t xml:space="preserve">Bīmane I., Briede B., Pēks L. (2012) Exemplary Studies as a means of development of Students’ professional Competence in the course of Geodesy.  In: Rural Environment, Education, Personality – 2012. Latvia University of Agriculture. No. 5, pp. 111-118. ISSN 2255-808X. </w:t>
      </w:r>
    </w:p>
    <w:p w:rsidR="00F93970" w:rsidRPr="006D1CE2" w:rsidRDefault="00F93970" w:rsidP="00F93970">
      <w:pPr>
        <w:pStyle w:val="BodyText"/>
        <w:numPr>
          <w:ilvl w:val="0"/>
          <w:numId w:val="49"/>
        </w:numPr>
        <w:jc w:val="both"/>
        <w:rPr>
          <w:b w:val="0"/>
          <w:sz w:val="20"/>
          <w:szCs w:val="20"/>
          <w:lang w:val="en-GB"/>
        </w:rPr>
      </w:pPr>
      <w:r w:rsidRPr="006D1CE2">
        <w:rPr>
          <w:b w:val="0"/>
          <w:sz w:val="20"/>
          <w:szCs w:val="20"/>
          <w:lang w:val="en-GB"/>
        </w:rPr>
        <w:t xml:space="preserve">Bleidere M., Gaile Z. (2012) Grain quality traits important in feed barley. </w:t>
      </w:r>
      <w:r w:rsidRPr="006D1CE2">
        <w:rPr>
          <w:b w:val="0"/>
          <w:sz w:val="20"/>
          <w:szCs w:val="20"/>
          <w:lang w:val="en-US"/>
        </w:rPr>
        <w:t>In:</w:t>
      </w:r>
      <w:r w:rsidRPr="006D1CE2">
        <w:rPr>
          <w:b w:val="0"/>
          <w:i/>
          <w:sz w:val="20"/>
          <w:szCs w:val="20"/>
          <w:lang w:val="en-US"/>
        </w:rPr>
        <w:t xml:space="preserve"> </w:t>
      </w:r>
      <w:r w:rsidRPr="006D1CE2">
        <w:rPr>
          <w:b w:val="0"/>
          <w:i/>
          <w:sz w:val="20"/>
          <w:szCs w:val="20"/>
          <w:lang w:val="en-GB"/>
        </w:rPr>
        <w:t>Proceedings of the Latvian Academy of Sciences. Section B, Natural, Exact and Applied Sciences</w:t>
      </w:r>
      <w:r w:rsidRPr="006D1CE2">
        <w:rPr>
          <w:b w:val="0"/>
          <w:sz w:val="20"/>
          <w:szCs w:val="20"/>
          <w:lang w:val="en-GB"/>
        </w:rPr>
        <w:t>.  Vol. 66, No.1/2, pp.1-9.</w:t>
      </w:r>
    </w:p>
    <w:p w:rsidR="00F93970" w:rsidRPr="006D1CE2" w:rsidRDefault="00F93970" w:rsidP="00F93970">
      <w:pPr>
        <w:numPr>
          <w:ilvl w:val="0"/>
          <w:numId w:val="49"/>
        </w:numPr>
        <w:jc w:val="both"/>
        <w:rPr>
          <w:sz w:val="20"/>
          <w:szCs w:val="20"/>
        </w:rPr>
      </w:pPr>
      <w:r w:rsidRPr="006D1CE2">
        <w:rPr>
          <w:sz w:val="20"/>
          <w:szCs w:val="20"/>
        </w:rPr>
        <w:t>Blija Teodors. Critical control points /CCP/ of risk determination and control system of HACCP implementation in the private forestry. Forestry idejas, 2012, vol. 18 , No1,(43) University of forestry  Bulgaria 104-109 p.</w:t>
      </w:r>
    </w:p>
    <w:p w:rsidR="00F93970" w:rsidRPr="006D1CE2" w:rsidRDefault="00F93970" w:rsidP="00F93970">
      <w:pPr>
        <w:numPr>
          <w:ilvl w:val="0"/>
          <w:numId w:val="49"/>
        </w:numPr>
        <w:jc w:val="both"/>
        <w:rPr>
          <w:rFonts w:eastAsia="Calibri"/>
          <w:sz w:val="20"/>
          <w:szCs w:val="20"/>
        </w:rPr>
      </w:pPr>
      <w:r w:rsidRPr="006D1CE2">
        <w:rPr>
          <w:rFonts w:eastAsia="Calibri"/>
          <w:sz w:val="20"/>
          <w:szCs w:val="20"/>
          <w:lang w:val="fr-FR"/>
        </w:rPr>
        <w:t xml:space="preserve">Brencis R., U. Iljins, J. Skujans, U. Gross. </w:t>
      </w:r>
      <w:r w:rsidRPr="006D1CE2">
        <w:rPr>
          <w:rFonts w:eastAsia="Calibri"/>
          <w:sz w:val="20"/>
          <w:szCs w:val="20"/>
        </w:rPr>
        <w:t xml:space="preserve">Research of foam gypsum drying process and heat flow transfer.- Chemical Engineering transactions, Volume 29, 2012, 583 - 588 pp. </w:t>
      </w:r>
    </w:p>
    <w:p w:rsidR="00F93970" w:rsidRPr="006D1CE2" w:rsidRDefault="00F93970" w:rsidP="00F93970">
      <w:pPr>
        <w:pStyle w:val="ListParagraph"/>
        <w:numPr>
          <w:ilvl w:val="0"/>
          <w:numId w:val="49"/>
        </w:numPr>
        <w:contextualSpacing/>
        <w:jc w:val="both"/>
        <w:rPr>
          <w:sz w:val="20"/>
          <w:szCs w:val="20"/>
          <w:lang w:val="en-US"/>
        </w:rPr>
      </w:pPr>
      <w:r w:rsidRPr="006D1CE2">
        <w:rPr>
          <w:sz w:val="20"/>
          <w:szCs w:val="20"/>
        </w:rPr>
        <w:t>Brokane L. Socialization problems among hearing-impaired children at special primary school establishment / Procedia - Social and Behavioral Sciences. - Vol.12 : Proceedings of the International conference on education and educational psychology; (2010), 362.-370.lpp;</w:t>
      </w:r>
    </w:p>
    <w:p w:rsidR="00F93970" w:rsidRPr="006D1CE2" w:rsidRDefault="00F93970" w:rsidP="00F93970">
      <w:pPr>
        <w:pStyle w:val="ListParagraph"/>
        <w:numPr>
          <w:ilvl w:val="0"/>
          <w:numId w:val="49"/>
        </w:numPr>
        <w:contextualSpacing/>
        <w:jc w:val="both"/>
        <w:rPr>
          <w:sz w:val="20"/>
          <w:szCs w:val="20"/>
        </w:rPr>
      </w:pPr>
      <w:r w:rsidRPr="006D1CE2">
        <w:rPr>
          <w:sz w:val="20"/>
          <w:szCs w:val="20"/>
        </w:rPr>
        <w:t>Brokāne Larisa, Inese Ozola, Linda Feldmene Etniskās identitātes konstruēšanas problēmas Latvijas reģionos International Scientific Conference of Daugavpils University, Daugavpils, Latvia Aprill14-16  2010, DU, Akadēmiskais apgāds „Saule” 2011 820.- 825.</w:t>
      </w:r>
    </w:p>
    <w:p w:rsidR="00F93970" w:rsidRPr="00FD6883" w:rsidRDefault="00F93970" w:rsidP="00F93970">
      <w:pPr>
        <w:numPr>
          <w:ilvl w:val="0"/>
          <w:numId w:val="49"/>
        </w:numPr>
        <w:jc w:val="both"/>
        <w:rPr>
          <w:sz w:val="20"/>
          <w:szCs w:val="20"/>
        </w:rPr>
      </w:pPr>
      <w:r w:rsidRPr="006D1CE2">
        <w:rPr>
          <w:sz w:val="20"/>
          <w:szCs w:val="20"/>
        </w:rPr>
        <w:t>Brokhuzena</w:t>
      </w:r>
      <w:r w:rsidRPr="006D1CE2">
        <w:rPr>
          <w:sz w:val="20"/>
          <w:szCs w:val="20"/>
          <w:lang w:val="it-IT"/>
        </w:rPr>
        <w:t xml:space="preserve"> Santa</w:t>
      </w:r>
      <w:r w:rsidRPr="006D1CE2">
        <w:rPr>
          <w:sz w:val="20"/>
          <w:szCs w:val="20"/>
        </w:rPr>
        <w:t xml:space="preserve">, Larisa Malinovska. Tourism objects in Jelgava. </w:t>
      </w:r>
      <w:r w:rsidRPr="006D1CE2">
        <w:rPr>
          <w:sz w:val="20"/>
          <w:szCs w:val="20"/>
          <w:lang w:val="ru-RU"/>
        </w:rPr>
        <w:t xml:space="preserve">Международный экономико-гуманитарный университет имени академика С. Демьянчука (г. Ровно, Украина) </w:t>
      </w:r>
      <w:r w:rsidRPr="006D1CE2">
        <w:rPr>
          <w:sz w:val="20"/>
          <w:szCs w:val="20"/>
        </w:rPr>
        <w:t>IV</w:t>
      </w:r>
      <w:r w:rsidRPr="006D1CE2">
        <w:rPr>
          <w:sz w:val="20"/>
          <w:szCs w:val="20"/>
          <w:lang w:val="ru-RU"/>
        </w:rPr>
        <w:t xml:space="preserve"> Международная  научно-практическая конференция «Эко-и агротуризм: перспективы развития на региональном и локальном уровнях», </w:t>
      </w:r>
      <w:r w:rsidRPr="006D1CE2">
        <w:rPr>
          <w:bCs/>
          <w:sz w:val="20"/>
          <w:szCs w:val="20"/>
          <w:lang w:val="ru-RU"/>
        </w:rPr>
        <w:t>29-3</w:t>
      </w:r>
      <w:r w:rsidRPr="00FD6883">
        <w:rPr>
          <w:bCs/>
          <w:sz w:val="20"/>
          <w:szCs w:val="20"/>
          <w:lang w:val="ru-RU"/>
        </w:rPr>
        <w:t xml:space="preserve">0 марта 2012 года в г.Ровно, Украина, </w:t>
      </w:r>
      <w:r w:rsidRPr="00FD6883">
        <w:rPr>
          <w:bCs/>
          <w:sz w:val="20"/>
          <w:szCs w:val="20"/>
        </w:rPr>
        <w:t>pp</w:t>
      </w:r>
      <w:r w:rsidRPr="00FD6883">
        <w:rPr>
          <w:bCs/>
          <w:sz w:val="20"/>
          <w:szCs w:val="20"/>
          <w:lang w:val="ru-RU"/>
        </w:rPr>
        <w:t xml:space="preserve">. 178-182. </w:t>
      </w:r>
      <w:r w:rsidRPr="00FD6883">
        <w:rPr>
          <w:sz w:val="20"/>
          <w:szCs w:val="20"/>
          <w:lang w:val="ru-RU"/>
        </w:rPr>
        <w:t>УДК</w:t>
      </w:r>
      <w:r w:rsidRPr="00FD6883">
        <w:rPr>
          <w:sz w:val="20"/>
          <w:szCs w:val="20"/>
        </w:rPr>
        <w:t xml:space="preserve"> 338.45: 796.5 (045) ББК 75.81 Б53</w:t>
      </w:r>
    </w:p>
    <w:p w:rsidR="00F93970" w:rsidRPr="00FD6883" w:rsidRDefault="00F93970" w:rsidP="00F93970">
      <w:pPr>
        <w:numPr>
          <w:ilvl w:val="0"/>
          <w:numId w:val="49"/>
        </w:numPr>
        <w:jc w:val="both"/>
        <w:rPr>
          <w:sz w:val="20"/>
          <w:szCs w:val="20"/>
        </w:rPr>
      </w:pPr>
      <w:r w:rsidRPr="00FD6883">
        <w:rPr>
          <w:sz w:val="20"/>
          <w:szCs w:val="20"/>
        </w:rPr>
        <w:t xml:space="preserve">Broņka A., </w:t>
      </w:r>
      <w:r w:rsidRPr="00FD6883">
        <w:rPr>
          <w:rStyle w:val="text3"/>
          <w:sz w:val="20"/>
          <w:szCs w:val="20"/>
        </w:rPr>
        <w:t xml:space="preserve">Zvirbule-Bērziņa A. </w:t>
      </w:r>
      <w:r w:rsidRPr="00FD6883">
        <w:rPr>
          <w:sz w:val="20"/>
          <w:szCs w:val="20"/>
        </w:rPr>
        <w:t xml:space="preserve">(2012) Energy savings and balanced exploitation of all energy resources as an integral part for achieving sustainable development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29: </w:t>
      </w:r>
      <w:r w:rsidRPr="00FD6883">
        <w:rPr>
          <w:i/>
          <w:sz w:val="20"/>
          <w:szCs w:val="20"/>
        </w:rPr>
        <w:t>Resources and cooperation. Resources and sustainable consumption. Production and cooperation in primary and secondary agriculture</w:t>
      </w:r>
      <w:r w:rsidRPr="00FD6883">
        <w:rPr>
          <w:sz w:val="20"/>
          <w:szCs w:val="20"/>
        </w:rPr>
        <w:t>, p.14-18, ISSN 1691-3078; ISBN 978-9934-8304-2-6 Abstracted/Indexed: ISI Web of Knowledge, AGRIS, EBSCO</w:t>
      </w:r>
    </w:p>
    <w:p w:rsidR="00F93970" w:rsidRPr="00FD6883" w:rsidRDefault="00F93970" w:rsidP="00F93970">
      <w:pPr>
        <w:numPr>
          <w:ilvl w:val="0"/>
          <w:numId w:val="49"/>
        </w:numPr>
        <w:jc w:val="both"/>
        <w:rPr>
          <w:sz w:val="20"/>
          <w:szCs w:val="20"/>
        </w:rPr>
      </w:pPr>
      <w:r w:rsidRPr="00FD6883">
        <w:rPr>
          <w:sz w:val="20"/>
          <w:szCs w:val="20"/>
        </w:rPr>
        <w:t xml:space="preserve">Broņka A., </w:t>
      </w:r>
      <w:r w:rsidRPr="00FD6883">
        <w:rPr>
          <w:rStyle w:val="text3"/>
          <w:sz w:val="20"/>
          <w:szCs w:val="20"/>
        </w:rPr>
        <w:t>Zvirbule-Bērziņa A.</w:t>
      </w:r>
      <w:r w:rsidRPr="00FD6883">
        <w:rPr>
          <w:sz w:val="20"/>
          <w:szCs w:val="20"/>
        </w:rPr>
        <w:t xml:space="preserve"> (2012) Policy of the European Union in the field of renewable energy resources in the context of common power industry policy In: Renewable energy and energy efficiency: proceedings of the international scientific conference, Jelgava, May 28-30, Latvia University of Agriculture, p.225-230, indexed: CAB Abstracts</w:t>
      </w:r>
    </w:p>
    <w:p w:rsidR="00F93970" w:rsidRPr="00FD6883" w:rsidRDefault="00F93970" w:rsidP="00F93970">
      <w:pPr>
        <w:numPr>
          <w:ilvl w:val="0"/>
          <w:numId w:val="49"/>
        </w:numPr>
        <w:jc w:val="both"/>
        <w:rPr>
          <w:sz w:val="20"/>
          <w:szCs w:val="20"/>
        </w:rPr>
      </w:pPr>
      <w:r w:rsidRPr="00FD6883">
        <w:rPr>
          <w:sz w:val="20"/>
          <w:szCs w:val="20"/>
        </w:rPr>
        <w:t>Brusbardis V. (2012) Impact of chemical treatments on population of Varroa destructor in Apis mellifera L. colony. 8th COLOSS Conference proceedings, Halle - Salle, Germany, September 1-3, 2012.</w:t>
      </w:r>
    </w:p>
    <w:p w:rsidR="00F93970" w:rsidRPr="00FD6883" w:rsidRDefault="00F93970" w:rsidP="00F93970">
      <w:pPr>
        <w:numPr>
          <w:ilvl w:val="0"/>
          <w:numId w:val="49"/>
        </w:numPr>
        <w:jc w:val="both"/>
        <w:rPr>
          <w:sz w:val="20"/>
          <w:szCs w:val="20"/>
        </w:rPr>
      </w:pPr>
      <w:r w:rsidRPr="00FD6883">
        <w:rPr>
          <w:sz w:val="20"/>
          <w:szCs w:val="20"/>
        </w:rPr>
        <w:t>Brusbardis V., 2012. Algorithm development of structure for dynamic computer model of biochemical networks. 5th International Conference on Applied Information and Communication Technologies, AICT2012 - Proceedings, pp. 283-288. (ISBN 978-9984-48-065-7);</w:t>
      </w:r>
    </w:p>
    <w:p w:rsidR="00F93970" w:rsidRPr="00FD6883" w:rsidRDefault="00F93970" w:rsidP="00F93970">
      <w:pPr>
        <w:numPr>
          <w:ilvl w:val="0"/>
          <w:numId w:val="49"/>
        </w:numPr>
        <w:jc w:val="both"/>
        <w:rPr>
          <w:sz w:val="20"/>
          <w:szCs w:val="20"/>
        </w:rPr>
      </w:pPr>
      <w:r w:rsidRPr="00FD6883">
        <w:rPr>
          <w:sz w:val="20"/>
          <w:szCs w:val="20"/>
        </w:rPr>
        <w:t>Brusbardis V., Zacepins, A., Stalidzans, E. (2012) Prediction of emergence of brood rearing during wintering period of honey bee colonies. Proceedings of 5th European conference of apidology, Halle-Salle, Germany, September 3-7.</w:t>
      </w:r>
    </w:p>
    <w:p w:rsidR="00F93970" w:rsidRPr="00FD6883" w:rsidRDefault="00F93970" w:rsidP="00F93970">
      <w:pPr>
        <w:widowControl w:val="0"/>
        <w:numPr>
          <w:ilvl w:val="0"/>
          <w:numId w:val="49"/>
        </w:numPr>
        <w:jc w:val="both"/>
        <w:rPr>
          <w:sz w:val="20"/>
          <w:szCs w:val="20"/>
        </w:rPr>
      </w:pPr>
      <w:r w:rsidRPr="00FD6883">
        <w:rPr>
          <w:sz w:val="20"/>
          <w:szCs w:val="20"/>
        </w:rPr>
        <w:t>Bruveris Zigmunds, Vita Antane</w:t>
      </w:r>
      <w:r w:rsidRPr="00FD6883">
        <w:rPr>
          <w:sz w:val="20"/>
          <w:szCs w:val="20"/>
          <w:vertAlign w:val="superscript"/>
        </w:rPr>
        <w:t>,*</w:t>
      </w:r>
      <w:r w:rsidRPr="00FD6883">
        <w:rPr>
          <w:sz w:val="20"/>
          <w:szCs w:val="20"/>
        </w:rPr>
        <w:t>, Ilga Misane,</w:t>
      </w:r>
      <w:r w:rsidRPr="00FD6883">
        <w:rPr>
          <w:sz w:val="20"/>
          <w:szCs w:val="20"/>
          <w:vertAlign w:val="superscript"/>
        </w:rPr>
        <w:t xml:space="preserve"> </w:t>
      </w:r>
      <w:r w:rsidRPr="00FD6883">
        <w:rPr>
          <w:sz w:val="20"/>
          <w:szCs w:val="20"/>
        </w:rPr>
        <w:t>Jazeps Rimeicans, Ivars Lusis, Alberts Auzans, Mara Mangale, Aleksandrs Mednis, Ilmars Stonans.</w:t>
      </w:r>
      <w:r w:rsidRPr="00FD6883">
        <w:rPr>
          <w:sz w:val="20"/>
          <w:szCs w:val="20"/>
          <w:vertAlign w:val="superscript"/>
        </w:rPr>
        <w:t xml:space="preserve"> </w:t>
      </w:r>
      <w:r w:rsidRPr="00FD6883">
        <w:rPr>
          <w:sz w:val="20"/>
          <w:szCs w:val="20"/>
        </w:rPr>
        <w:t xml:space="preserve">Effects of Meldonium on Sexual Performance, Semen Quality, Testes Morphology and Blood Byochemical Markers in Boars. Raksts in Press and online (12.11.2012.) publicēšanai Journal of Animal Reproduction Science. </w:t>
      </w:r>
      <w:hyperlink r:id="rId117" w:history="1">
        <w:r w:rsidRPr="00FD6883">
          <w:rPr>
            <w:sz w:val="20"/>
            <w:szCs w:val="20"/>
            <w:lang w:val="de-DE"/>
          </w:rPr>
          <w:t>http://dx.doi.org/10.1016/j.anireprosci.2012.11.007</w:t>
        </w:r>
      </w:hyperlink>
    </w:p>
    <w:p w:rsidR="00F93970" w:rsidRPr="00FD6883" w:rsidRDefault="00F93970" w:rsidP="00F93970">
      <w:pPr>
        <w:numPr>
          <w:ilvl w:val="0"/>
          <w:numId w:val="49"/>
        </w:numPr>
        <w:jc w:val="both"/>
        <w:rPr>
          <w:sz w:val="20"/>
          <w:szCs w:val="20"/>
        </w:rPr>
      </w:pPr>
      <w:r w:rsidRPr="00FD6883">
        <w:rPr>
          <w:sz w:val="20"/>
          <w:szCs w:val="20"/>
          <w:lang w:val="en-GB"/>
        </w:rPr>
        <w:t xml:space="preserve">Bugina V., Dirina I. (2012) Development Assessment of the Beekeeping Industry in Latvia.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29 (Resources and Cooperation). Jelgava: LLU, pp. 69 – 76. </w:t>
      </w:r>
      <w:r w:rsidRPr="00FD6883">
        <w:rPr>
          <w:i/>
          <w:sz w:val="20"/>
          <w:szCs w:val="20"/>
        </w:rPr>
        <w:t>EBSCO</w:t>
      </w:r>
      <w:r w:rsidRPr="00FD6883">
        <w:rPr>
          <w:sz w:val="20"/>
          <w:szCs w:val="20"/>
        </w:rPr>
        <w:t xml:space="preserve"> </w:t>
      </w:r>
    </w:p>
    <w:p w:rsidR="00F93970" w:rsidRPr="00FD6883" w:rsidRDefault="00F93970" w:rsidP="00F93970">
      <w:pPr>
        <w:pStyle w:val="ListParagraph"/>
        <w:numPr>
          <w:ilvl w:val="0"/>
          <w:numId w:val="49"/>
        </w:numPr>
        <w:contextualSpacing/>
        <w:jc w:val="both"/>
        <w:rPr>
          <w:sz w:val="20"/>
          <w:szCs w:val="20"/>
        </w:rPr>
      </w:pPr>
      <w:r w:rsidRPr="00FD6883">
        <w:rPr>
          <w:bCs/>
          <w:sz w:val="20"/>
          <w:szCs w:val="20"/>
          <w:lang w:val="en-US"/>
        </w:rPr>
        <w:t xml:space="preserve">Buģina V., Vovere L. (2012) </w:t>
      </w:r>
      <w:r w:rsidRPr="00FD6883">
        <w:rPr>
          <w:sz w:val="20"/>
          <w:szCs w:val="20"/>
        </w:rPr>
        <w:t xml:space="preserve">Methods of Economic Assessment of Natural Resources. No: </w:t>
      </w:r>
      <w:r w:rsidRPr="00FD6883">
        <w:rPr>
          <w:i/>
          <w:sz w:val="20"/>
          <w:szCs w:val="20"/>
        </w:rPr>
        <w:t>Daugavpils universitātes 53. Starptautiskās zinātniskās konferences materiāli.</w:t>
      </w:r>
      <w:r w:rsidRPr="00FD6883">
        <w:rPr>
          <w:sz w:val="20"/>
          <w:szCs w:val="20"/>
        </w:rPr>
        <w:t xml:space="preserve"> Daugavpils universitāte, 9 lpp. ISBN 978-9984-14-563-1</w:t>
      </w:r>
    </w:p>
    <w:p w:rsidR="00F93970" w:rsidRPr="006D1CE2" w:rsidRDefault="00F93970" w:rsidP="00F93970">
      <w:pPr>
        <w:widowControl w:val="0"/>
        <w:numPr>
          <w:ilvl w:val="0"/>
          <w:numId w:val="49"/>
        </w:numPr>
        <w:autoSpaceDE w:val="0"/>
        <w:autoSpaceDN w:val="0"/>
        <w:jc w:val="both"/>
        <w:rPr>
          <w:rFonts w:eastAsia="Calibri"/>
          <w:sz w:val="20"/>
          <w:szCs w:val="20"/>
        </w:rPr>
      </w:pPr>
      <w:r w:rsidRPr="006D1CE2">
        <w:rPr>
          <w:rFonts w:eastAsia="Calibri"/>
          <w:iCs/>
          <w:sz w:val="20"/>
          <w:szCs w:val="20"/>
        </w:rPr>
        <w:t>Bula Sanita, Uldis Osītis, Silvija Strikauska, Lilija Degola. Impa</w:t>
      </w:r>
      <w:r>
        <w:rPr>
          <w:rFonts w:eastAsia="Calibri"/>
          <w:iCs/>
          <w:sz w:val="20"/>
          <w:szCs w:val="20"/>
        </w:rPr>
        <w:t>c</w:t>
      </w:r>
      <w:r w:rsidRPr="006D1CE2">
        <w:rPr>
          <w:rFonts w:eastAsia="Calibri"/>
          <w:iCs/>
          <w:sz w:val="20"/>
          <w:szCs w:val="20"/>
        </w:rPr>
        <w:t>t of probiotic supplement on the weight lose of sows and weaning weight of piglet (2012), Journal of Environmental Science and Engineering A 1, pp 1122-1129</w:t>
      </w:r>
    </w:p>
    <w:p w:rsidR="00F93970" w:rsidRPr="00FD6883" w:rsidRDefault="00F93970" w:rsidP="00F93970">
      <w:pPr>
        <w:numPr>
          <w:ilvl w:val="0"/>
          <w:numId w:val="49"/>
        </w:numPr>
        <w:jc w:val="both"/>
        <w:rPr>
          <w:sz w:val="20"/>
          <w:szCs w:val="20"/>
        </w:rPr>
      </w:pPr>
      <w:r w:rsidRPr="00FD6883">
        <w:rPr>
          <w:sz w:val="20"/>
          <w:szCs w:val="20"/>
        </w:rPr>
        <w:t xml:space="preserve">Bulderberga Z., (2012) Socio-Economic Differences in Rural and Urban Areas in Latvia. In: </w:t>
      </w:r>
      <w:r w:rsidRPr="00FD6883">
        <w:rPr>
          <w:i/>
          <w:iCs/>
          <w:sz w:val="20"/>
          <w:szCs w:val="20"/>
          <w:lang w:bidi="lo-LA"/>
        </w:rPr>
        <w:t xml:space="preserve">Economic integrations, competition and cooperation 2010, </w:t>
      </w:r>
      <w:r w:rsidRPr="00FD6883">
        <w:rPr>
          <w:sz w:val="20"/>
          <w:szCs w:val="20"/>
        </w:rPr>
        <w:t xml:space="preserve">Proceedings of </w:t>
      </w:r>
      <w:r w:rsidRPr="00FD6883">
        <w:rPr>
          <w:sz w:val="20"/>
          <w:szCs w:val="20"/>
          <w:lang w:bidi="lo-LA"/>
        </w:rPr>
        <w:t>8. International conference</w:t>
      </w:r>
      <w:r w:rsidRPr="00FD6883">
        <w:rPr>
          <w:i/>
          <w:iCs/>
          <w:sz w:val="20"/>
          <w:szCs w:val="20"/>
          <w:lang w:bidi="lo-LA"/>
        </w:rPr>
        <w:t xml:space="preserve">, </w:t>
      </w:r>
      <w:r w:rsidRPr="00FD6883">
        <w:rPr>
          <w:sz w:val="20"/>
          <w:szCs w:val="20"/>
        </w:rPr>
        <w:t xml:space="preserve">University of Rijeka, [tiešsaiste </w:t>
      </w:r>
      <w:hyperlink r:id="rId118" w:history="1">
        <w:r w:rsidRPr="00FD6883">
          <w:rPr>
            <w:rStyle w:val="Hyperlink"/>
            <w:sz w:val="20"/>
            <w:szCs w:val="20"/>
          </w:rPr>
          <w:t>http://oliver.efri.hr/~euconf/2011/Index.html</w:t>
        </w:r>
      </w:hyperlink>
      <w:r w:rsidRPr="00FD6883">
        <w:rPr>
          <w:sz w:val="20"/>
          <w:szCs w:val="20"/>
        </w:rPr>
        <w:t xml:space="preserve"> ] </w:t>
      </w:r>
      <w:r w:rsidRPr="00FD6883">
        <w:rPr>
          <w:rStyle w:val="Strong"/>
          <w:b w:val="0"/>
          <w:sz w:val="20"/>
          <w:szCs w:val="20"/>
        </w:rPr>
        <w:t>ISBN 978-953-7813-04-8</w:t>
      </w:r>
    </w:p>
    <w:p w:rsidR="00F93970" w:rsidRPr="00FD6883" w:rsidRDefault="00F93970" w:rsidP="00F93970">
      <w:pPr>
        <w:numPr>
          <w:ilvl w:val="0"/>
          <w:numId w:val="49"/>
        </w:numPr>
        <w:jc w:val="both"/>
        <w:rPr>
          <w:sz w:val="20"/>
          <w:szCs w:val="20"/>
        </w:rPr>
      </w:pPr>
      <w:r w:rsidRPr="00FD6883">
        <w:rPr>
          <w:noProof/>
          <w:sz w:val="20"/>
          <w:szCs w:val="20"/>
          <w:lang w:val="en-GB"/>
        </w:rPr>
        <w:t xml:space="preserve">Bulderberga Z., Pilvere I. (2012) Rural – Urban Interaction in Latvian Municipalities. In: </w:t>
      </w:r>
      <w:r w:rsidRPr="00FD6883">
        <w:rPr>
          <w:i/>
          <w:iCs/>
          <w:noProof/>
          <w:sz w:val="20"/>
          <w:szCs w:val="20"/>
          <w:lang w:val="en-GB"/>
        </w:rPr>
        <w:t>Recent Trends in Business Management &amp; Information Systems</w:t>
      </w:r>
      <w:r w:rsidRPr="00FD6883">
        <w:rPr>
          <w:noProof/>
          <w:sz w:val="20"/>
          <w:szCs w:val="20"/>
          <w:lang w:val="en-GB"/>
        </w:rPr>
        <w:t xml:space="preserve">: </w:t>
      </w:r>
      <w:r w:rsidRPr="00FD6883">
        <w:rPr>
          <w:sz w:val="20"/>
          <w:szCs w:val="20"/>
          <w:lang w:val="en-GB" w:eastAsia="zh-CN"/>
        </w:rPr>
        <w:t>International Journal of Academic Conference Proceedings, Singapore, pp. 181 – 188, ISBN: 978-93-82563-39-6</w:t>
      </w:r>
    </w:p>
    <w:p w:rsidR="00F93970" w:rsidRPr="00FD6883" w:rsidRDefault="00F93970" w:rsidP="00F93970">
      <w:pPr>
        <w:numPr>
          <w:ilvl w:val="0"/>
          <w:numId w:val="49"/>
        </w:numPr>
        <w:jc w:val="both"/>
        <w:rPr>
          <w:sz w:val="20"/>
          <w:szCs w:val="20"/>
        </w:rPr>
      </w:pPr>
      <w:r w:rsidRPr="00FD6883">
        <w:rPr>
          <w:bCs/>
          <w:iCs/>
          <w:sz w:val="20"/>
          <w:szCs w:val="20"/>
        </w:rPr>
        <w:t xml:space="preserve">Bulderberga Z., Pilvere I. (2012) Theoretical and Practical Aspects of Rural - Urban Typology.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28 (Rural Business and Finance). Jelgava: LLU, pp. 31 – 37. EBSCO</w:t>
      </w:r>
    </w:p>
    <w:p w:rsidR="00F93970" w:rsidRPr="00FD6883" w:rsidRDefault="00F93970" w:rsidP="00F93970">
      <w:pPr>
        <w:numPr>
          <w:ilvl w:val="0"/>
          <w:numId w:val="49"/>
        </w:numPr>
        <w:jc w:val="both"/>
        <w:rPr>
          <w:rFonts w:eastAsia="Calibri"/>
          <w:bCs/>
          <w:sz w:val="20"/>
          <w:szCs w:val="20"/>
        </w:rPr>
      </w:pPr>
      <w:r w:rsidRPr="00FD6883">
        <w:rPr>
          <w:sz w:val="20"/>
          <w:szCs w:val="20"/>
        </w:rPr>
        <w:t>Celms A., Kronbergs M., Cintiņa V.(2012) ACCURACY ESTIMATION OF THE LATVIA FIRST ORDER LEVELING NETWORK. In: International scientific and technical conference GEOFORUM 2012. Lvivska Politehnika ISSN 1819-1339, Pp.44 – 47.</w:t>
      </w:r>
    </w:p>
    <w:p w:rsidR="00F93970" w:rsidRPr="00FD6883" w:rsidRDefault="00F93970" w:rsidP="00F93970">
      <w:pPr>
        <w:numPr>
          <w:ilvl w:val="0"/>
          <w:numId w:val="49"/>
        </w:numPr>
        <w:jc w:val="both"/>
        <w:rPr>
          <w:bCs/>
          <w:sz w:val="20"/>
          <w:szCs w:val="20"/>
          <w:lang w:val="en-GB"/>
        </w:rPr>
      </w:pPr>
      <w:r w:rsidRPr="00FD6883">
        <w:rPr>
          <w:sz w:val="20"/>
          <w:szCs w:val="20"/>
          <w:lang w:val="en-GB"/>
        </w:rPr>
        <w:t>Cerina S., I.Vitina, V.Krastina, Butka, A.Jemeljanovs, R.Anenkova Poultry meat production and quality improvement / // Proceedings of the 19th Baltic and Finnish poultry conference, October 18-19, [2012], Riga, Latvia / World’s Poultry Science Association Latvian Branch. – Riga, 2012. – 9.-18.lpp. – CD ROM  ISBN 978-9984-49-633-7</w:t>
      </w:r>
    </w:p>
    <w:p w:rsidR="00F93970" w:rsidRPr="00FD6883" w:rsidRDefault="00F93970" w:rsidP="00F93970">
      <w:pPr>
        <w:numPr>
          <w:ilvl w:val="0"/>
          <w:numId w:val="49"/>
        </w:numPr>
        <w:tabs>
          <w:tab w:val="left" w:pos="180"/>
        </w:tabs>
        <w:jc w:val="both"/>
        <w:rPr>
          <w:sz w:val="20"/>
          <w:szCs w:val="20"/>
        </w:rPr>
      </w:pPr>
      <w:r w:rsidRPr="00FD6883">
        <w:rPr>
          <w:sz w:val="20"/>
          <w:szCs w:val="20"/>
          <w:lang w:val="es-ES_tradnl"/>
        </w:rPr>
        <w:t>Civzele O., Turusheva L. (2012). Foreign Language as a Means of Communicative Competence. //</w:t>
      </w:r>
      <w:r w:rsidRPr="00FD6883">
        <w:rPr>
          <w:sz w:val="20"/>
          <w:szCs w:val="20"/>
        </w:rPr>
        <w:t xml:space="preserve"> Proceedings ”New Dimensions in the Development of Society”, 7</w:t>
      </w:r>
      <w:r w:rsidRPr="00FD6883">
        <w:rPr>
          <w:sz w:val="20"/>
          <w:szCs w:val="20"/>
          <w:vertAlign w:val="superscript"/>
        </w:rPr>
        <w:t>th</w:t>
      </w:r>
      <w:r w:rsidRPr="00FD6883">
        <w:rPr>
          <w:sz w:val="20"/>
          <w:szCs w:val="20"/>
        </w:rPr>
        <w:t xml:space="preserve"> International Scientific Conference. – October 6-7, 2011, Jelgava, Latvia. –pp.355-363. ISBN 978-9984-48-052-7. Indeksēts: </w:t>
      </w:r>
      <w:bookmarkStart w:id="12" w:name="OLE_LINK1"/>
      <w:bookmarkStart w:id="13" w:name="OLE_LINK2"/>
      <w:r w:rsidRPr="00FD6883">
        <w:rPr>
          <w:sz w:val="20"/>
          <w:szCs w:val="20"/>
        </w:rPr>
        <w:t>EBSCO Database: Central &amp; Eastern European Academic Source</w:t>
      </w:r>
      <w:bookmarkEnd w:id="12"/>
      <w:bookmarkEnd w:id="13"/>
      <w:r w:rsidRPr="00FD6883">
        <w:rPr>
          <w:sz w:val="20"/>
          <w:szCs w:val="20"/>
        </w:rPr>
        <w:t>, LLU rakstu DB, RPIVA DB, DU DB</w:t>
      </w:r>
    </w:p>
    <w:p w:rsidR="00F93970" w:rsidRPr="00FD6883" w:rsidRDefault="00F93970" w:rsidP="00F93970">
      <w:pPr>
        <w:numPr>
          <w:ilvl w:val="0"/>
          <w:numId w:val="49"/>
        </w:numPr>
        <w:jc w:val="both"/>
        <w:rPr>
          <w:sz w:val="20"/>
          <w:szCs w:val="20"/>
          <w:lang w:val="en-GB"/>
        </w:rPr>
      </w:pPr>
      <w:r w:rsidRPr="00FD6883">
        <w:rPr>
          <w:sz w:val="20"/>
          <w:szCs w:val="20"/>
        </w:rPr>
        <w:t>Degola L., Bula S. (2012) Probiotic bioplus 2B effect on sows productivity and piglets weight. In:</w:t>
      </w:r>
      <w:r w:rsidRPr="00FD6883">
        <w:rPr>
          <w:i/>
          <w:sz w:val="20"/>
          <w:szCs w:val="20"/>
        </w:rPr>
        <w:t xml:space="preserve"> Volume of scientific papers of the International scientific symposium "Modern zootechny, factor of sustainable development",</w:t>
      </w:r>
      <w:r w:rsidRPr="00FD6883">
        <w:rPr>
          <w:sz w:val="20"/>
          <w:szCs w:val="20"/>
        </w:rPr>
        <w:t xml:space="preserve"> Iasi, Romania, April, 26-27, p. 597-600.</w:t>
      </w:r>
    </w:p>
    <w:p w:rsidR="00F93970" w:rsidRPr="00FD6883" w:rsidRDefault="00F93970" w:rsidP="00F93970">
      <w:pPr>
        <w:numPr>
          <w:ilvl w:val="0"/>
          <w:numId w:val="49"/>
        </w:numPr>
        <w:jc w:val="both"/>
        <w:rPr>
          <w:sz w:val="20"/>
          <w:szCs w:val="20"/>
        </w:rPr>
      </w:pPr>
      <w:r w:rsidRPr="00FD6883">
        <w:rPr>
          <w:i/>
          <w:sz w:val="20"/>
          <w:szCs w:val="20"/>
        </w:rPr>
        <w:t>Dimins F., V.Mikelsone</w:t>
      </w:r>
      <w:r w:rsidRPr="00FD6883">
        <w:rPr>
          <w:sz w:val="20"/>
          <w:szCs w:val="20"/>
        </w:rPr>
        <w:t>, M.Kaneps. (2012) Antioxidant characteristics of Latvian Herbal tea types. International Conference „Nutrition and health” (September 4 – 6), Riga, Latvia - iesniegts publicēšanai Latvijas zinātņu akadēmijas zinātnisko rakstu žurnālā, Sekcija B.</w:t>
      </w:r>
    </w:p>
    <w:p w:rsidR="00F93970" w:rsidRPr="00FD6883" w:rsidRDefault="00F93970" w:rsidP="00F93970">
      <w:pPr>
        <w:pStyle w:val="ListParagraph"/>
        <w:numPr>
          <w:ilvl w:val="0"/>
          <w:numId w:val="49"/>
        </w:numPr>
        <w:tabs>
          <w:tab w:val="left" w:pos="426"/>
        </w:tabs>
        <w:contextualSpacing/>
        <w:jc w:val="both"/>
        <w:rPr>
          <w:sz w:val="20"/>
          <w:szCs w:val="20"/>
        </w:rPr>
      </w:pPr>
      <w:r w:rsidRPr="00FD6883">
        <w:rPr>
          <w:sz w:val="20"/>
          <w:szCs w:val="20"/>
          <w:lang w:val="en-GB"/>
        </w:rPr>
        <w:t>Dislere V. (2012). Methodology Structure for Training Teachers of Home Economics and Technologies (201- 108) //Rural Environment. Education. Personality (REEP) (2012). Proceedings of the International Scientific Conference, Dišlere V. (Ed), Volume 5. March 21</w:t>
      </w:r>
      <w:r w:rsidRPr="00FD6883">
        <w:rPr>
          <w:sz w:val="20"/>
          <w:szCs w:val="20"/>
          <w:vertAlign w:val="superscript"/>
          <w:lang w:val="en-GB"/>
        </w:rPr>
        <w:t>st</w:t>
      </w:r>
      <w:r w:rsidRPr="00FD6883">
        <w:rPr>
          <w:sz w:val="20"/>
          <w:szCs w:val="20"/>
          <w:lang w:val="en-GB"/>
        </w:rPr>
        <w:t>-22</w:t>
      </w:r>
      <w:r w:rsidRPr="00FD6883">
        <w:rPr>
          <w:sz w:val="20"/>
          <w:szCs w:val="20"/>
          <w:vertAlign w:val="superscript"/>
          <w:lang w:val="en-GB"/>
        </w:rPr>
        <w:t>nd</w:t>
      </w:r>
      <w:r w:rsidRPr="00FD6883">
        <w:rPr>
          <w:sz w:val="20"/>
          <w:szCs w:val="20"/>
          <w:lang w:val="en-GB"/>
        </w:rPr>
        <w:t>, 2012, LLU, Jelgava, Latvia, pp. 349.</w:t>
      </w:r>
      <w:r w:rsidRPr="00FD6883">
        <w:rPr>
          <w:bCs/>
          <w:sz w:val="20"/>
          <w:szCs w:val="20"/>
          <w:lang w:val="en-GB"/>
        </w:rPr>
        <w:t xml:space="preserve"> </w:t>
      </w:r>
      <w:r w:rsidRPr="00FD6883">
        <w:rPr>
          <w:sz w:val="20"/>
          <w:szCs w:val="20"/>
          <w:lang w:val="en-GB"/>
        </w:rPr>
        <w:t xml:space="preserve">ISSN 2255-8071;  </w:t>
      </w:r>
      <w:r w:rsidRPr="00FD6883">
        <w:rPr>
          <w:sz w:val="20"/>
          <w:szCs w:val="20"/>
        </w:rPr>
        <w:t>ISBN 978-9984-48-061-9; Datu bāze AGRIS.</w:t>
      </w:r>
    </w:p>
    <w:p w:rsidR="00F93970" w:rsidRPr="00FD6883" w:rsidRDefault="00F93970" w:rsidP="00F93970">
      <w:pPr>
        <w:numPr>
          <w:ilvl w:val="0"/>
          <w:numId w:val="49"/>
        </w:numPr>
        <w:jc w:val="both"/>
        <w:rPr>
          <w:sz w:val="20"/>
          <w:szCs w:val="20"/>
        </w:rPr>
      </w:pPr>
      <w:r w:rsidRPr="00FD6883">
        <w:rPr>
          <w:i/>
          <w:sz w:val="20"/>
          <w:szCs w:val="20"/>
        </w:rPr>
        <w:t>Dobele A., Pilvere I., Ozols E., Dobele L</w:t>
      </w:r>
      <w:r w:rsidRPr="00FD6883">
        <w:rPr>
          <w:sz w:val="20"/>
          <w:szCs w:val="20"/>
        </w:rPr>
        <w:t>. (WEI International European Academic Conference Proceedings – West East Institute, 162 – 174 pp. ISSN 2169-9933 (CD-ROM) USA)</w:t>
      </w:r>
      <w:r w:rsidRPr="00FD6883">
        <w:rPr>
          <w:i/>
          <w:sz w:val="20"/>
          <w:szCs w:val="20"/>
        </w:rPr>
        <w:t>.</w:t>
      </w:r>
      <w:r w:rsidRPr="00FD6883">
        <w:rPr>
          <w:sz w:val="20"/>
          <w:szCs w:val="20"/>
        </w:rPr>
        <w:t xml:space="preserve"> „Land Resources for Agricultural production in Latvia”. </w:t>
      </w:r>
    </w:p>
    <w:p w:rsidR="00F93970" w:rsidRPr="00FD6883" w:rsidRDefault="00F93970" w:rsidP="00F93970">
      <w:pPr>
        <w:numPr>
          <w:ilvl w:val="0"/>
          <w:numId w:val="49"/>
        </w:numPr>
        <w:jc w:val="both"/>
        <w:rPr>
          <w:sz w:val="20"/>
          <w:szCs w:val="20"/>
        </w:rPr>
      </w:pPr>
      <w:r w:rsidRPr="00FD6883">
        <w:rPr>
          <w:sz w:val="20"/>
          <w:szCs w:val="20"/>
        </w:rPr>
        <w:t xml:space="preserve">Dobele L. (2012) Social entrepreneurship paradigm and its assessment in Latvia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27: </w:t>
      </w:r>
      <w:r w:rsidRPr="00FD6883">
        <w:rPr>
          <w:i/>
          <w:sz w:val="20"/>
          <w:szCs w:val="20"/>
        </w:rPr>
        <w:t>Integrated and sustainable development</w:t>
      </w:r>
      <w:r w:rsidRPr="00FD6883">
        <w:rPr>
          <w:sz w:val="20"/>
          <w:szCs w:val="20"/>
        </w:rPr>
        <w:t>, p.55-63, ISSN 1691-3078; ISBN 978-9934-8304-0-2 Abstracted/Indexed: ISI Web of Knowledge, AGRIS, EBSCO</w:t>
      </w:r>
    </w:p>
    <w:p w:rsidR="00F93970" w:rsidRPr="00FD6883" w:rsidRDefault="00F93970" w:rsidP="00F93970">
      <w:pPr>
        <w:numPr>
          <w:ilvl w:val="0"/>
          <w:numId w:val="49"/>
        </w:numPr>
        <w:jc w:val="both"/>
        <w:rPr>
          <w:sz w:val="20"/>
          <w:szCs w:val="20"/>
        </w:rPr>
      </w:pPr>
      <w:r w:rsidRPr="00FD6883">
        <w:rPr>
          <w:sz w:val="20"/>
          <w:szCs w:val="20"/>
        </w:rPr>
        <w:t>Dobele L. (2012) Social entrepreneurship problems and solutions: a case study of Latvia. In: WEI International European Academic Conference Proceedings. Zagreb, Croatia, pp. 175 – 190. ISSN 2169-9933</w:t>
      </w:r>
    </w:p>
    <w:p w:rsidR="00F93970" w:rsidRPr="00FD6883" w:rsidRDefault="00F93970" w:rsidP="00F93970">
      <w:pPr>
        <w:numPr>
          <w:ilvl w:val="0"/>
          <w:numId w:val="49"/>
        </w:numPr>
        <w:tabs>
          <w:tab w:val="left" w:pos="426"/>
        </w:tabs>
        <w:jc w:val="both"/>
        <w:rPr>
          <w:sz w:val="20"/>
          <w:szCs w:val="20"/>
          <w:lang w:val="en-GB"/>
        </w:rPr>
      </w:pPr>
      <w:r w:rsidRPr="00FD6883">
        <w:rPr>
          <w:sz w:val="20"/>
          <w:szCs w:val="20"/>
          <w:lang w:val="en-GB"/>
        </w:rPr>
        <w:t xml:space="preserve">Dubova L., Alsiņa I., Šteinberga V. (2012). Comparison of </w:t>
      </w:r>
      <w:r w:rsidRPr="00FD6883">
        <w:rPr>
          <w:i/>
          <w:sz w:val="20"/>
          <w:szCs w:val="20"/>
          <w:lang w:val="en-GB"/>
        </w:rPr>
        <w:t>Trichoderma</w:t>
      </w:r>
      <w:r w:rsidRPr="00FD6883">
        <w:rPr>
          <w:sz w:val="20"/>
          <w:szCs w:val="20"/>
          <w:lang w:val="en-GB"/>
        </w:rPr>
        <w:t xml:space="preserve"> sp. use efficiency on cucumbers and lettuce. Scientific Papers, Series B, Horticulture. Volume LVI,2012, p. 101 – 104.</w:t>
      </w:r>
    </w:p>
    <w:p w:rsidR="00F93970" w:rsidRPr="00FD6883" w:rsidRDefault="00F93970" w:rsidP="00F93970">
      <w:pPr>
        <w:numPr>
          <w:ilvl w:val="0"/>
          <w:numId w:val="49"/>
        </w:numPr>
        <w:autoSpaceDE w:val="0"/>
        <w:autoSpaceDN w:val="0"/>
        <w:adjustRightInd w:val="0"/>
        <w:jc w:val="both"/>
        <w:rPr>
          <w:iCs/>
          <w:sz w:val="20"/>
          <w:szCs w:val="20"/>
        </w:rPr>
      </w:pPr>
      <w:r w:rsidRPr="00FD6883">
        <w:rPr>
          <w:sz w:val="20"/>
          <w:szCs w:val="20"/>
        </w:rPr>
        <w:t xml:space="preserve">Dubova L., Ruža A., Alsiņa I., Šteinberga V. (2011) </w:t>
      </w:r>
      <w:r w:rsidRPr="00FD6883">
        <w:rPr>
          <w:bCs/>
          <w:sz w:val="20"/>
          <w:szCs w:val="20"/>
        </w:rPr>
        <w:t xml:space="preserve">Effect of tillage on some biological parameters of soil. </w:t>
      </w:r>
      <w:r w:rsidRPr="00FD6883">
        <w:rPr>
          <w:sz w:val="20"/>
          <w:szCs w:val="20"/>
        </w:rPr>
        <w:t>In:</w:t>
      </w:r>
      <w:r w:rsidRPr="00FD6883">
        <w:rPr>
          <w:i/>
          <w:sz w:val="20"/>
          <w:szCs w:val="20"/>
        </w:rPr>
        <w:t xml:space="preserve"> </w:t>
      </w:r>
      <w:r w:rsidRPr="00FD6883">
        <w:rPr>
          <w:bCs/>
          <w:i/>
          <w:sz w:val="20"/>
          <w:szCs w:val="20"/>
        </w:rPr>
        <w:t>Zeszyty problemowe postepow nauk rolniczych</w:t>
      </w:r>
      <w:r w:rsidRPr="00FD6883">
        <w:rPr>
          <w:bCs/>
          <w:sz w:val="20"/>
          <w:szCs w:val="20"/>
        </w:rPr>
        <w:t xml:space="preserve">. Polska academia nauk, wydzial nauk biologicznych i rolniczych, Zeszyt 565, Warszawa 2011, 45 -53. </w:t>
      </w:r>
      <w:r w:rsidRPr="00FD6883">
        <w:rPr>
          <w:sz w:val="20"/>
          <w:szCs w:val="20"/>
        </w:rPr>
        <w:t>(Iznāca 2012. g. februārī)</w:t>
      </w:r>
    </w:p>
    <w:p w:rsidR="00F93970" w:rsidRPr="00FD6883" w:rsidRDefault="00F93970" w:rsidP="00F93970">
      <w:pPr>
        <w:numPr>
          <w:ilvl w:val="0"/>
          <w:numId w:val="49"/>
        </w:numPr>
        <w:tabs>
          <w:tab w:val="left" w:pos="284"/>
        </w:tabs>
        <w:jc w:val="both"/>
        <w:rPr>
          <w:sz w:val="20"/>
          <w:szCs w:val="20"/>
        </w:rPr>
      </w:pPr>
      <w:r w:rsidRPr="00FD6883">
        <w:rPr>
          <w:sz w:val="20"/>
          <w:szCs w:val="20"/>
        </w:rPr>
        <w:t>Dubova L., Ruža A., Alsiņa I., Šteinberga V. (2012) The impact of tillage system on soil microbiological activity. In:</w:t>
      </w:r>
      <w:r w:rsidRPr="00FD6883">
        <w:rPr>
          <w:i/>
          <w:sz w:val="20"/>
          <w:szCs w:val="20"/>
        </w:rPr>
        <w:t xml:space="preserve"> NJF Seminar 449 „ Biotic soil factors and plant growth</w:t>
      </w:r>
      <w:r w:rsidRPr="00FD6883">
        <w:rPr>
          <w:sz w:val="20"/>
          <w:szCs w:val="20"/>
        </w:rPr>
        <w:t>”, held in Uppsala, Sweden, March 15 – 16, 2012. Ed. By P. Fransson et al. NJF Report, Vol.8, No. 2, p. 16-17.</w:t>
      </w:r>
    </w:p>
    <w:p w:rsidR="00F93970" w:rsidRPr="00B939EF" w:rsidRDefault="00F93970" w:rsidP="00F93970">
      <w:pPr>
        <w:numPr>
          <w:ilvl w:val="0"/>
          <w:numId w:val="49"/>
        </w:numPr>
        <w:jc w:val="both"/>
        <w:rPr>
          <w:rStyle w:val="c15"/>
          <w:rFonts w:eastAsia="Calibri"/>
          <w:sz w:val="20"/>
          <w:szCs w:val="20"/>
        </w:rPr>
      </w:pPr>
      <w:r w:rsidRPr="00B939EF">
        <w:rPr>
          <w:rStyle w:val="c15"/>
          <w:sz w:val="20"/>
          <w:szCs w:val="20"/>
        </w:rPr>
        <w:t>Dubrovskis V. , Adamovics A.,  Kotelenecs V., Plume I., Zabarovskis E. ; Biogas production from various silages Eco-Energetic-Biogas. Research, Technologies, law and economics in Baltic sea region. Ed. Adam Cenian and all. Baltic Biogas Forum 17-18.09. 2012 Gdansk, p107-113.</w:t>
      </w:r>
    </w:p>
    <w:p w:rsidR="00F93970" w:rsidRPr="00B939EF" w:rsidRDefault="00F93970" w:rsidP="00F93970">
      <w:pPr>
        <w:numPr>
          <w:ilvl w:val="0"/>
          <w:numId w:val="49"/>
        </w:numPr>
        <w:jc w:val="both"/>
        <w:rPr>
          <w:rFonts w:eastAsia="Calibri"/>
          <w:sz w:val="20"/>
          <w:szCs w:val="20"/>
        </w:rPr>
      </w:pPr>
      <w:r w:rsidRPr="00B939EF">
        <w:rPr>
          <w:sz w:val="20"/>
          <w:szCs w:val="20"/>
        </w:rPr>
        <w:t>Dubrovskis V., V. Kazulis, Biogas production potential from reeds. International conference on Renewable energies and Power Quality 28-30.03 2012 Santiago de Compostella RE&amp;PQJ journal N10. P 515 CD. ISBN:978-84-615-6648-8</w:t>
      </w:r>
    </w:p>
    <w:p w:rsidR="00F93970" w:rsidRPr="00B939EF" w:rsidRDefault="00F93970" w:rsidP="00F93970">
      <w:pPr>
        <w:pStyle w:val="ListParagraph"/>
        <w:numPr>
          <w:ilvl w:val="0"/>
          <w:numId w:val="49"/>
        </w:numPr>
        <w:contextualSpacing/>
        <w:jc w:val="both"/>
        <w:rPr>
          <w:sz w:val="20"/>
          <w:szCs w:val="20"/>
        </w:rPr>
      </w:pPr>
      <w:r w:rsidRPr="00B939EF">
        <w:rPr>
          <w:sz w:val="20"/>
          <w:szCs w:val="20"/>
        </w:rPr>
        <w:t>Dubrovskis Vilis, Imants Plume, Valters Kazulis, Arvids Celms, Vladimirs Kotelenecs, Eduards Zabarovskis //BIOGAS PRODUCTION POTENTIAL FROM AGRICULTURAL  BIOMASS AND ORGANIC RESIDUES IN LATVIA/ 11th International Scientific Conference Engineering for rural development 24-25 .05 2012 Proceedings vol.11pp 566-571 ISSN 1691-3043 Ind: AGRIS; CAB ABSTRACTS; CABI full text; EBSCO Academic Search Complete; Thomson Reuters Web of Science; Elsevier Scopus; PROQUEST database.</w:t>
      </w:r>
    </w:p>
    <w:p w:rsidR="00F93970" w:rsidRPr="00B939EF" w:rsidRDefault="00F93970" w:rsidP="00F93970">
      <w:pPr>
        <w:numPr>
          <w:ilvl w:val="0"/>
          <w:numId w:val="49"/>
        </w:numPr>
        <w:jc w:val="both"/>
        <w:rPr>
          <w:rStyle w:val="c15"/>
          <w:rFonts w:eastAsia="Calibri"/>
          <w:sz w:val="20"/>
          <w:szCs w:val="20"/>
        </w:rPr>
      </w:pPr>
      <w:r w:rsidRPr="00B939EF">
        <w:rPr>
          <w:rStyle w:val="c15"/>
          <w:sz w:val="20"/>
          <w:szCs w:val="20"/>
        </w:rPr>
        <w:t>Dubrovskis Vilis, Valters Kazulis, Aija Zučika. Biogas producing potential from reeds. International symphosium Anaerobic digestion of solid biomass and biowaste, proceedings within Biogas World 2012 Berlin 23-24.02.2012 p69-75. ISBN: 978-3-940706-04-1.</w:t>
      </w:r>
    </w:p>
    <w:p w:rsidR="00F93970" w:rsidRPr="00B939EF" w:rsidRDefault="00F93970" w:rsidP="00F93970">
      <w:pPr>
        <w:pStyle w:val="ListParagraph"/>
        <w:numPr>
          <w:ilvl w:val="0"/>
          <w:numId w:val="49"/>
        </w:numPr>
        <w:contextualSpacing/>
        <w:jc w:val="both"/>
        <w:rPr>
          <w:sz w:val="20"/>
          <w:szCs w:val="20"/>
        </w:rPr>
      </w:pPr>
      <w:r w:rsidRPr="00B939EF">
        <w:rPr>
          <w:sz w:val="20"/>
          <w:szCs w:val="20"/>
        </w:rPr>
        <w:t>Dubrovskis Vilis, Vladimirs Kotelenecs, Arvids Celms, Eduards Zabarovskis//BIOMASS COFERMENTATION FOR BIOGAS PRODUCING /11th International Scientific Conference Engineering for rural development 24-25 .05 2012 Proceedings vol.11pp 560-565 ISSN 1691-3043 Ind: AGRIS; CAB ABSTRACTS; CABI full text; EBSCO Academic Search Complete; Thomson Reuters Web of Science; Elsevier Scopus; PROQUEST database</w:t>
      </w:r>
    </w:p>
    <w:p w:rsidR="00F93970" w:rsidRPr="00B939EF" w:rsidRDefault="00F93970" w:rsidP="00F93970">
      <w:pPr>
        <w:numPr>
          <w:ilvl w:val="0"/>
          <w:numId w:val="49"/>
        </w:numPr>
        <w:jc w:val="both"/>
        <w:rPr>
          <w:rFonts w:eastAsia="Calibri"/>
          <w:sz w:val="20"/>
          <w:szCs w:val="20"/>
        </w:rPr>
      </w:pPr>
      <w:r w:rsidRPr="00B939EF">
        <w:rPr>
          <w:sz w:val="20"/>
          <w:szCs w:val="20"/>
        </w:rPr>
        <w:t>Dubrovskis Vilis, Vladimirs Kotelenecs, Eduards Zabarovskis, Arvīds Celms //Co- fermentation of various biomasses for biogas production. /Proceedings of 20th European biomass conference, Milano18-22.June 2012, pp 1434-1443 DV3.17 ISBN 978-88-89407-54-7</w:t>
      </w:r>
    </w:p>
    <w:p w:rsidR="00F93970" w:rsidRPr="00B939EF" w:rsidRDefault="00F93970" w:rsidP="00F93970">
      <w:pPr>
        <w:numPr>
          <w:ilvl w:val="0"/>
          <w:numId w:val="49"/>
        </w:numPr>
        <w:jc w:val="both"/>
        <w:rPr>
          <w:rStyle w:val="c15"/>
          <w:rFonts w:eastAsia="Calibri"/>
          <w:sz w:val="20"/>
          <w:szCs w:val="20"/>
        </w:rPr>
      </w:pPr>
      <w:r w:rsidRPr="00B939EF">
        <w:rPr>
          <w:rStyle w:val="c15"/>
          <w:sz w:val="20"/>
          <w:szCs w:val="20"/>
        </w:rPr>
        <w:t xml:space="preserve">Dubrovskis, V.; Kotelenecs, V.; Celms, A.; Zabarovskis, E.; Co-fermentation of biomass with high content of lignocelluloses for biogas production; Renewable energy and energy efficiency. Proceedings of the International Scientific Conference, Jelgava, Latvia, 28-30 May 2012; Jelgava: Latvia University of Agriculture, 2012, 121-126 </w:t>
      </w:r>
    </w:p>
    <w:p w:rsidR="00F93970" w:rsidRPr="00B939EF" w:rsidRDefault="00F93970" w:rsidP="00F93970">
      <w:pPr>
        <w:numPr>
          <w:ilvl w:val="0"/>
          <w:numId w:val="49"/>
        </w:numPr>
        <w:jc w:val="both"/>
        <w:rPr>
          <w:rStyle w:val="c15"/>
          <w:rFonts w:eastAsia="Calibri"/>
          <w:sz w:val="20"/>
          <w:szCs w:val="20"/>
        </w:rPr>
      </w:pPr>
      <w:r w:rsidRPr="00B939EF">
        <w:rPr>
          <w:rStyle w:val="c15"/>
          <w:sz w:val="20"/>
          <w:szCs w:val="20"/>
        </w:rPr>
        <w:t>Dubrovskis, V.; Kotelenecs, V.; Zabarovskis, E.; Celms, A.; Plume, I.; Biogas production potential from agricultural biomass and organic residues in Latvia; Renewable energy and energy efficiency. Proceedings of the International Scientific Conference, Jelgava, Latvia, 28-30 May 2012; Jelgava: Latvia University of Agriculture, 2012, 115-120</w:t>
      </w:r>
    </w:p>
    <w:p w:rsidR="00F93970" w:rsidRPr="00FD6883" w:rsidRDefault="00F93970" w:rsidP="00F93970">
      <w:pPr>
        <w:numPr>
          <w:ilvl w:val="0"/>
          <w:numId w:val="49"/>
        </w:numPr>
        <w:jc w:val="both"/>
        <w:rPr>
          <w:rFonts w:eastAsia="Calibri"/>
          <w:sz w:val="20"/>
          <w:szCs w:val="20"/>
        </w:rPr>
      </w:pPr>
      <w:r w:rsidRPr="00FD6883">
        <w:rPr>
          <w:bCs/>
          <w:sz w:val="20"/>
          <w:szCs w:val="20"/>
        </w:rPr>
        <w:t xml:space="preserve">Duka V., Zeidmane A.(2012) </w:t>
      </w:r>
      <w:r w:rsidRPr="00FD6883">
        <w:rPr>
          <w:i/>
          <w:sz w:val="20"/>
          <w:szCs w:val="20"/>
        </w:rPr>
        <w:t>Importance of Mathematical Modelling Skills in Engineering Education or Master and Doctoral Students of Latvia University of Agriculture</w:t>
      </w:r>
      <w:r w:rsidRPr="00FD6883">
        <w:rPr>
          <w:sz w:val="20"/>
          <w:szCs w:val="20"/>
        </w:rPr>
        <w:t xml:space="preserve">, Proceedings of the </w:t>
      </w:r>
      <w:r w:rsidRPr="00FD6883">
        <w:rPr>
          <w:bCs/>
          <w:sz w:val="20"/>
          <w:szCs w:val="20"/>
          <w:lang w:eastAsia="en-GB"/>
        </w:rPr>
        <w:t>15th International Conference on Interactive Collaborative Learning and 41st International Conference on Engineering Pedagogy</w:t>
      </w:r>
      <w:r w:rsidRPr="00FD6883">
        <w:rPr>
          <w:sz w:val="20"/>
          <w:szCs w:val="20"/>
          <w:lang w:eastAsia="en-GB"/>
        </w:rPr>
        <w:t>.</w:t>
      </w:r>
      <w:r w:rsidRPr="00FD6883">
        <w:rPr>
          <w:sz w:val="20"/>
          <w:szCs w:val="20"/>
        </w:rPr>
        <w:t xml:space="preserve"> </w:t>
      </w:r>
      <w:r w:rsidRPr="00FD6883">
        <w:rPr>
          <w:bCs/>
          <w:iCs/>
          <w:sz w:val="20"/>
          <w:szCs w:val="20"/>
        </w:rPr>
        <w:t>[CD:NR-420], Villach, Austria.</w:t>
      </w:r>
      <w:r w:rsidRPr="00FD6883">
        <w:rPr>
          <w:bCs/>
          <w:sz w:val="20"/>
          <w:szCs w:val="20"/>
        </w:rPr>
        <w:t xml:space="preserve"> ISBN 978-1-4673-2426-7</w:t>
      </w:r>
      <w:r w:rsidRPr="00FD6883">
        <w:rPr>
          <w:sz w:val="20"/>
          <w:szCs w:val="20"/>
        </w:rPr>
        <w:t xml:space="preserve"> IEE Catalog Number: CFP1223R-USB</w:t>
      </w:r>
      <w:r w:rsidRPr="00FD6883">
        <w:rPr>
          <w:bCs/>
          <w:i/>
          <w:iCs/>
          <w:sz w:val="20"/>
          <w:szCs w:val="20"/>
        </w:rPr>
        <w:t xml:space="preserve"> (</w:t>
      </w:r>
      <w:r w:rsidRPr="00FD6883">
        <w:rPr>
          <w:bCs/>
          <w:iCs/>
          <w:sz w:val="20"/>
          <w:szCs w:val="20"/>
        </w:rPr>
        <w:t>Included in:</w:t>
      </w:r>
      <w:r w:rsidRPr="00FD6883">
        <w:rPr>
          <w:bCs/>
          <w:i/>
          <w:iCs/>
          <w:sz w:val="20"/>
          <w:szCs w:val="20"/>
        </w:rPr>
        <w:t xml:space="preserve"> IEEE Explore,</w:t>
      </w:r>
      <w:r w:rsidRPr="00FD6883">
        <w:rPr>
          <w:sz w:val="20"/>
          <w:szCs w:val="20"/>
        </w:rPr>
        <w:t xml:space="preserve"> </w:t>
      </w:r>
      <w:r w:rsidRPr="00FD6883">
        <w:rPr>
          <w:bCs/>
          <w:i/>
          <w:iCs/>
          <w:sz w:val="20"/>
          <w:szCs w:val="20"/>
        </w:rPr>
        <w:t>EI Compendex, Elsevier SCOPUS.)</w:t>
      </w:r>
    </w:p>
    <w:p w:rsidR="00F93970" w:rsidRPr="00FD6883" w:rsidRDefault="00F93970" w:rsidP="00F93970">
      <w:pPr>
        <w:numPr>
          <w:ilvl w:val="0"/>
          <w:numId w:val="49"/>
        </w:numPr>
        <w:jc w:val="both"/>
        <w:rPr>
          <w:sz w:val="20"/>
          <w:szCs w:val="20"/>
        </w:rPr>
      </w:pPr>
      <w:r w:rsidRPr="00FD6883">
        <w:rPr>
          <w:sz w:val="20"/>
          <w:szCs w:val="20"/>
        </w:rPr>
        <w:t xml:space="preserve">Dukule A., </w:t>
      </w:r>
      <w:r w:rsidRPr="00FD6883">
        <w:rPr>
          <w:rStyle w:val="text3"/>
          <w:sz w:val="20"/>
          <w:szCs w:val="20"/>
        </w:rPr>
        <w:t>Jurgena I.</w:t>
      </w:r>
      <w:r w:rsidRPr="00FD6883">
        <w:rPr>
          <w:sz w:val="20"/>
          <w:szCs w:val="20"/>
        </w:rPr>
        <w:t xml:space="preserve"> (2012) Attraction of funding from the European Union structural funds for technology transfer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27: </w:t>
      </w:r>
      <w:r w:rsidRPr="00FD6883">
        <w:rPr>
          <w:i/>
          <w:sz w:val="20"/>
          <w:szCs w:val="20"/>
        </w:rPr>
        <w:t>Integrated and sustainable development</w:t>
      </w:r>
      <w:r w:rsidRPr="00FD6883">
        <w:rPr>
          <w:sz w:val="20"/>
          <w:szCs w:val="20"/>
        </w:rPr>
        <w:t>, p.64-70, ISSN 1691-3078; ISBN 978-9934-8304-0-2 Abstracted/Indexed: ISI Web of Knowledge, AGRIS, EBSCO</w:t>
      </w:r>
    </w:p>
    <w:p w:rsidR="00F93970" w:rsidRPr="00FD6883" w:rsidRDefault="00F93970" w:rsidP="00F93970">
      <w:pPr>
        <w:numPr>
          <w:ilvl w:val="0"/>
          <w:numId w:val="49"/>
        </w:numPr>
        <w:tabs>
          <w:tab w:val="left" w:pos="426"/>
        </w:tabs>
        <w:jc w:val="both"/>
        <w:rPr>
          <w:sz w:val="20"/>
          <w:szCs w:val="20"/>
          <w:lang w:val="en-GB"/>
        </w:rPr>
      </w:pPr>
      <w:r w:rsidRPr="00FD6883">
        <w:rPr>
          <w:bCs/>
          <w:iCs/>
          <w:sz w:val="20"/>
          <w:szCs w:val="20"/>
          <w:lang w:val="en-GB"/>
        </w:rPr>
        <w:t>Duma M., Alsina I. The content of plant pigments in red and yellow bell peppers.</w:t>
      </w:r>
      <w:r w:rsidRPr="00FD6883">
        <w:rPr>
          <w:sz w:val="20"/>
          <w:szCs w:val="20"/>
          <w:lang w:val="en-GB"/>
        </w:rPr>
        <w:t xml:space="preserve"> Scientific Papers, Series B, Horticulture. Volume LVI, 2012, p. 105 – 108.</w:t>
      </w:r>
    </w:p>
    <w:p w:rsidR="00F93970" w:rsidRPr="00FD6883" w:rsidRDefault="00F93970" w:rsidP="00F93970">
      <w:pPr>
        <w:numPr>
          <w:ilvl w:val="0"/>
          <w:numId w:val="49"/>
        </w:numPr>
        <w:jc w:val="both"/>
        <w:rPr>
          <w:sz w:val="20"/>
          <w:szCs w:val="20"/>
        </w:rPr>
      </w:pPr>
      <w:r w:rsidRPr="00FD6883">
        <w:rPr>
          <w:sz w:val="20"/>
          <w:szCs w:val="20"/>
        </w:rPr>
        <w:t>Dumpe D., Arhipova I. E-Government Readiness in Latvia: Past and Present, The "Information Technology and Management Science" volume of the International Scientific Journal of Riga Technical University (iesniegts publicēšanai)</w:t>
      </w:r>
    </w:p>
    <w:p w:rsidR="00F93970" w:rsidRPr="00FD6883" w:rsidRDefault="00F93970" w:rsidP="00F93970">
      <w:pPr>
        <w:pStyle w:val="BodyText"/>
        <w:numPr>
          <w:ilvl w:val="0"/>
          <w:numId w:val="49"/>
        </w:numPr>
        <w:overflowPunct w:val="0"/>
        <w:autoSpaceDE w:val="0"/>
        <w:autoSpaceDN w:val="0"/>
        <w:adjustRightInd w:val="0"/>
        <w:jc w:val="both"/>
        <w:textAlignment w:val="baseline"/>
        <w:rPr>
          <w:b w:val="0"/>
          <w:sz w:val="20"/>
          <w:szCs w:val="20"/>
        </w:rPr>
      </w:pPr>
      <w:r w:rsidRPr="00FD6883">
        <w:rPr>
          <w:b w:val="0"/>
          <w:sz w:val="20"/>
          <w:szCs w:val="20"/>
        </w:rPr>
        <w:t xml:space="preserve">Dūrītis Ilmārs (2012) Apskats: </w:t>
      </w:r>
      <w:r w:rsidRPr="00FD6883">
        <w:rPr>
          <w:b w:val="0"/>
          <w:i/>
          <w:sz w:val="20"/>
          <w:szCs w:val="20"/>
        </w:rPr>
        <w:t xml:space="preserve">Hroniskas vārstuļu deģeneratīvās slimības (vārstuļu endokardiozes) diagnostikas un ārstēšanas vadlīnijas. </w:t>
      </w:r>
      <w:r w:rsidRPr="00FD6883">
        <w:rPr>
          <w:b w:val="0"/>
          <w:sz w:val="20"/>
          <w:szCs w:val="20"/>
        </w:rPr>
        <w:t>Starptautiskās zinātniskās konferences “Dzīvnieki. Veselība. Pārtikas higiēna” Raksti. Jelgava, lpp. 179.–183.</w:t>
      </w:r>
    </w:p>
    <w:p w:rsidR="00F93970" w:rsidRPr="00FD6883" w:rsidRDefault="00991DBA" w:rsidP="00F93970">
      <w:pPr>
        <w:numPr>
          <w:ilvl w:val="0"/>
          <w:numId w:val="49"/>
        </w:numPr>
        <w:jc w:val="both"/>
        <w:rPr>
          <w:sz w:val="20"/>
          <w:szCs w:val="20"/>
        </w:rPr>
      </w:pPr>
      <w:hyperlink r:id="rId119" w:history="1">
        <w:r w:rsidR="00F93970" w:rsidRPr="00FD6883">
          <w:rPr>
            <w:rStyle w:val="Hyperlink"/>
            <w:sz w:val="20"/>
            <w:szCs w:val="20"/>
          </w:rPr>
          <w:t xml:space="preserve">Dzene, S., </w:t>
        </w:r>
      </w:hyperlink>
      <w:hyperlink r:id="rId120" w:history="1">
        <w:r w:rsidR="00F93970" w:rsidRPr="00FD6883">
          <w:rPr>
            <w:rStyle w:val="Hyperlink"/>
            <w:sz w:val="20"/>
            <w:szCs w:val="20"/>
          </w:rPr>
          <w:t xml:space="preserve">Eglite, A., </w:t>
        </w:r>
      </w:hyperlink>
      <w:hyperlink r:id="rId121" w:history="1">
        <w:r w:rsidR="00F93970" w:rsidRPr="00FD6883">
          <w:rPr>
            <w:rStyle w:val="Hyperlink"/>
            <w:sz w:val="20"/>
            <w:szCs w:val="20"/>
          </w:rPr>
          <w:t>Krumina, G.</w:t>
        </w:r>
      </w:hyperlink>
      <w:r w:rsidR="00F93970" w:rsidRPr="00FD6883">
        <w:rPr>
          <w:sz w:val="20"/>
          <w:szCs w:val="20"/>
        </w:rPr>
        <w:t xml:space="preserve"> The strategy of sustainable nutrition of preschool age children. Rural Environment. Education. Personality (REEP) (2012). Proceedings of the International Scientific Conference. Volume 5. (CD-ROM) March 21st-22nd, 2012, LLU, Jelgava, Latvia, pp. 349.</w:t>
      </w:r>
    </w:p>
    <w:p w:rsidR="00F93970" w:rsidRPr="00FD6883" w:rsidRDefault="00F93970" w:rsidP="00F93970">
      <w:pPr>
        <w:pStyle w:val="ListParagraph"/>
        <w:numPr>
          <w:ilvl w:val="0"/>
          <w:numId w:val="49"/>
        </w:numPr>
        <w:contextualSpacing/>
        <w:jc w:val="both"/>
        <w:rPr>
          <w:sz w:val="20"/>
          <w:szCs w:val="20"/>
          <w:lang w:val="en-GB"/>
        </w:rPr>
      </w:pPr>
      <w:r w:rsidRPr="00FD6883">
        <w:rPr>
          <w:sz w:val="20"/>
          <w:szCs w:val="20"/>
          <w:lang w:val="en-US"/>
        </w:rPr>
        <w:t xml:space="preserve">Eglite A. (2012) Choice of Wine and Beer in European Countries. In: COBEREN Conference </w:t>
      </w:r>
      <w:r w:rsidRPr="00FD6883">
        <w:rPr>
          <w:i/>
          <w:iCs/>
          <w:sz w:val="20"/>
          <w:szCs w:val="20"/>
          <w:lang w:val="en-US"/>
        </w:rPr>
        <w:t xml:space="preserve">Marketing Strategies: New Clusters of Consumer Behavior. </w:t>
      </w:r>
      <w:r w:rsidRPr="00FD6883">
        <w:rPr>
          <w:bCs/>
          <w:sz w:val="20"/>
          <w:szCs w:val="20"/>
        </w:rPr>
        <w:t>Conference Proceedings.</w:t>
      </w:r>
      <w:r w:rsidRPr="00FD6883">
        <w:rPr>
          <w:sz w:val="20"/>
          <w:szCs w:val="20"/>
        </w:rPr>
        <w:t xml:space="preserve"> </w:t>
      </w:r>
      <w:r w:rsidRPr="00FD6883">
        <w:rPr>
          <w:iCs/>
          <w:sz w:val="20"/>
          <w:szCs w:val="20"/>
        </w:rPr>
        <w:t xml:space="preserve">University of Nicosia, </w:t>
      </w:r>
      <w:r w:rsidRPr="00FD6883">
        <w:rPr>
          <w:bCs/>
          <w:sz w:val="20"/>
          <w:szCs w:val="20"/>
        </w:rPr>
        <w:t xml:space="preserve">Cyprus. Nicosia, </w:t>
      </w:r>
      <w:r w:rsidRPr="00FD6883">
        <w:rPr>
          <w:sz w:val="20"/>
          <w:szCs w:val="20"/>
        </w:rPr>
        <w:t>p</w:t>
      </w:r>
      <w:r w:rsidRPr="00FD6883">
        <w:rPr>
          <w:iCs/>
          <w:sz w:val="20"/>
          <w:szCs w:val="20"/>
          <w:lang w:val="en-US"/>
        </w:rPr>
        <w:t>p.</w:t>
      </w:r>
      <w:r w:rsidRPr="00FD6883">
        <w:rPr>
          <w:i/>
          <w:iCs/>
          <w:sz w:val="20"/>
          <w:szCs w:val="20"/>
          <w:lang w:val="en-US"/>
        </w:rPr>
        <w:t xml:space="preserve"> </w:t>
      </w:r>
      <w:r w:rsidRPr="00FD6883">
        <w:rPr>
          <w:iCs/>
          <w:sz w:val="20"/>
          <w:szCs w:val="20"/>
          <w:lang w:val="en-US"/>
        </w:rPr>
        <w:t>11-13</w:t>
      </w:r>
      <w:r w:rsidRPr="00FD6883">
        <w:rPr>
          <w:sz w:val="20"/>
          <w:szCs w:val="20"/>
        </w:rPr>
        <w:t>.</w:t>
      </w:r>
      <w:r w:rsidRPr="00FD6883">
        <w:rPr>
          <w:bCs/>
          <w:sz w:val="20"/>
          <w:szCs w:val="20"/>
        </w:rPr>
        <w:t xml:space="preserve"> </w:t>
      </w:r>
    </w:p>
    <w:p w:rsidR="00F93970" w:rsidRPr="00FD6883" w:rsidRDefault="00F93970" w:rsidP="00F93970">
      <w:pPr>
        <w:numPr>
          <w:ilvl w:val="0"/>
          <w:numId w:val="49"/>
        </w:numPr>
        <w:jc w:val="both"/>
        <w:rPr>
          <w:sz w:val="20"/>
          <w:szCs w:val="20"/>
        </w:rPr>
      </w:pPr>
      <w:r w:rsidRPr="00FD6883">
        <w:rPr>
          <w:bCs/>
          <w:sz w:val="20"/>
          <w:szCs w:val="20"/>
        </w:rPr>
        <w:t xml:space="preserve">Eglite A., </w:t>
      </w:r>
      <w:r w:rsidRPr="00FD6883">
        <w:rPr>
          <w:sz w:val="20"/>
          <w:szCs w:val="20"/>
        </w:rPr>
        <w:t>Dzene S.</w:t>
      </w:r>
      <w:r w:rsidRPr="00FD6883">
        <w:rPr>
          <w:bCs/>
          <w:sz w:val="20"/>
          <w:szCs w:val="20"/>
        </w:rPr>
        <w:t xml:space="preserve"> </w:t>
      </w:r>
      <w:r w:rsidRPr="00FD6883">
        <w:rPr>
          <w:sz w:val="20"/>
          <w:szCs w:val="20"/>
        </w:rPr>
        <w:t xml:space="preserve">(2012) Consumption Behavior in Europe from Sustainability Perspective. In: </w:t>
      </w:r>
      <w:r w:rsidRPr="00FD6883">
        <w:rPr>
          <w:i/>
          <w:iCs/>
          <w:sz w:val="20"/>
          <w:szCs w:val="20"/>
        </w:rPr>
        <w:t xml:space="preserve">Economic Science for Rural Development: </w:t>
      </w:r>
      <w:r w:rsidRPr="00FD6883">
        <w:rPr>
          <w:sz w:val="20"/>
          <w:szCs w:val="20"/>
        </w:rPr>
        <w:t>Proceedings of the International Scientific Conference, № 29 (Resources and Cooperation). Jelgava: LLU, pp. 19. – 24. EBSCO</w:t>
      </w:r>
    </w:p>
    <w:p w:rsidR="00F93970" w:rsidRPr="00FD6883" w:rsidRDefault="00F93970" w:rsidP="00F93970">
      <w:pPr>
        <w:pStyle w:val="Default"/>
        <w:numPr>
          <w:ilvl w:val="0"/>
          <w:numId w:val="49"/>
        </w:numPr>
        <w:jc w:val="both"/>
        <w:rPr>
          <w:color w:val="auto"/>
          <w:sz w:val="20"/>
          <w:szCs w:val="20"/>
        </w:rPr>
      </w:pPr>
      <w:r w:rsidRPr="00FD6883">
        <w:rPr>
          <w:color w:val="auto"/>
          <w:sz w:val="20"/>
          <w:szCs w:val="20"/>
        </w:rPr>
        <w:t xml:space="preserve">Eglite A., Dzene S., Krumina G. (2012) </w:t>
      </w:r>
      <w:r w:rsidRPr="00FD6883">
        <w:rPr>
          <w:color w:val="auto"/>
          <w:sz w:val="20"/>
          <w:szCs w:val="20"/>
          <w:lang w:val="en-GB"/>
        </w:rPr>
        <w:t xml:space="preserve">The Strategy of Sustainable Nutrition of Preschool Age Children. In: </w:t>
      </w:r>
      <w:r w:rsidRPr="00FD6883">
        <w:rPr>
          <w:i/>
          <w:color w:val="auto"/>
          <w:sz w:val="20"/>
          <w:szCs w:val="20"/>
          <w:lang w:val="en-GB"/>
        </w:rPr>
        <w:t>Rural Environment. Education. Personality</w:t>
      </w:r>
      <w:r w:rsidRPr="00FD6883">
        <w:rPr>
          <w:color w:val="auto"/>
          <w:sz w:val="20"/>
          <w:szCs w:val="20"/>
          <w:lang w:val="en-GB"/>
        </w:rPr>
        <w:t>. (REEP). Proceedings of 5th International Scientific Conference. No. 5, Jelgava, p. 209-215.  [tiešsaiste] [skatīts09.10.2012.] Pieejams:</w:t>
      </w:r>
      <w:r w:rsidRPr="00FD6883">
        <w:rPr>
          <w:color w:val="auto"/>
          <w:sz w:val="20"/>
          <w:szCs w:val="20"/>
          <w:lang w:val="en-GB"/>
        </w:rPr>
        <w:tab/>
        <w:t xml:space="preserve"> </w:t>
      </w:r>
      <w:hyperlink r:id="rId122" w:history="1">
        <w:r w:rsidRPr="00FD6883">
          <w:rPr>
            <w:rStyle w:val="Hyperlink"/>
            <w:color w:val="auto"/>
            <w:sz w:val="20"/>
            <w:szCs w:val="20"/>
          </w:rPr>
          <w:t>http://llufb.llu.lv/conference/REEP/2012/REEP-2012-proceedings-E-ISSN-2255-808X.pdf</w:t>
        </w:r>
      </w:hyperlink>
      <w:r w:rsidRPr="00FD6883">
        <w:rPr>
          <w:color w:val="auto"/>
          <w:sz w:val="20"/>
          <w:szCs w:val="20"/>
        </w:rPr>
        <w:t xml:space="preserve"> (</w:t>
      </w:r>
      <w:r w:rsidRPr="00FD6883">
        <w:rPr>
          <w:i/>
          <w:iCs/>
          <w:color w:val="auto"/>
          <w:sz w:val="20"/>
          <w:szCs w:val="20"/>
        </w:rPr>
        <w:t>AGRIS, CAB Abstracts)</w:t>
      </w:r>
    </w:p>
    <w:p w:rsidR="00F93970" w:rsidRPr="00FD6883" w:rsidRDefault="00F93970" w:rsidP="00F93970">
      <w:pPr>
        <w:pStyle w:val="TitleofPaper"/>
        <w:numPr>
          <w:ilvl w:val="0"/>
          <w:numId w:val="49"/>
        </w:numPr>
        <w:spacing w:beforeLines="0" w:after="0"/>
        <w:jc w:val="both"/>
        <w:rPr>
          <w:b w:val="0"/>
          <w:sz w:val="20"/>
          <w:szCs w:val="20"/>
        </w:rPr>
      </w:pPr>
      <w:r w:rsidRPr="00FD6883">
        <w:rPr>
          <w:b w:val="0"/>
          <w:sz w:val="20"/>
          <w:szCs w:val="20"/>
        </w:rPr>
        <w:t>Eglite A., Eglitis K. (2012) Mineral and Tap Water Consumption in Latvia. In:</w:t>
      </w:r>
      <w:r w:rsidRPr="00FD6883">
        <w:rPr>
          <w:b w:val="0"/>
          <w:i/>
          <w:iCs/>
          <w:sz w:val="20"/>
          <w:szCs w:val="20"/>
        </w:rPr>
        <w:t xml:space="preserve"> Proceedings of the 37th Macromarketing Conference.</w:t>
      </w:r>
      <w:r w:rsidRPr="00FD6883">
        <w:rPr>
          <w:b w:val="0"/>
          <w:sz w:val="20"/>
          <w:szCs w:val="20"/>
        </w:rPr>
        <w:t xml:space="preserve"> Freie Universität Berlin, Berlin, Germany, pp. 104. – 108. [tiešsaiste] [skatīts 07.09.2012.] Pieejams: </w:t>
      </w:r>
      <w:hyperlink r:id="rId123" w:history="1">
        <w:r w:rsidRPr="00FD6883">
          <w:rPr>
            <w:rStyle w:val="Hyperlink"/>
            <w:b w:val="0"/>
            <w:sz w:val="20"/>
            <w:szCs w:val="20"/>
          </w:rPr>
          <w:t>http://macromarketing.org/wp-content/uploads/2011/08/Macromarketing2012Proceedings.pdf</w:t>
        </w:r>
      </w:hyperlink>
    </w:p>
    <w:p w:rsidR="00F93970" w:rsidRPr="00FD6883" w:rsidRDefault="00F93970" w:rsidP="00F93970">
      <w:pPr>
        <w:pStyle w:val="TitleofPaper"/>
        <w:numPr>
          <w:ilvl w:val="0"/>
          <w:numId w:val="49"/>
        </w:numPr>
        <w:spacing w:beforeLines="0" w:after="0"/>
        <w:jc w:val="both"/>
        <w:rPr>
          <w:b w:val="0"/>
          <w:bCs w:val="0"/>
          <w:sz w:val="20"/>
          <w:szCs w:val="20"/>
          <w:lang w:val="en-GB"/>
        </w:rPr>
      </w:pPr>
      <w:r w:rsidRPr="00FD6883">
        <w:rPr>
          <w:b w:val="0"/>
          <w:sz w:val="20"/>
          <w:szCs w:val="20"/>
          <w:lang w:val="en-GB"/>
        </w:rPr>
        <w:t>Eglite A.,</w:t>
      </w:r>
      <w:r w:rsidRPr="00FD6883">
        <w:rPr>
          <w:b w:val="0"/>
          <w:bCs w:val="0"/>
          <w:sz w:val="20"/>
          <w:szCs w:val="20"/>
          <w:lang w:val="en-GB"/>
        </w:rPr>
        <w:t xml:space="preserve"> Freytag – Leyer B. (2012) Community as an Innovative Resource in Europe. </w:t>
      </w:r>
      <w:r w:rsidRPr="00FD6883">
        <w:rPr>
          <w:b w:val="0"/>
          <w:sz w:val="20"/>
          <w:szCs w:val="20"/>
        </w:rPr>
        <w:t xml:space="preserve">In: </w:t>
      </w:r>
      <w:r w:rsidRPr="00FD6883">
        <w:rPr>
          <w:b w:val="0"/>
          <w:bCs w:val="0"/>
          <w:i/>
          <w:iCs/>
          <w:sz w:val="20"/>
          <w:szCs w:val="20"/>
        </w:rPr>
        <w:t>Central Asia: Regionalization vs. Globalization</w:t>
      </w:r>
      <w:r w:rsidRPr="00FD6883">
        <w:rPr>
          <w:b w:val="0"/>
          <w:bCs w:val="0"/>
          <w:sz w:val="20"/>
          <w:szCs w:val="20"/>
        </w:rPr>
        <w:t xml:space="preserve">: Proceedings of the IX KIMEP International Research Conference (KIRC – 2012). Almaty, Kazakhstan: KIMEP University, College of Social Sciences and School of Law, pp. 24. – 25. </w:t>
      </w:r>
    </w:p>
    <w:p w:rsidR="00F93970" w:rsidRPr="00FD6883" w:rsidRDefault="00F93970" w:rsidP="00F93970">
      <w:pPr>
        <w:numPr>
          <w:ilvl w:val="0"/>
          <w:numId w:val="49"/>
        </w:numPr>
        <w:jc w:val="both"/>
        <w:rPr>
          <w:sz w:val="20"/>
          <w:szCs w:val="20"/>
          <w:lang w:val="en-GB"/>
        </w:rPr>
      </w:pPr>
      <w:r w:rsidRPr="00FD6883">
        <w:rPr>
          <w:bCs/>
          <w:sz w:val="20"/>
          <w:szCs w:val="20"/>
          <w:lang w:val="en-GB"/>
        </w:rPr>
        <w:t>Eglite A.,</w:t>
      </w:r>
      <w:r w:rsidRPr="00FD6883">
        <w:rPr>
          <w:sz w:val="20"/>
          <w:szCs w:val="20"/>
          <w:lang w:val="en-GB"/>
        </w:rPr>
        <w:t xml:space="preserve"> Freytag – Leyer B.</w:t>
      </w:r>
      <w:r w:rsidRPr="00FD6883">
        <w:rPr>
          <w:bCs/>
          <w:sz w:val="20"/>
          <w:szCs w:val="20"/>
          <w:lang w:val="en-GB"/>
        </w:rPr>
        <w:t xml:space="preserve"> </w:t>
      </w:r>
      <w:r w:rsidRPr="00FD6883">
        <w:rPr>
          <w:sz w:val="20"/>
          <w:szCs w:val="20"/>
          <w:lang w:val="en-GB"/>
        </w:rPr>
        <w:t xml:space="preserve">(2012) Life Style in Households – Similarities and Differences Between Germany and Latvia. </w:t>
      </w:r>
      <w:r w:rsidRPr="00FD6883">
        <w:rPr>
          <w:bCs/>
          <w:sz w:val="20"/>
          <w:szCs w:val="20"/>
        </w:rPr>
        <w:t xml:space="preserve">In: </w:t>
      </w:r>
      <w:r w:rsidRPr="00FD6883">
        <w:rPr>
          <w:i/>
          <w:iCs/>
          <w:sz w:val="20"/>
          <w:szCs w:val="20"/>
        </w:rPr>
        <w:t xml:space="preserve">Economic Science for Rural Development: </w:t>
      </w:r>
      <w:r w:rsidRPr="00FD6883">
        <w:rPr>
          <w:sz w:val="20"/>
          <w:szCs w:val="20"/>
        </w:rPr>
        <w:t>Proceedings of the International Scientific Conference, № 29 (Resources and Cooperation). Jelgava: LLU, pp. 25. – 30. EBSCO</w:t>
      </w:r>
    </w:p>
    <w:p w:rsidR="00F93970" w:rsidRPr="00FD6883" w:rsidRDefault="00F93970" w:rsidP="00F93970">
      <w:pPr>
        <w:numPr>
          <w:ilvl w:val="0"/>
          <w:numId w:val="49"/>
        </w:numPr>
        <w:jc w:val="both"/>
        <w:rPr>
          <w:sz w:val="20"/>
          <w:szCs w:val="20"/>
        </w:rPr>
      </w:pPr>
      <w:r w:rsidRPr="00FD6883">
        <w:rPr>
          <w:bCs/>
          <w:sz w:val="20"/>
          <w:szCs w:val="20"/>
          <w:lang w:val="en-GB"/>
        </w:rPr>
        <w:t>Eglite A.,</w:t>
      </w:r>
      <w:r w:rsidRPr="00FD6883">
        <w:rPr>
          <w:sz w:val="20"/>
          <w:szCs w:val="20"/>
          <w:lang w:val="en-GB"/>
        </w:rPr>
        <w:t xml:space="preserve"> Kantike I., (2012) Consumer Behaviour in The Market of Wholegrain Products. </w:t>
      </w:r>
      <w:r w:rsidRPr="00FD6883">
        <w:rPr>
          <w:bCs/>
          <w:sz w:val="20"/>
          <w:szCs w:val="20"/>
        </w:rPr>
        <w:t xml:space="preserve">In: </w:t>
      </w:r>
      <w:r w:rsidRPr="00FD6883">
        <w:rPr>
          <w:i/>
          <w:iCs/>
          <w:sz w:val="20"/>
          <w:szCs w:val="20"/>
        </w:rPr>
        <w:t xml:space="preserve">Economic Science for Rural Development: </w:t>
      </w:r>
      <w:r w:rsidRPr="00FD6883">
        <w:rPr>
          <w:sz w:val="20"/>
          <w:szCs w:val="20"/>
        </w:rPr>
        <w:t>Proceedings of the International Scientific Conference, № 29 (Resources and Cooperation). Jelgava: LLU, pp. 31. – 36. EBSCO</w:t>
      </w:r>
    </w:p>
    <w:p w:rsidR="00F93970" w:rsidRPr="00FD6883" w:rsidRDefault="00F93970" w:rsidP="00F93970">
      <w:pPr>
        <w:pStyle w:val="TitleofPaper"/>
        <w:numPr>
          <w:ilvl w:val="0"/>
          <w:numId w:val="49"/>
        </w:numPr>
        <w:spacing w:beforeLines="0" w:after="0"/>
        <w:jc w:val="both"/>
        <w:rPr>
          <w:b w:val="0"/>
          <w:bCs w:val="0"/>
          <w:sz w:val="20"/>
          <w:szCs w:val="20"/>
        </w:rPr>
      </w:pPr>
      <w:r w:rsidRPr="00FD6883">
        <w:rPr>
          <w:b w:val="0"/>
          <w:sz w:val="20"/>
          <w:szCs w:val="20"/>
        </w:rPr>
        <w:t>Eglite A</w:t>
      </w:r>
      <w:r w:rsidRPr="00FD6883">
        <w:rPr>
          <w:b w:val="0"/>
          <w:bCs w:val="0"/>
          <w:sz w:val="20"/>
          <w:szCs w:val="20"/>
        </w:rPr>
        <w:t xml:space="preserve">., Kaufmane D. (2012) Research on the Multiplicative Effect of Rural Tourism in Latvia. </w:t>
      </w:r>
      <w:r w:rsidRPr="00FD6883">
        <w:rPr>
          <w:b w:val="0"/>
          <w:sz w:val="20"/>
          <w:szCs w:val="20"/>
        </w:rPr>
        <w:t xml:space="preserve">In: </w:t>
      </w:r>
      <w:r w:rsidRPr="00FD6883">
        <w:rPr>
          <w:b w:val="0"/>
          <w:bCs w:val="0"/>
          <w:i/>
          <w:iCs/>
          <w:sz w:val="20"/>
          <w:szCs w:val="20"/>
        </w:rPr>
        <w:t>Central Asia: Regionalization vs. Globalization</w:t>
      </w:r>
      <w:r w:rsidRPr="00FD6883">
        <w:rPr>
          <w:b w:val="0"/>
          <w:bCs w:val="0"/>
          <w:sz w:val="20"/>
          <w:szCs w:val="20"/>
        </w:rPr>
        <w:t xml:space="preserve">: Proceedings of the IX KIMEP International Research Conference (KIRC – 2012). Almaty, Kazakhstan: KIMEP University, Bang College of Business, pp. 231. – 234. </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Eglīte A., </w:t>
      </w:r>
      <w:r w:rsidRPr="00FD6883">
        <w:rPr>
          <w:i/>
          <w:sz w:val="20"/>
          <w:szCs w:val="20"/>
        </w:rPr>
        <w:t>I.Kantiķe</w:t>
      </w:r>
      <w:r w:rsidRPr="00FD6883">
        <w:rPr>
          <w:sz w:val="20"/>
          <w:szCs w:val="20"/>
        </w:rPr>
        <w:t xml:space="preserve"> (2012) </w:t>
      </w:r>
      <w:r w:rsidRPr="00FD6883">
        <w:rPr>
          <w:sz w:val="20"/>
          <w:szCs w:val="20"/>
          <w:lang w:val="en-US"/>
        </w:rPr>
        <w:t xml:space="preserve">Bread Prices, Consumption and </w:t>
      </w:r>
      <w:hyperlink r:id="rId124" w:history="1">
        <w:r w:rsidRPr="00FD6883">
          <w:rPr>
            <w:rStyle w:val="Hyperlink"/>
            <w:sz w:val="20"/>
            <w:szCs w:val="20"/>
            <w:lang w:val="en-US"/>
          </w:rPr>
          <w:t>Purchasing</w:t>
        </w:r>
      </w:hyperlink>
      <w:r w:rsidRPr="00FD6883">
        <w:rPr>
          <w:sz w:val="20"/>
          <w:szCs w:val="20"/>
          <w:lang w:val="en-US"/>
        </w:rPr>
        <w:t xml:space="preserve"> Power. In: Flour-Bread’11. Proceedings of the 6th International Congress and 8th Croatian Congress of Cereal Technologists, Opatia, Croatia</w:t>
      </w:r>
      <w:r w:rsidRPr="00FD6883">
        <w:rPr>
          <w:sz w:val="20"/>
          <w:szCs w:val="20"/>
        </w:rPr>
        <w:t>, 2011, p. 550-555, ISSN 1848-2562</w:t>
      </w:r>
    </w:p>
    <w:p w:rsidR="00F93970" w:rsidRPr="00FD6883" w:rsidRDefault="00F93970" w:rsidP="00F93970">
      <w:pPr>
        <w:numPr>
          <w:ilvl w:val="0"/>
          <w:numId w:val="49"/>
        </w:numPr>
        <w:jc w:val="both"/>
        <w:rPr>
          <w:sz w:val="20"/>
          <w:szCs w:val="20"/>
          <w:lang w:val="en-GB"/>
        </w:rPr>
      </w:pPr>
      <w:r w:rsidRPr="00FD6883">
        <w:rPr>
          <w:sz w:val="20"/>
          <w:szCs w:val="20"/>
        </w:rPr>
        <w:t>Eihvalde I. Kairiša D., Zagorska J. (2012) Analysis of factors influencing immunoglobulin concentration in colostrum of dairy cows. Lucrări Ştiinţifice, Seria Zootehnie. - Vol.57(17): In:</w:t>
      </w:r>
      <w:r w:rsidRPr="00FD6883">
        <w:rPr>
          <w:i/>
          <w:sz w:val="20"/>
          <w:szCs w:val="20"/>
        </w:rPr>
        <w:t xml:space="preserve"> </w:t>
      </w:r>
      <w:r w:rsidRPr="00FD6883">
        <w:rPr>
          <w:sz w:val="20"/>
          <w:szCs w:val="20"/>
        </w:rPr>
        <w:t xml:space="preserve"> </w:t>
      </w:r>
      <w:r w:rsidRPr="00FD6883">
        <w:rPr>
          <w:i/>
          <w:sz w:val="20"/>
          <w:szCs w:val="20"/>
        </w:rPr>
        <w:t>Proceedings of the International scientific symposium "Modern zootechny, factor of sustainable development"-</w:t>
      </w:r>
      <w:r w:rsidRPr="00FD6883">
        <w:rPr>
          <w:sz w:val="20"/>
          <w:szCs w:val="20"/>
        </w:rPr>
        <w:t xml:space="preserve"> centennial 1912-2012;. Iasi, Romania, P. 587 – 590</w:t>
      </w:r>
      <w:r w:rsidRPr="00FD6883">
        <w:rPr>
          <w:sz w:val="20"/>
          <w:szCs w:val="20"/>
          <w:lang w:val="en-GB"/>
        </w:rPr>
        <w:t xml:space="preserve">. </w:t>
      </w:r>
      <w:r w:rsidRPr="00FD6883">
        <w:rPr>
          <w:sz w:val="20"/>
          <w:szCs w:val="20"/>
        </w:rPr>
        <w:t xml:space="preserve">CD-ROM ISSN 2284-6964; ISSN-L 1454-7368. The national evaluation awarded the Journal with the </w:t>
      </w:r>
      <w:r w:rsidRPr="00FD6883">
        <w:rPr>
          <w:bCs/>
          <w:sz w:val="20"/>
          <w:szCs w:val="20"/>
        </w:rPr>
        <w:t>CNCSIS cu B+,</w:t>
      </w:r>
      <w:r w:rsidRPr="00FD6883">
        <w:rPr>
          <w:sz w:val="20"/>
          <w:szCs w:val="20"/>
        </w:rPr>
        <w:t xml:space="preserve"> degree, while the international review led to the Journal acceptance in the scientific database: </w:t>
      </w:r>
      <w:hyperlink r:id="rId125" w:history="1">
        <w:r w:rsidRPr="00FD6883">
          <w:rPr>
            <w:rStyle w:val="Hyperlink"/>
            <w:i/>
            <w:iCs/>
            <w:sz w:val="20"/>
            <w:szCs w:val="20"/>
          </w:rPr>
          <w:t>CAB I DATABASE</w:t>
        </w:r>
      </w:hyperlink>
      <w:r w:rsidRPr="00FD6883">
        <w:rPr>
          <w:i/>
          <w:iCs/>
          <w:sz w:val="20"/>
          <w:szCs w:val="20"/>
        </w:rPr>
        <w:t xml:space="preserve">; </w:t>
      </w:r>
      <w:hyperlink r:id="rId126" w:history="1">
        <w:r w:rsidRPr="00FD6883">
          <w:rPr>
            <w:rStyle w:val="Hyperlink"/>
            <w:i/>
            <w:iCs/>
            <w:sz w:val="20"/>
            <w:szCs w:val="20"/>
          </w:rPr>
          <w:t>COPERNICUS DATABASE</w:t>
        </w:r>
      </w:hyperlink>
      <w:r w:rsidRPr="00FD6883">
        <w:rPr>
          <w:i/>
          <w:iCs/>
          <w:sz w:val="20"/>
          <w:szCs w:val="20"/>
        </w:rPr>
        <w:t xml:space="preserve">; </w:t>
      </w:r>
      <w:hyperlink r:id="rId127" w:history="1">
        <w:r w:rsidRPr="00FD6883">
          <w:rPr>
            <w:rStyle w:val="Hyperlink"/>
            <w:i/>
            <w:iCs/>
            <w:sz w:val="20"/>
            <w:szCs w:val="20"/>
          </w:rPr>
          <w:t>SCIRIUS DATABASE</w:t>
        </w:r>
      </w:hyperlink>
      <w:r w:rsidRPr="00FD6883">
        <w:rPr>
          <w:i/>
          <w:iCs/>
          <w:sz w:val="20"/>
          <w:szCs w:val="20"/>
        </w:rPr>
        <w:t xml:space="preserve">; </w:t>
      </w:r>
      <w:hyperlink r:id="rId128" w:history="1">
        <w:r w:rsidRPr="00FD6883">
          <w:rPr>
            <w:rStyle w:val="Hyperlink"/>
            <w:i/>
            <w:iCs/>
            <w:sz w:val="20"/>
            <w:szCs w:val="20"/>
          </w:rPr>
          <w:t>GENAMICS JOURNAL SEEK DATABASE</w:t>
        </w:r>
      </w:hyperlink>
      <w:r w:rsidRPr="00FD6883">
        <w:rPr>
          <w:i/>
          <w:iCs/>
          <w:sz w:val="20"/>
          <w:szCs w:val="20"/>
        </w:rPr>
        <w:t xml:space="preserve">; </w:t>
      </w:r>
      <w:hyperlink r:id="rId129" w:history="1">
        <w:r w:rsidRPr="00FD6883">
          <w:rPr>
            <w:rStyle w:val="Hyperlink"/>
            <w:i/>
            <w:iCs/>
            <w:sz w:val="20"/>
            <w:szCs w:val="20"/>
          </w:rPr>
          <w:t>DOAJ DATABASE</w:t>
        </w:r>
      </w:hyperlink>
      <w:r w:rsidRPr="00FD6883">
        <w:rPr>
          <w:i/>
          <w:iCs/>
          <w:sz w:val="20"/>
          <w:szCs w:val="20"/>
        </w:rPr>
        <w:t xml:space="preserve">; </w:t>
      </w:r>
      <w:hyperlink r:id="rId130" w:history="1">
        <w:r w:rsidRPr="00FD6883">
          <w:rPr>
            <w:rStyle w:val="Hyperlink"/>
            <w:i/>
            <w:iCs/>
            <w:sz w:val="20"/>
            <w:szCs w:val="20"/>
          </w:rPr>
          <w:t>AGRIS DATABASE</w:t>
        </w:r>
      </w:hyperlink>
      <w:r w:rsidRPr="00FD6883">
        <w:rPr>
          <w:i/>
          <w:iCs/>
          <w:sz w:val="20"/>
          <w:szCs w:val="20"/>
        </w:rPr>
        <w:t xml:space="preserve"> </w:t>
      </w:r>
    </w:p>
    <w:p w:rsidR="00F93970" w:rsidRPr="00FD6883" w:rsidRDefault="00F93970" w:rsidP="00F93970">
      <w:pPr>
        <w:widowControl w:val="0"/>
        <w:numPr>
          <w:ilvl w:val="0"/>
          <w:numId w:val="49"/>
        </w:numPr>
        <w:autoSpaceDE w:val="0"/>
        <w:autoSpaceDN w:val="0"/>
        <w:jc w:val="both"/>
        <w:rPr>
          <w:rFonts w:eastAsia="Calibri"/>
          <w:sz w:val="20"/>
          <w:szCs w:val="20"/>
        </w:rPr>
      </w:pPr>
      <w:r w:rsidRPr="00FD6883">
        <w:rPr>
          <w:rFonts w:eastAsia="Calibri"/>
          <w:sz w:val="20"/>
          <w:szCs w:val="20"/>
        </w:rPr>
        <w:t>Eriksson, A.K., Ulen, B., Berzina, L., IItal, A.., Jansons, V., Sileika A.S., and Toomsoo, A. (2012). Phosphorus in agricultural soils around the Baltic Sea - comparison of laboratory methods as indices for phosphorus leaching to waters. Accepted (</w:t>
      </w:r>
      <w:r w:rsidRPr="00FD6883">
        <w:rPr>
          <w:rFonts w:eastAsia="Calibri"/>
          <w:sz w:val="20"/>
          <w:szCs w:val="20"/>
          <w:lang w:eastAsia="lt-LT"/>
        </w:rPr>
        <w:t xml:space="preserve">23. February 2012) </w:t>
      </w:r>
      <w:r w:rsidRPr="00FD6883">
        <w:rPr>
          <w:rFonts w:eastAsia="Calibri"/>
          <w:sz w:val="20"/>
          <w:szCs w:val="20"/>
        </w:rPr>
        <w:t>for publishing in Journal: Soil Use and Management.</w:t>
      </w:r>
    </w:p>
    <w:p w:rsidR="00F93970" w:rsidRPr="00FD6883" w:rsidRDefault="00F93970" w:rsidP="00F93970">
      <w:pPr>
        <w:pStyle w:val="BodyText"/>
        <w:numPr>
          <w:ilvl w:val="0"/>
          <w:numId w:val="49"/>
        </w:numPr>
        <w:overflowPunct w:val="0"/>
        <w:autoSpaceDE w:val="0"/>
        <w:autoSpaceDN w:val="0"/>
        <w:adjustRightInd w:val="0"/>
        <w:jc w:val="both"/>
        <w:textAlignment w:val="baseline"/>
        <w:rPr>
          <w:b w:val="0"/>
          <w:sz w:val="20"/>
          <w:szCs w:val="20"/>
        </w:rPr>
      </w:pPr>
      <w:r w:rsidRPr="00FD6883">
        <w:rPr>
          <w:b w:val="0"/>
          <w:sz w:val="20"/>
          <w:szCs w:val="20"/>
        </w:rPr>
        <w:t xml:space="preserve">Esīte Zanda, Gunita Deksne, Guna Bagrade (2012) </w:t>
      </w:r>
      <w:r w:rsidRPr="00FD6883">
        <w:rPr>
          <w:b w:val="0"/>
          <w:i/>
          <w:sz w:val="20"/>
          <w:szCs w:val="20"/>
        </w:rPr>
        <w:t>Pārskats par Alaria alata sastopamību Latvijā dažādos saimniekos.</w:t>
      </w:r>
      <w:r w:rsidRPr="00FD6883">
        <w:rPr>
          <w:b w:val="0"/>
          <w:sz w:val="20"/>
          <w:szCs w:val="20"/>
        </w:rPr>
        <w:t xml:space="preserve"> Starptautiskās zinātniskās konferences “Dzīvnieki. Veselība. Pārtikas higiēna” Raksti. Jelgava, lpp. 36.–39.</w:t>
      </w:r>
    </w:p>
    <w:p w:rsidR="00F93970" w:rsidRPr="00FD6883" w:rsidRDefault="00F93970" w:rsidP="00F93970">
      <w:pPr>
        <w:pStyle w:val="NormalWeb"/>
        <w:numPr>
          <w:ilvl w:val="0"/>
          <w:numId w:val="49"/>
        </w:numPr>
        <w:spacing w:before="0" w:beforeAutospacing="0" w:after="0" w:afterAutospacing="0"/>
        <w:jc w:val="both"/>
        <w:rPr>
          <w:bCs/>
          <w:sz w:val="20"/>
          <w:szCs w:val="20"/>
        </w:rPr>
      </w:pPr>
      <w:r w:rsidRPr="00FD6883">
        <w:rPr>
          <w:sz w:val="20"/>
          <w:szCs w:val="20"/>
        </w:rPr>
        <w:t xml:space="preserve">Freimane L., Miezīte O., Okmanis M., Āls R. (2012) Parastās apses </w:t>
      </w:r>
      <w:r w:rsidRPr="00FD6883">
        <w:rPr>
          <w:i/>
          <w:sz w:val="20"/>
          <w:szCs w:val="20"/>
        </w:rPr>
        <w:t xml:space="preserve">Populus tremula </w:t>
      </w:r>
      <w:r w:rsidRPr="00FD6883">
        <w:rPr>
          <w:sz w:val="20"/>
          <w:szCs w:val="20"/>
        </w:rPr>
        <w:t xml:space="preserve">L. jaunaudžu sanitārā stāvokļa izvērtējums (Evalution of European aspen </w:t>
      </w:r>
      <w:r w:rsidRPr="00FD6883">
        <w:rPr>
          <w:i/>
          <w:sz w:val="20"/>
          <w:szCs w:val="20"/>
        </w:rPr>
        <w:t>Populus tremula</w:t>
      </w:r>
      <w:r w:rsidRPr="00FD6883">
        <w:rPr>
          <w:sz w:val="20"/>
          <w:szCs w:val="20"/>
        </w:rPr>
        <w:t xml:space="preserve"> L. Young forest stands sanitary situation). </w:t>
      </w:r>
      <w:r w:rsidRPr="00FD6883">
        <w:rPr>
          <w:i/>
          <w:sz w:val="20"/>
          <w:szCs w:val="20"/>
        </w:rPr>
        <w:t xml:space="preserve">Zinātniskie raksti. </w:t>
      </w:r>
      <w:r w:rsidRPr="00FD6883">
        <w:rPr>
          <w:bCs/>
          <w:i/>
          <w:sz w:val="20"/>
          <w:szCs w:val="20"/>
        </w:rPr>
        <w:t xml:space="preserve">16. Starptautiskā studentu zinātniski praktiskā konference „Cilvēks. Vide. Tehnoloģija.” </w:t>
      </w:r>
      <w:r w:rsidRPr="00FD6883">
        <w:rPr>
          <w:sz w:val="20"/>
          <w:szCs w:val="20"/>
        </w:rPr>
        <w:t>Rēzeknes Augstskola, Inženieru fakultāte</w:t>
      </w:r>
      <w:r w:rsidRPr="00FD6883">
        <w:rPr>
          <w:bCs/>
          <w:sz w:val="20"/>
          <w:szCs w:val="20"/>
        </w:rPr>
        <w:t xml:space="preserve"> </w:t>
      </w:r>
      <w:r w:rsidRPr="00FD6883">
        <w:rPr>
          <w:sz w:val="20"/>
          <w:szCs w:val="20"/>
        </w:rPr>
        <w:t>2012. gada 25.aprīlis. 70.-75. lpp.</w:t>
      </w:r>
      <w:r w:rsidRPr="00FD6883">
        <w:rPr>
          <w:bCs/>
          <w:sz w:val="20"/>
          <w:szCs w:val="20"/>
        </w:rPr>
        <w:t xml:space="preserve"> </w:t>
      </w:r>
    </w:p>
    <w:p w:rsidR="00F93970" w:rsidRPr="00FD6883" w:rsidRDefault="00F93970" w:rsidP="00F93970">
      <w:pPr>
        <w:numPr>
          <w:ilvl w:val="0"/>
          <w:numId w:val="49"/>
        </w:numPr>
        <w:jc w:val="both"/>
        <w:rPr>
          <w:rFonts w:eastAsia="Calibri"/>
          <w:sz w:val="20"/>
          <w:szCs w:val="20"/>
        </w:rPr>
      </w:pPr>
      <w:r w:rsidRPr="00FD6883">
        <w:rPr>
          <w:sz w:val="20"/>
          <w:szCs w:val="20"/>
        </w:rPr>
        <w:t xml:space="preserve">Freimanis M., Salins A., Priekulis J. Economic evaluation of animal feed mix distribution technologies. </w:t>
      </w:r>
      <w:r w:rsidRPr="00FD6883">
        <w:rPr>
          <w:bCs/>
          <w:sz w:val="20"/>
          <w:szCs w:val="20"/>
        </w:rPr>
        <w:t>/</w:t>
      </w:r>
      <w:r w:rsidRPr="00FD6883">
        <w:rPr>
          <w:sz w:val="20"/>
          <w:szCs w:val="20"/>
          <w:lang w:val="en-IE"/>
        </w:rPr>
        <w:t>11</w:t>
      </w:r>
      <w:r w:rsidRPr="00FD6883">
        <w:rPr>
          <w:sz w:val="20"/>
          <w:szCs w:val="20"/>
          <w:vertAlign w:val="superscript"/>
          <w:lang w:val="en-IE"/>
        </w:rPr>
        <w:t>th</w:t>
      </w:r>
      <w:r w:rsidRPr="00FD6883">
        <w:rPr>
          <w:sz w:val="20"/>
          <w:szCs w:val="20"/>
          <w:lang w:val="en-IE"/>
        </w:rPr>
        <w:t xml:space="preserve"> International Scientific Conference “Engineering for rural development”. Proceedings, Volume 11. Jelgava,  May 24-25, 2012. – p.108.-1011. </w:t>
      </w:r>
      <w:r w:rsidRPr="00FD6883">
        <w:rPr>
          <w:sz w:val="20"/>
          <w:szCs w:val="20"/>
        </w:rPr>
        <w:t>Recenzēts izdevums. Ievietots datu bāzēs:</w:t>
      </w:r>
      <w:r w:rsidRPr="00FD6883">
        <w:rPr>
          <w:sz w:val="20"/>
          <w:szCs w:val="20"/>
          <w:lang w:val="en-IE"/>
        </w:rPr>
        <w:t xml:space="preserve"> AGRIS; CAB ABSTRACTS; CABI full texst; EBSCO</w:t>
      </w:r>
      <w:r w:rsidRPr="00FD6883">
        <w:rPr>
          <w:sz w:val="20"/>
          <w:szCs w:val="20"/>
        </w:rPr>
        <w:t xml:space="preserve"> </w:t>
      </w:r>
      <w:r w:rsidRPr="00FD6883">
        <w:rPr>
          <w:sz w:val="20"/>
          <w:szCs w:val="20"/>
          <w:lang w:val="en-IE"/>
        </w:rPr>
        <w:t xml:space="preserve">Academic Search Complete; Thomson Reuters </w:t>
      </w:r>
      <w:r w:rsidRPr="00FD6883">
        <w:rPr>
          <w:sz w:val="20"/>
          <w:szCs w:val="20"/>
        </w:rPr>
        <w:t xml:space="preserve">Web of Science; </w:t>
      </w:r>
      <w:r w:rsidRPr="00FD6883">
        <w:rPr>
          <w:sz w:val="20"/>
          <w:szCs w:val="20"/>
          <w:lang w:val="en-IE"/>
        </w:rPr>
        <w:t>Elsevier Scopus; PROQUEST</w:t>
      </w:r>
      <w:r w:rsidRPr="00FD6883">
        <w:rPr>
          <w:sz w:val="20"/>
          <w:szCs w:val="20"/>
        </w:rPr>
        <w:t>.</w:t>
      </w:r>
    </w:p>
    <w:p w:rsidR="00F93970" w:rsidRPr="00FD6883" w:rsidRDefault="00F93970" w:rsidP="00F93970">
      <w:pPr>
        <w:numPr>
          <w:ilvl w:val="0"/>
          <w:numId w:val="49"/>
        </w:numPr>
        <w:jc w:val="both"/>
        <w:rPr>
          <w:rFonts w:eastAsia="Calibri"/>
          <w:sz w:val="20"/>
          <w:szCs w:val="20"/>
        </w:rPr>
      </w:pPr>
      <w:r w:rsidRPr="00FD6883">
        <w:rPr>
          <w:sz w:val="20"/>
          <w:szCs w:val="20"/>
        </w:rPr>
        <w:t>Fridrihsons Janis, Ina Alsina, Aldis Lojans „Plant Spectral Lighting and Sprinkling Water Activation Device”, Engineering for Rural Development /Starptautiskā konference</w:t>
      </w:r>
      <w:r w:rsidRPr="00FD6883">
        <w:rPr>
          <w:i/>
          <w:sz w:val="20"/>
          <w:szCs w:val="20"/>
        </w:rPr>
        <w:t xml:space="preserve">. </w:t>
      </w:r>
      <w:r w:rsidRPr="00FD6883">
        <w:rPr>
          <w:sz w:val="20"/>
          <w:szCs w:val="20"/>
        </w:rPr>
        <w:t>Jelgava 2012, p112 – 116</w:t>
      </w:r>
    </w:p>
    <w:p w:rsidR="00F93970" w:rsidRPr="00FD6883" w:rsidRDefault="00F93970" w:rsidP="00F93970">
      <w:pPr>
        <w:pStyle w:val="ListParagraph"/>
        <w:numPr>
          <w:ilvl w:val="0"/>
          <w:numId w:val="49"/>
        </w:numPr>
        <w:contextualSpacing/>
        <w:jc w:val="both"/>
        <w:rPr>
          <w:sz w:val="20"/>
          <w:szCs w:val="20"/>
        </w:rPr>
      </w:pPr>
      <w:r w:rsidRPr="00FD6883">
        <w:rPr>
          <w:sz w:val="20"/>
          <w:szCs w:val="20"/>
        </w:rPr>
        <w:t>Fridrihsons Janis, Ina Alsina, Aldis Lojans. Plantspectrial Lighting and Sprinkling Water Activation Device. Proceeding of the 11 the International  Scientific Conference”Engineering for Ruol Development”, Jelgava, : LLU,  2012, pp.  112-116.</w:t>
      </w:r>
    </w:p>
    <w:p w:rsidR="00F93970" w:rsidRPr="00FD6883" w:rsidRDefault="00F93970" w:rsidP="00F93970">
      <w:pPr>
        <w:pStyle w:val="ListParagraph"/>
        <w:numPr>
          <w:ilvl w:val="0"/>
          <w:numId w:val="49"/>
        </w:numPr>
        <w:contextualSpacing/>
        <w:jc w:val="both"/>
        <w:rPr>
          <w:sz w:val="20"/>
          <w:szCs w:val="20"/>
        </w:rPr>
      </w:pPr>
      <w:r w:rsidRPr="00FD6883">
        <w:rPr>
          <w:sz w:val="20"/>
          <w:szCs w:val="20"/>
        </w:rPr>
        <w:t>Gackis M. (201</w:t>
      </w:r>
      <w:r w:rsidRPr="00FD6883">
        <w:rPr>
          <w:sz w:val="20"/>
          <w:szCs w:val="20"/>
          <w:lang w:val="en-US"/>
        </w:rPr>
        <w:t>2</w:t>
      </w:r>
      <w:r w:rsidRPr="00FD6883">
        <w:rPr>
          <w:sz w:val="20"/>
          <w:szCs w:val="20"/>
        </w:rPr>
        <w:t xml:space="preserve">) Forest annual growth under influence of beaver-made inundation in low land territories. </w:t>
      </w:r>
      <w:r w:rsidRPr="00FD6883">
        <w:rPr>
          <w:sz w:val="20"/>
          <w:szCs w:val="20"/>
          <w:lang w:val="ru-RU"/>
        </w:rPr>
        <w:t>Материали международной научно-практической конференции посвященной 90-летию ВНИИОЗ им</w:t>
      </w:r>
      <w:r w:rsidRPr="00FD6883">
        <w:rPr>
          <w:sz w:val="20"/>
          <w:szCs w:val="20"/>
        </w:rPr>
        <w:t>.</w:t>
      </w:r>
      <w:r w:rsidRPr="00FD6883">
        <w:rPr>
          <w:sz w:val="20"/>
          <w:szCs w:val="20"/>
          <w:lang w:val="ru-RU"/>
        </w:rPr>
        <w:t xml:space="preserve"> проф</w:t>
      </w:r>
      <w:r w:rsidRPr="00FD6883">
        <w:rPr>
          <w:sz w:val="20"/>
          <w:szCs w:val="20"/>
        </w:rPr>
        <w:t>.</w:t>
      </w:r>
      <w:r w:rsidRPr="00FD6883">
        <w:rPr>
          <w:sz w:val="20"/>
          <w:szCs w:val="20"/>
          <w:lang w:val="ru-RU"/>
        </w:rPr>
        <w:t xml:space="preserve"> Б</w:t>
      </w:r>
      <w:r w:rsidRPr="00FD6883">
        <w:rPr>
          <w:sz w:val="20"/>
          <w:szCs w:val="20"/>
        </w:rPr>
        <w:t>.</w:t>
      </w:r>
      <w:r w:rsidRPr="00FD6883">
        <w:rPr>
          <w:sz w:val="20"/>
          <w:szCs w:val="20"/>
          <w:lang w:val="ru-RU"/>
        </w:rPr>
        <w:t xml:space="preserve"> М</w:t>
      </w:r>
      <w:r w:rsidRPr="00FD6883">
        <w:rPr>
          <w:sz w:val="20"/>
          <w:szCs w:val="20"/>
        </w:rPr>
        <w:t>.</w:t>
      </w:r>
      <w:r w:rsidRPr="00FD6883">
        <w:rPr>
          <w:sz w:val="20"/>
          <w:szCs w:val="20"/>
          <w:lang w:val="ru-RU"/>
        </w:rPr>
        <w:t xml:space="preserve"> Жидкова</w:t>
      </w:r>
      <w:r w:rsidRPr="00FD6883">
        <w:rPr>
          <w:sz w:val="20"/>
          <w:szCs w:val="20"/>
        </w:rPr>
        <w:t>.</w:t>
      </w:r>
      <w:r w:rsidRPr="00FD6883">
        <w:rPr>
          <w:sz w:val="20"/>
          <w:szCs w:val="20"/>
          <w:lang w:val="ru-RU"/>
        </w:rPr>
        <w:t xml:space="preserve"> Киров</w:t>
      </w:r>
      <w:r w:rsidRPr="00FD6883">
        <w:rPr>
          <w:sz w:val="20"/>
          <w:szCs w:val="20"/>
        </w:rPr>
        <w:t>,</w:t>
      </w:r>
      <w:r w:rsidRPr="00FD6883">
        <w:rPr>
          <w:sz w:val="20"/>
          <w:szCs w:val="20"/>
          <w:lang w:val="ru-RU"/>
        </w:rPr>
        <w:t xml:space="preserve"> </w:t>
      </w:r>
      <w:r w:rsidRPr="00FD6883">
        <w:rPr>
          <w:sz w:val="20"/>
          <w:szCs w:val="20"/>
        </w:rPr>
        <w:t xml:space="preserve">205-206. </w:t>
      </w:r>
      <w:r w:rsidRPr="00FD6883">
        <w:rPr>
          <w:rFonts w:eastAsia="Calibri"/>
          <w:sz w:val="20"/>
          <w:szCs w:val="20"/>
          <w:lang w:val="ru-RU"/>
        </w:rPr>
        <w:t>УДК </w:t>
      </w:r>
      <w:r w:rsidRPr="00FD6883">
        <w:rPr>
          <w:rFonts w:eastAsia="Calibri"/>
          <w:sz w:val="20"/>
          <w:szCs w:val="20"/>
        </w:rPr>
        <w:t>504.062+639.1+636.9</w:t>
      </w:r>
      <w:r w:rsidRPr="00FD6883">
        <w:rPr>
          <w:sz w:val="20"/>
          <w:szCs w:val="20"/>
        </w:rPr>
        <w:t>.</w:t>
      </w:r>
    </w:p>
    <w:p w:rsidR="00F93970" w:rsidRPr="00FD6883" w:rsidRDefault="00F93970" w:rsidP="00F93970">
      <w:pPr>
        <w:pStyle w:val="ListParagraph"/>
        <w:numPr>
          <w:ilvl w:val="0"/>
          <w:numId w:val="49"/>
        </w:numPr>
        <w:contextualSpacing/>
        <w:jc w:val="both"/>
        <w:rPr>
          <w:sz w:val="20"/>
          <w:szCs w:val="20"/>
        </w:rPr>
      </w:pPr>
      <w:r w:rsidRPr="00FD6883">
        <w:rPr>
          <w:rFonts w:eastAsia="Calibri"/>
          <w:sz w:val="20"/>
          <w:szCs w:val="20"/>
        </w:rPr>
        <w:t>Gackis, M. (2012) Beaver-made inundation effect on tree increment formation. Proceedings of the 8th WSEAS International conference of Energy, Environment, Ecosystems and Sustainable Development (EEESD ‘12), Series 1, Faro, 116</w:t>
      </w:r>
      <w:r w:rsidRPr="00FD6883">
        <w:rPr>
          <w:rFonts w:eastAsia="Calibri"/>
          <w:sz w:val="20"/>
          <w:szCs w:val="20"/>
        </w:rPr>
        <w:noBreakHyphen/>
        <w:t>119. ISSN 2227-4359</w:t>
      </w:r>
    </w:p>
    <w:p w:rsidR="00F93970" w:rsidRPr="00FD6883" w:rsidRDefault="00F93970" w:rsidP="00F93970">
      <w:pPr>
        <w:pStyle w:val="BodyText"/>
        <w:numPr>
          <w:ilvl w:val="0"/>
          <w:numId w:val="49"/>
        </w:numPr>
        <w:jc w:val="both"/>
        <w:rPr>
          <w:b w:val="0"/>
          <w:sz w:val="20"/>
          <w:szCs w:val="20"/>
          <w:lang w:val="en-GB"/>
        </w:rPr>
      </w:pPr>
      <w:r w:rsidRPr="00FD6883">
        <w:rPr>
          <w:rFonts w:eastAsia="MyriadPro-Light"/>
          <w:b w:val="0"/>
          <w:sz w:val="20"/>
          <w:szCs w:val="20"/>
        </w:rPr>
        <w:t xml:space="preserve">Gaile Z. (2012) </w:t>
      </w:r>
      <w:r w:rsidRPr="00FD6883">
        <w:rPr>
          <w:rFonts w:eastAsia="MyriadPro-Light"/>
          <w:b w:val="0"/>
          <w:sz w:val="20"/>
          <w:szCs w:val="20"/>
          <w:lang w:val="en-GB"/>
        </w:rPr>
        <w:t>Maize (</w:t>
      </w:r>
      <w:r w:rsidRPr="00FD6883">
        <w:rPr>
          <w:rFonts w:eastAsia="MyriadPro-LightIt"/>
          <w:b w:val="0"/>
          <w:i/>
          <w:iCs/>
          <w:sz w:val="20"/>
          <w:szCs w:val="20"/>
          <w:lang w:val="en-GB"/>
        </w:rPr>
        <w:t xml:space="preserve">Zea mays </w:t>
      </w:r>
      <w:r w:rsidRPr="00FD6883">
        <w:rPr>
          <w:rFonts w:eastAsia="MyriadPro-Light"/>
          <w:b w:val="0"/>
          <w:sz w:val="20"/>
          <w:szCs w:val="20"/>
          <w:lang w:val="en-GB"/>
        </w:rPr>
        <w:t>L.) response to sowing timing under agro climatic conditions of Latvia.</w:t>
      </w:r>
      <w:r w:rsidRPr="00FD6883">
        <w:rPr>
          <w:b w:val="0"/>
          <w:sz w:val="20"/>
          <w:szCs w:val="20"/>
          <w:lang w:val="en-US"/>
        </w:rPr>
        <w:t xml:space="preserve"> In:</w:t>
      </w:r>
      <w:r w:rsidRPr="00FD6883">
        <w:rPr>
          <w:b w:val="0"/>
          <w:i/>
          <w:sz w:val="20"/>
          <w:szCs w:val="20"/>
          <w:lang w:val="en-US"/>
        </w:rPr>
        <w:t xml:space="preserve"> </w:t>
      </w:r>
      <w:r w:rsidRPr="00FD6883">
        <w:rPr>
          <w:rFonts w:eastAsia="MyriadPro-Light"/>
          <w:b w:val="0"/>
          <w:sz w:val="20"/>
          <w:szCs w:val="20"/>
          <w:lang w:val="en-GB"/>
        </w:rPr>
        <w:t xml:space="preserve"> </w:t>
      </w:r>
      <w:r w:rsidRPr="00FD6883">
        <w:rPr>
          <w:rFonts w:eastAsia="MyriadPro-LightIt"/>
          <w:b w:val="0"/>
          <w:i/>
          <w:iCs/>
          <w:sz w:val="20"/>
          <w:szCs w:val="20"/>
          <w:lang w:val="en-GB"/>
        </w:rPr>
        <w:t xml:space="preserve">Žemdirbyste=Agriculture, </w:t>
      </w:r>
      <w:r w:rsidRPr="00FD6883">
        <w:rPr>
          <w:rFonts w:eastAsia="MyriadPro-Light"/>
          <w:b w:val="0"/>
          <w:sz w:val="20"/>
          <w:szCs w:val="20"/>
          <w:lang w:val="en-GB"/>
        </w:rPr>
        <w:t>Vol. 99, no. 1., pp.</w:t>
      </w:r>
      <w:r w:rsidRPr="00FD6883">
        <w:rPr>
          <w:rFonts w:eastAsia="MyriadPro-Light"/>
          <w:b w:val="0"/>
          <w:sz w:val="20"/>
          <w:szCs w:val="20"/>
        </w:rPr>
        <w:t xml:space="preserve"> 31- 40. (</w:t>
      </w:r>
      <w:hyperlink r:id="rId131" w:history="1">
        <w:r w:rsidRPr="00FD6883">
          <w:rPr>
            <w:rStyle w:val="Hyperlink"/>
            <w:rFonts w:eastAsia="MyriadPro-Light"/>
            <w:b w:val="0"/>
            <w:sz w:val="20"/>
            <w:szCs w:val="20"/>
          </w:rPr>
          <w:t>http://zemdirbysteagriculture.lzi.lt/99%281%29tomas/99_1_tomas_str5.pdf</w:t>
        </w:r>
      </w:hyperlink>
      <w:r w:rsidRPr="00FD6883">
        <w:rPr>
          <w:rFonts w:eastAsia="MyriadPro-Light"/>
          <w:b w:val="0"/>
          <w:sz w:val="20"/>
          <w:szCs w:val="20"/>
        </w:rPr>
        <w:t>)</w:t>
      </w:r>
    </w:p>
    <w:p w:rsidR="00F93970" w:rsidRPr="00FD6883" w:rsidRDefault="00F93970" w:rsidP="00F93970">
      <w:pPr>
        <w:numPr>
          <w:ilvl w:val="0"/>
          <w:numId w:val="49"/>
        </w:numPr>
        <w:jc w:val="both"/>
        <w:rPr>
          <w:sz w:val="20"/>
          <w:szCs w:val="20"/>
        </w:rPr>
      </w:pPr>
      <w:r w:rsidRPr="00FD6883">
        <w:rPr>
          <w:sz w:val="20"/>
          <w:szCs w:val="20"/>
          <w:lang w:val="it-IT"/>
        </w:rPr>
        <w:t xml:space="preserve">Gailišs A., Maļinovska L., </w:t>
      </w:r>
      <w:r w:rsidRPr="00FD6883">
        <w:rPr>
          <w:sz w:val="20"/>
          <w:szCs w:val="20"/>
        </w:rPr>
        <w:t xml:space="preserve">Ecotourism in Latvia. </w:t>
      </w:r>
      <w:r w:rsidRPr="00FD6883">
        <w:rPr>
          <w:sz w:val="20"/>
          <w:szCs w:val="20"/>
          <w:lang w:val="ru-RU"/>
        </w:rPr>
        <w:t xml:space="preserve">Международный экономико-гуманитарный университет имени академика С. Демьянчука (г. Ровно, Украина) </w:t>
      </w:r>
      <w:r w:rsidRPr="00FD6883">
        <w:rPr>
          <w:sz w:val="20"/>
          <w:szCs w:val="20"/>
        </w:rPr>
        <w:t>IV</w:t>
      </w:r>
      <w:r w:rsidRPr="00FD6883">
        <w:rPr>
          <w:sz w:val="20"/>
          <w:szCs w:val="20"/>
          <w:lang w:val="ru-RU"/>
        </w:rPr>
        <w:t xml:space="preserve"> Международная  научно-практическая конференция «Эко-и агротуризм: перспективы развития на региональном и локальном уровнях», </w:t>
      </w:r>
      <w:r w:rsidRPr="00FD6883">
        <w:rPr>
          <w:bCs/>
          <w:sz w:val="20"/>
          <w:szCs w:val="20"/>
          <w:lang w:val="ru-RU"/>
        </w:rPr>
        <w:t xml:space="preserve">29-30 марта 2012 года в г.Ровно, Украина, </w:t>
      </w:r>
      <w:r w:rsidRPr="00FD6883">
        <w:rPr>
          <w:bCs/>
          <w:sz w:val="20"/>
          <w:szCs w:val="20"/>
        </w:rPr>
        <w:t>pp</w:t>
      </w:r>
      <w:r w:rsidRPr="00FD6883">
        <w:rPr>
          <w:bCs/>
          <w:sz w:val="20"/>
          <w:szCs w:val="20"/>
          <w:lang w:val="ru-RU"/>
        </w:rPr>
        <w:t>. 182-184</w:t>
      </w:r>
      <w:r w:rsidRPr="00FD6883">
        <w:rPr>
          <w:sz w:val="20"/>
          <w:szCs w:val="20"/>
          <w:lang w:val="ru-RU"/>
        </w:rPr>
        <w:t>. УДК</w:t>
      </w:r>
      <w:r w:rsidRPr="00FD6883">
        <w:rPr>
          <w:sz w:val="20"/>
          <w:szCs w:val="20"/>
        </w:rPr>
        <w:t xml:space="preserve"> 338.45: 796.5 (045) ББК 75.81 Б53</w:t>
      </w:r>
    </w:p>
    <w:p w:rsidR="00F93970" w:rsidRPr="00FD6883" w:rsidRDefault="00F93970" w:rsidP="00F93970">
      <w:pPr>
        <w:numPr>
          <w:ilvl w:val="0"/>
          <w:numId w:val="49"/>
        </w:numPr>
        <w:jc w:val="both"/>
        <w:rPr>
          <w:sz w:val="20"/>
          <w:szCs w:val="20"/>
        </w:rPr>
      </w:pPr>
      <w:r w:rsidRPr="00FD6883">
        <w:rPr>
          <w:sz w:val="20"/>
          <w:szCs w:val="20"/>
        </w:rPr>
        <w:t xml:space="preserve">Gailums A., Pentjuss A., 2012. Improvement Precision Agricultural Communication Schema AgroXML Based on Multi-Agents System’s Deliberation and Decision Making Processes. Proceedings of the 11th International Conference on Precision Agriculture, Indianapolis, USA, July 15-18, 2012. </w:t>
      </w:r>
    </w:p>
    <w:p w:rsidR="00F93970" w:rsidRPr="00FD6883" w:rsidRDefault="00F93970" w:rsidP="00F93970">
      <w:pPr>
        <w:numPr>
          <w:ilvl w:val="0"/>
          <w:numId w:val="49"/>
        </w:numPr>
        <w:jc w:val="both"/>
        <w:rPr>
          <w:rFonts w:eastAsia="Calibri"/>
          <w:sz w:val="20"/>
          <w:szCs w:val="20"/>
        </w:rPr>
      </w:pPr>
      <w:r w:rsidRPr="00FD6883">
        <w:rPr>
          <w:sz w:val="20"/>
          <w:szCs w:val="20"/>
        </w:rPr>
        <w:t xml:space="preserve">Galins A., Putnieks U. Electric vehicle charging characteristics.//  </w:t>
      </w:r>
      <w:r w:rsidRPr="00FD6883">
        <w:rPr>
          <w:bCs/>
          <w:iCs/>
          <w:sz w:val="20"/>
          <w:szCs w:val="20"/>
        </w:rPr>
        <w:t>Proceedings of 11th International Scientific Conference „Engineering for Rural Development”,</w:t>
      </w:r>
      <w:r w:rsidRPr="00FD6883">
        <w:rPr>
          <w:sz w:val="20"/>
          <w:szCs w:val="20"/>
        </w:rPr>
        <w:t xml:space="preserve"> –Jelgava: LUA, 2012, ISSN 1691-3043, pp. 355-359, Izdevums ievietots datu bāzēs: AGRIS, CAB ABSTRACTS; CABI full text; EBSCO Academic Search Complete; Thomson Reuters Web of Science; Elsevier SCOPUS; PROQUEST database.</w:t>
      </w:r>
    </w:p>
    <w:p w:rsidR="00F93970" w:rsidRPr="00FD6883" w:rsidRDefault="00F93970" w:rsidP="00F93970">
      <w:pPr>
        <w:pStyle w:val="ListParagraph"/>
        <w:numPr>
          <w:ilvl w:val="0"/>
          <w:numId w:val="49"/>
        </w:numPr>
        <w:contextualSpacing/>
        <w:jc w:val="both"/>
        <w:rPr>
          <w:sz w:val="20"/>
          <w:szCs w:val="20"/>
        </w:rPr>
      </w:pPr>
      <w:r w:rsidRPr="00FD6883">
        <w:rPr>
          <w:sz w:val="20"/>
          <w:szCs w:val="20"/>
          <w:lang w:val="en-GB"/>
        </w:rPr>
        <w:t>Galoburda R., Kruma Z., Ruse K. (2012) Effect of Pretreatment Method on the Content of Phenolic Compounds, Vitamin C and Antioxidant Activity of Dried Dill. World Academy of Science, Engineering and Technology, issue 64, p. 1075</w:t>
      </w:r>
      <w:r w:rsidRPr="00FD6883">
        <w:rPr>
          <w:sz w:val="20"/>
          <w:szCs w:val="20"/>
          <w:lang w:val="en-GB"/>
        </w:rPr>
        <w:noBreakHyphen/>
        <w:t>1079. .</w:t>
      </w:r>
      <w:r w:rsidRPr="00FD6883">
        <w:rPr>
          <w:bCs/>
          <w:sz w:val="20"/>
          <w:szCs w:val="20"/>
        </w:rPr>
        <w:t xml:space="preserve"> (</w:t>
      </w:r>
      <w:hyperlink r:id="rId132" w:history="1">
        <w:r w:rsidRPr="00FD6883">
          <w:rPr>
            <w:rStyle w:val="Hyperlink"/>
            <w:sz w:val="20"/>
            <w:szCs w:val="20"/>
          </w:rPr>
          <w:t>http://www.waset.org/journals/waset/v67/v67-229.pdf</w:t>
        </w:r>
      </w:hyperlink>
      <w:r w:rsidRPr="00FD6883">
        <w:rPr>
          <w:sz w:val="20"/>
          <w:szCs w:val="20"/>
          <w:lang w:val="pt-BR"/>
        </w:rPr>
        <w:t xml:space="preserve"> </w:t>
      </w:r>
    </w:p>
    <w:p w:rsidR="00F93970" w:rsidRPr="00B939EF" w:rsidRDefault="00F93970" w:rsidP="00F93970">
      <w:pPr>
        <w:numPr>
          <w:ilvl w:val="0"/>
          <w:numId w:val="49"/>
        </w:numPr>
        <w:jc w:val="both"/>
        <w:rPr>
          <w:rFonts w:eastAsia="Calibri"/>
          <w:sz w:val="20"/>
          <w:szCs w:val="20"/>
        </w:rPr>
      </w:pPr>
      <w:r w:rsidRPr="00B939EF">
        <w:rPr>
          <w:rFonts w:eastAsia="Calibri"/>
          <w:sz w:val="20"/>
          <w:szCs w:val="20"/>
        </w:rPr>
        <w:t xml:space="preserve">Gavare Z., A. Svagere, M. Zinge, G. Revalde, V. Fyodorov, Determination of gas temperature of high-frequency low-temperature electrodeless plasma using molecular spectra of hydrogen and hydroxyl-radical, </w:t>
      </w:r>
      <w:r w:rsidRPr="00B939EF">
        <w:rPr>
          <w:rFonts w:eastAsia="Calibri"/>
          <w:bCs/>
          <w:sz w:val="20"/>
          <w:szCs w:val="20"/>
        </w:rPr>
        <w:t xml:space="preserve">Journal of Quantitative Spectroscopy &amp; Radiative Transfer </w:t>
      </w:r>
      <w:r w:rsidRPr="00B939EF">
        <w:rPr>
          <w:rFonts w:eastAsia="Calibri"/>
          <w:sz w:val="20"/>
          <w:szCs w:val="20"/>
        </w:rPr>
        <w:t>(</w:t>
      </w:r>
      <w:r w:rsidRPr="00B939EF">
        <w:rPr>
          <w:rFonts w:eastAsia="Calibri"/>
          <w:bCs/>
          <w:sz w:val="20"/>
          <w:szCs w:val="20"/>
        </w:rPr>
        <w:t>JQSRT)</w:t>
      </w:r>
      <w:r w:rsidRPr="00B939EF">
        <w:rPr>
          <w:rFonts w:eastAsia="Calibri"/>
          <w:sz w:val="20"/>
          <w:szCs w:val="20"/>
        </w:rPr>
        <w:t xml:space="preserve"> 113 (2012) 1676-1682 (doi: 10.1016/j.jqsrt.2012.04.022)</w:t>
      </w:r>
    </w:p>
    <w:p w:rsidR="00F93970" w:rsidRPr="00FD6883" w:rsidRDefault="00F93970" w:rsidP="00F93970">
      <w:pPr>
        <w:pStyle w:val="ListParagraph"/>
        <w:numPr>
          <w:ilvl w:val="0"/>
          <w:numId w:val="49"/>
        </w:numPr>
        <w:contextualSpacing/>
        <w:jc w:val="both"/>
        <w:rPr>
          <w:sz w:val="20"/>
          <w:szCs w:val="20"/>
        </w:rPr>
      </w:pPr>
      <w:r w:rsidRPr="00FD6883">
        <w:rPr>
          <w:sz w:val="20"/>
          <w:szCs w:val="20"/>
          <w:lang w:val="en-GB"/>
        </w:rPr>
        <w:t xml:space="preserve">Gedrovica I., Karklina D.(2012) Influence of Jerusalem Artichoke Powder on the Nutritional Value of Pastry Products. In </w:t>
      </w:r>
      <w:r w:rsidRPr="00FD6883">
        <w:rPr>
          <w:i/>
          <w:sz w:val="20"/>
          <w:szCs w:val="20"/>
          <w:lang w:val="en-GB"/>
        </w:rPr>
        <w:t>World Academy of Science, Engineering and Technology</w:t>
      </w:r>
      <w:r w:rsidRPr="00FD6883">
        <w:rPr>
          <w:sz w:val="20"/>
          <w:szCs w:val="20"/>
          <w:lang w:val="en-GB"/>
        </w:rPr>
        <w:t>, ISSUE 67, pp.839 – 842.</w:t>
      </w:r>
    </w:p>
    <w:p w:rsidR="00F93970" w:rsidRPr="00FD6883" w:rsidRDefault="00991DBA" w:rsidP="00F93970">
      <w:pPr>
        <w:numPr>
          <w:ilvl w:val="0"/>
          <w:numId w:val="49"/>
        </w:numPr>
        <w:tabs>
          <w:tab w:val="left" w:pos="426"/>
        </w:tabs>
        <w:jc w:val="both"/>
        <w:textAlignment w:val="top"/>
        <w:rPr>
          <w:sz w:val="20"/>
          <w:szCs w:val="20"/>
          <w:lang w:val="en-GB"/>
        </w:rPr>
      </w:pPr>
      <w:hyperlink r:id="rId133" w:tooltip="Show author details" w:history="1">
        <w:r w:rsidR="00F93970" w:rsidRPr="00FD6883">
          <w:rPr>
            <w:sz w:val="20"/>
            <w:szCs w:val="20"/>
            <w:lang w:val="en-GB"/>
          </w:rPr>
          <w:t>Gmizo, G.</w:t>
        </w:r>
      </w:hyperlink>
      <w:r w:rsidR="00F93970" w:rsidRPr="00FD6883">
        <w:rPr>
          <w:sz w:val="20"/>
          <w:szCs w:val="20"/>
          <w:lang w:val="en-GB"/>
        </w:rPr>
        <w:t xml:space="preserve">, </w:t>
      </w:r>
      <w:hyperlink r:id="rId134" w:tooltip="Show author details" w:history="1">
        <w:r w:rsidR="00F93970" w:rsidRPr="00FD6883">
          <w:rPr>
            <w:sz w:val="20"/>
            <w:szCs w:val="20"/>
            <w:lang w:val="en-GB"/>
          </w:rPr>
          <w:t>Alsiņa, I.</w:t>
        </w:r>
      </w:hyperlink>
      <w:r w:rsidR="00F93970" w:rsidRPr="00FD6883">
        <w:rPr>
          <w:sz w:val="20"/>
          <w:szCs w:val="20"/>
          <w:lang w:val="en-GB"/>
        </w:rPr>
        <w:t xml:space="preserve">, </w:t>
      </w:r>
      <w:hyperlink r:id="rId135" w:tooltip="Show author details" w:history="1">
        <w:r w:rsidR="00F93970" w:rsidRPr="00FD6883">
          <w:rPr>
            <w:sz w:val="20"/>
            <w:szCs w:val="20"/>
            <w:lang w:val="en-GB"/>
          </w:rPr>
          <w:t>Dubova, L.</w:t>
        </w:r>
      </w:hyperlink>
      <w:r w:rsidR="00F93970" w:rsidRPr="00FD6883">
        <w:rPr>
          <w:bCs/>
          <w:sz w:val="20"/>
          <w:szCs w:val="20"/>
          <w:lang w:val="en-GB"/>
        </w:rPr>
        <w:t xml:space="preserve"> </w:t>
      </w:r>
      <w:r w:rsidR="00F93970" w:rsidRPr="00FD6883">
        <w:rPr>
          <w:sz w:val="20"/>
          <w:szCs w:val="20"/>
          <w:lang w:val="en-GB"/>
        </w:rPr>
        <w:t>(2012). The effect of colour plastic films on the growth, yield and plant pigment content of tomatoes.</w:t>
      </w:r>
      <w:r w:rsidR="00F93970" w:rsidRPr="00FD6883">
        <w:rPr>
          <w:bCs/>
          <w:sz w:val="20"/>
          <w:szCs w:val="20"/>
          <w:lang w:val="en-GB"/>
        </w:rPr>
        <w:t xml:space="preserve"> </w:t>
      </w:r>
      <w:hyperlink r:id="rId136" w:history="1">
        <w:r w:rsidR="00F93970" w:rsidRPr="00FD6883">
          <w:rPr>
            <w:i/>
            <w:sz w:val="20"/>
            <w:szCs w:val="20"/>
            <w:lang w:val="en-GB"/>
          </w:rPr>
          <w:t>Acta Horticulturae</w:t>
        </w:r>
      </w:hyperlink>
      <w:r w:rsidR="00F93970" w:rsidRPr="00FD6883">
        <w:rPr>
          <w:i/>
          <w:sz w:val="20"/>
          <w:szCs w:val="20"/>
          <w:lang w:val="en-GB"/>
        </w:rPr>
        <w:t>,</w:t>
      </w:r>
      <w:r w:rsidR="00F93970" w:rsidRPr="00FD6883">
        <w:rPr>
          <w:sz w:val="20"/>
          <w:szCs w:val="20"/>
          <w:lang w:val="en-GB"/>
        </w:rPr>
        <w:t xml:space="preserve"> No. 952, p. 217 – 224.</w:t>
      </w:r>
    </w:p>
    <w:p w:rsidR="00F93970" w:rsidRPr="00FD6883" w:rsidRDefault="00F93970" w:rsidP="00F93970">
      <w:pPr>
        <w:numPr>
          <w:ilvl w:val="0"/>
          <w:numId w:val="49"/>
        </w:numPr>
        <w:jc w:val="both"/>
        <w:rPr>
          <w:i/>
          <w:sz w:val="20"/>
          <w:szCs w:val="20"/>
        </w:rPr>
      </w:pPr>
      <w:r w:rsidRPr="00FD6883">
        <w:rPr>
          <w:i/>
          <w:sz w:val="20"/>
          <w:szCs w:val="20"/>
        </w:rPr>
        <w:t>Górski K., Šmigins R. (2012) Impact of ETBE fraction in diesel oil on combustion process and smoke emission. In: Proceedings of 20th EU BC&amp;E. Milano, Italy, p. 1937–1943.</w:t>
      </w:r>
    </w:p>
    <w:p w:rsidR="00F93970" w:rsidRPr="00FD6883" w:rsidRDefault="00F93970" w:rsidP="00F93970">
      <w:pPr>
        <w:numPr>
          <w:ilvl w:val="0"/>
          <w:numId w:val="49"/>
        </w:numPr>
        <w:jc w:val="both"/>
        <w:rPr>
          <w:sz w:val="20"/>
          <w:szCs w:val="20"/>
        </w:rPr>
      </w:pPr>
      <w:r w:rsidRPr="00FD6883">
        <w:rPr>
          <w:sz w:val="20"/>
          <w:szCs w:val="20"/>
        </w:rPr>
        <w:t xml:space="preserve">Gramatina I., Daukste D., Zagorska J., Sarvi S., Murniece I. (2012). Application of legume fluors in cooked sausages. In: </w:t>
      </w:r>
      <w:r w:rsidRPr="00FD6883">
        <w:rPr>
          <w:i/>
          <w:sz w:val="20"/>
          <w:szCs w:val="20"/>
        </w:rPr>
        <w:t>Journal of International Scientific Publications „Materials, Methods &amp; Technologies”,</w:t>
      </w:r>
      <w:r w:rsidRPr="00FD6883">
        <w:rPr>
          <w:sz w:val="20"/>
          <w:szCs w:val="20"/>
        </w:rPr>
        <w:t xml:space="preserve"> Volume 6, Part 1, p. 240–249 </w:t>
      </w:r>
      <w:r w:rsidRPr="00FD6883">
        <w:rPr>
          <w:sz w:val="20"/>
          <w:szCs w:val="20"/>
          <w:lang w:val="en-GB"/>
        </w:rPr>
        <w:t>(elektroniskā formātā: http:www.science-journals.eu)</w:t>
      </w:r>
      <w:r w:rsidRPr="00FD6883">
        <w:rPr>
          <w:sz w:val="20"/>
          <w:szCs w:val="20"/>
        </w:rPr>
        <w:t>.</w:t>
      </w:r>
    </w:p>
    <w:p w:rsidR="00F93970" w:rsidRPr="00FD6883" w:rsidRDefault="00F93970" w:rsidP="00F93970">
      <w:pPr>
        <w:pStyle w:val="ListParagraph"/>
        <w:numPr>
          <w:ilvl w:val="0"/>
          <w:numId w:val="49"/>
        </w:numPr>
        <w:contextualSpacing/>
        <w:jc w:val="both"/>
        <w:rPr>
          <w:sz w:val="20"/>
          <w:szCs w:val="20"/>
        </w:rPr>
      </w:pPr>
      <w:r w:rsidRPr="00FD6883">
        <w:rPr>
          <w:sz w:val="20"/>
          <w:szCs w:val="20"/>
          <w:lang w:val="pt-BR"/>
        </w:rPr>
        <w:t xml:space="preserve">Gramatina I., Zagorska J., Straumite E., Sarvi S. (2012). </w:t>
      </w:r>
      <w:r w:rsidRPr="00FD6883">
        <w:rPr>
          <w:sz w:val="20"/>
          <w:szCs w:val="20"/>
          <w:lang w:val="en-GB"/>
        </w:rPr>
        <w:t xml:space="preserve">Sensory evaluation of cooked sausages with legumes additives. In: </w:t>
      </w:r>
      <w:r w:rsidRPr="00FD6883">
        <w:rPr>
          <w:i/>
          <w:sz w:val="20"/>
          <w:szCs w:val="20"/>
          <w:lang w:val="en-GB"/>
        </w:rPr>
        <w:t>World Academy of Science, Engineering and Technology</w:t>
      </w:r>
      <w:r w:rsidRPr="00FD6883">
        <w:rPr>
          <w:sz w:val="20"/>
          <w:szCs w:val="20"/>
          <w:lang w:val="en-GB"/>
        </w:rPr>
        <w:t>, ISSUE 70 October 2012 Bali, p. 729</w:t>
      </w:r>
      <w:r w:rsidRPr="00FD6883">
        <w:rPr>
          <w:sz w:val="20"/>
          <w:szCs w:val="20"/>
        </w:rPr>
        <w:t xml:space="preserve">–734 (elektroniskā formātā: </w:t>
      </w:r>
      <w:hyperlink r:id="rId137" w:tgtFrame="_blank" w:history="1">
        <w:r w:rsidRPr="00FD6883">
          <w:rPr>
            <w:rStyle w:val="Hyperlink"/>
            <w:sz w:val="20"/>
            <w:szCs w:val="20"/>
          </w:rPr>
          <w:t>http://www.waset.org/journals/waset/v70.php</w:t>
        </w:r>
      </w:hyperlink>
    </w:p>
    <w:p w:rsidR="00F93970" w:rsidRPr="00FD6883" w:rsidRDefault="00F93970" w:rsidP="00F93970">
      <w:pPr>
        <w:numPr>
          <w:ilvl w:val="0"/>
          <w:numId w:val="49"/>
        </w:numPr>
        <w:jc w:val="both"/>
        <w:rPr>
          <w:sz w:val="20"/>
          <w:szCs w:val="20"/>
        </w:rPr>
      </w:pPr>
      <w:r w:rsidRPr="00FD6883">
        <w:rPr>
          <w:sz w:val="20"/>
          <w:szCs w:val="20"/>
        </w:rPr>
        <w:t>Grasmane D., Grasmane S. Barbare I. Promotion of Multilingualism in European Union and Innovative Opportunities for Foreign Language Acquisition Online. In: US-China Foreign Language, Vol. 10, No.1, January 2012, pp.-864-872. ISSN 1539-9667 (online) , 1539-8080 (print).  Datebase of EBSCO, Massachusetts, USA; LLBA Database of ProQuest; Chinese Scientific Journals Datebase; Ulrich’s Periodicals Directory.</w:t>
      </w:r>
    </w:p>
    <w:p w:rsidR="00F93970" w:rsidRPr="00FD6883" w:rsidRDefault="00F93970" w:rsidP="00F93970">
      <w:pPr>
        <w:numPr>
          <w:ilvl w:val="0"/>
          <w:numId w:val="49"/>
        </w:numPr>
        <w:jc w:val="both"/>
        <w:rPr>
          <w:rFonts w:eastAsia="Calibri"/>
          <w:sz w:val="20"/>
          <w:szCs w:val="20"/>
        </w:rPr>
      </w:pPr>
      <w:r w:rsidRPr="00FD6883">
        <w:rPr>
          <w:rFonts w:eastAsia="Calibri"/>
          <w:sz w:val="20"/>
          <w:szCs w:val="20"/>
        </w:rPr>
        <w:t xml:space="preserve">Gravitis J., Abolins J., Dobele G., Tupciauskas R., Veveris A., Andzs M., Putnina A., Kukle S. September 26-28, 2012, </w:t>
      </w:r>
      <w:r w:rsidRPr="00FD6883">
        <w:rPr>
          <w:rStyle w:val="il"/>
          <w:rFonts w:eastAsia="Calibri"/>
          <w:sz w:val="20"/>
          <w:szCs w:val="20"/>
        </w:rPr>
        <w:t>Zvolen</w:t>
      </w:r>
      <w:r w:rsidRPr="00FD6883">
        <w:rPr>
          <w:rFonts w:eastAsia="Calibri"/>
          <w:sz w:val="20"/>
          <w:szCs w:val="20"/>
        </w:rPr>
        <w:t>, Slovakia. “Composites of steam exploded biomass”. Annual meeting of IAWS and 5th International Meeting. “Wood the best material of mankind”.</w:t>
      </w:r>
    </w:p>
    <w:p w:rsidR="00F93970" w:rsidRPr="00FD6883" w:rsidRDefault="00F93970" w:rsidP="00F93970">
      <w:pPr>
        <w:numPr>
          <w:ilvl w:val="0"/>
          <w:numId w:val="49"/>
        </w:numPr>
        <w:jc w:val="both"/>
        <w:rPr>
          <w:bCs/>
          <w:sz w:val="20"/>
          <w:szCs w:val="20"/>
        </w:rPr>
      </w:pPr>
      <w:r w:rsidRPr="00FD6883">
        <w:rPr>
          <w:bCs/>
          <w:sz w:val="20"/>
          <w:szCs w:val="20"/>
        </w:rPr>
        <w:t xml:space="preserve">Grinberga-Zalite G. (2012) Development of Contemporary Customer-Guided Services in Rural Extension. In: </w:t>
      </w:r>
      <w:r w:rsidRPr="00FD6883">
        <w:rPr>
          <w:bCs/>
          <w:sz w:val="20"/>
          <w:szCs w:val="20"/>
          <w:lang w:val="en-GB"/>
        </w:rPr>
        <w:t>“</w:t>
      </w:r>
      <w:r w:rsidRPr="00FD6883">
        <w:rPr>
          <w:bCs/>
          <w:i/>
          <w:sz w:val="20"/>
          <w:szCs w:val="20"/>
        </w:rPr>
        <w:t>The 11th International Marketing Trends Conference</w:t>
      </w:r>
      <w:r w:rsidRPr="00FD6883">
        <w:rPr>
          <w:bCs/>
          <w:sz w:val="20"/>
          <w:szCs w:val="20"/>
        </w:rPr>
        <w:t xml:space="preserve"> CD ROM” – Services Marketing, January 19-22 2012, Ca’ Foscari University of Venice, HTML: </w:t>
      </w:r>
      <w:hyperlink r:id="rId138" w:history="1">
        <w:r w:rsidRPr="00FD6883">
          <w:rPr>
            <w:rStyle w:val="Hyperlink"/>
            <w:bCs/>
            <w:sz w:val="20"/>
            <w:szCs w:val="20"/>
          </w:rPr>
          <w:t>http://www.marketing-trends-congress.com</w:t>
        </w:r>
      </w:hyperlink>
      <w:r w:rsidRPr="00FD6883">
        <w:rPr>
          <w:bCs/>
          <w:sz w:val="20"/>
          <w:szCs w:val="20"/>
        </w:rPr>
        <w:t xml:space="preserve"> , ISBN 978-2-9532811-3-2</w:t>
      </w:r>
    </w:p>
    <w:p w:rsidR="00F93970" w:rsidRPr="006D1CE2" w:rsidRDefault="00F93970" w:rsidP="00F93970">
      <w:pPr>
        <w:numPr>
          <w:ilvl w:val="0"/>
          <w:numId w:val="49"/>
        </w:numPr>
        <w:jc w:val="both"/>
        <w:rPr>
          <w:bCs/>
          <w:sz w:val="20"/>
          <w:szCs w:val="20"/>
        </w:rPr>
      </w:pPr>
      <w:r w:rsidRPr="00FD6883">
        <w:rPr>
          <w:bCs/>
          <w:sz w:val="20"/>
          <w:szCs w:val="20"/>
        </w:rPr>
        <w:t xml:space="preserve">Grinberga-Zalite G. Evaluation of Green Marketing Activities in Scope of Local Food Systems’ Sustainability Enhancement in Latvia. In: </w:t>
      </w:r>
      <w:r w:rsidRPr="00FD6883">
        <w:rPr>
          <w:i/>
          <w:sz w:val="20"/>
          <w:szCs w:val="20"/>
          <w:lang w:val="en-GB"/>
        </w:rPr>
        <w:t>“The Proceedings of the LCBR European Marketing Conference 2012”</w:t>
      </w:r>
      <w:r w:rsidRPr="00FD6883">
        <w:rPr>
          <w:sz w:val="20"/>
          <w:szCs w:val="20"/>
        </w:rPr>
        <w:t xml:space="preserve"> archives section on the LCBR homepage HTML: </w:t>
      </w:r>
      <w:hyperlink r:id="rId139" w:history="1">
        <w:r w:rsidRPr="006D1CE2">
          <w:rPr>
            <w:rStyle w:val="Hyperlink"/>
            <w:sz w:val="20"/>
            <w:szCs w:val="20"/>
          </w:rPr>
          <w:t>http://www.lcbr-online.com/index_files/Page321.htm</w:t>
        </w:r>
      </w:hyperlink>
      <w:r w:rsidRPr="006D1CE2">
        <w:rPr>
          <w:sz w:val="20"/>
          <w:szCs w:val="20"/>
        </w:rPr>
        <w:t xml:space="preserve">, ISSN </w:t>
      </w:r>
      <w:r w:rsidRPr="006D1CE2">
        <w:rPr>
          <w:sz w:val="20"/>
          <w:szCs w:val="20"/>
          <w:lang w:val="en-GB"/>
        </w:rPr>
        <w:t>2190-7935</w:t>
      </w:r>
    </w:p>
    <w:p w:rsidR="00F93970" w:rsidRPr="006D1CE2" w:rsidRDefault="00F93970" w:rsidP="00F93970">
      <w:pPr>
        <w:pStyle w:val="ListParagraph"/>
        <w:numPr>
          <w:ilvl w:val="0"/>
          <w:numId w:val="49"/>
        </w:numPr>
        <w:contextualSpacing/>
        <w:jc w:val="both"/>
        <w:rPr>
          <w:sz w:val="20"/>
          <w:szCs w:val="20"/>
        </w:rPr>
      </w:pPr>
      <w:r w:rsidRPr="006D1CE2">
        <w:rPr>
          <w:sz w:val="20"/>
          <w:szCs w:val="20"/>
        </w:rPr>
        <w:t>Grīnfelde Anda, Līga Paula, Ekonomiskās stabilitātes uztveres makroekonomiskie un mikroekonomiskie aspekti Latvijā, Startautiskās zinātniskās konferences „Starpreģionālās ekonomiskās integrācijas attīstības stratēģija ES apstākļos” materiāli.Daugavpils: Daugavpils universitātes Akadēmiskais apgāds „Saule” 41.-45.</w:t>
      </w:r>
    </w:p>
    <w:p w:rsidR="00F93970" w:rsidRPr="00FD6883" w:rsidRDefault="00F93970" w:rsidP="00F93970">
      <w:pPr>
        <w:numPr>
          <w:ilvl w:val="0"/>
          <w:numId w:val="49"/>
        </w:numPr>
        <w:jc w:val="both"/>
        <w:rPr>
          <w:sz w:val="20"/>
          <w:szCs w:val="20"/>
        </w:rPr>
      </w:pPr>
      <w:r w:rsidRPr="00FD6883">
        <w:rPr>
          <w:sz w:val="20"/>
          <w:szCs w:val="20"/>
          <w:lang w:val="en-GB"/>
        </w:rPr>
        <w:t xml:space="preserve">Grīnfelde I, D.Lauva., Autocalibration feasibility and urbanization dimension integration in regional model METQ </w:t>
      </w:r>
      <w:r w:rsidRPr="00FD6883">
        <w:rPr>
          <w:bCs/>
          <w:sz w:val="20"/>
          <w:szCs w:val="20"/>
          <w:lang w:val="en-GB"/>
        </w:rPr>
        <w:t xml:space="preserve">Conference Proceedings. </w:t>
      </w:r>
      <w:r w:rsidRPr="00FD6883">
        <w:rPr>
          <w:sz w:val="20"/>
          <w:szCs w:val="20"/>
          <w:lang w:val="en-GB"/>
        </w:rPr>
        <w:t>HydroPredict2012, Predictions for Hydrology, Ecology and Water Resources Management: Water Resources and Changing Global Environment, Vienna, Austria, 24-27 September 2012 edited by Peter Nachtnebel &amp; Karel Kovar, 61.lpp</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Gruduls K., Gaitnieks T., Donis J., Liepa I. (2012) </w:t>
      </w:r>
      <w:r w:rsidRPr="00FD6883">
        <w:rPr>
          <w:i/>
          <w:sz w:val="20"/>
          <w:szCs w:val="20"/>
        </w:rPr>
        <w:t xml:space="preserve">Heterobasidion </w:t>
      </w:r>
      <w:r w:rsidRPr="00FD6883">
        <w:rPr>
          <w:sz w:val="20"/>
          <w:szCs w:val="20"/>
        </w:rPr>
        <w:t xml:space="preserve">spp. in </w:t>
      </w:r>
      <w:r w:rsidRPr="00FD6883">
        <w:rPr>
          <w:i/>
          <w:sz w:val="20"/>
          <w:szCs w:val="20"/>
        </w:rPr>
        <w:t>Picea abies</w:t>
      </w:r>
      <w:r w:rsidRPr="00FD6883">
        <w:rPr>
          <w:sz w:val="20"/>
          <w:szCs w:val="20"/>
        </w:rPr>
        <w:t xml:space="preserve"> L. Karst. understorey: incidence and impact on radial growth of trees. In: </w:t>
      </w:r>
      <w:r w:rsidRPr="00FD6883">
        <w:rPr>
          <w:i/>
          <w:sz w:val="20"/>
          <w:szCs w:val="20"/>
        </w:rPr>
        <w:t>Research for rural development</w:t>
      </w:r>
      <w:r w:rsidRPr="00FD6883">
        <w:rPr>
          <w:sz w:val="20"/>
          <w:szCs w:val="20"/>
        </w:rPr>
        <w:t>. ISSN 1691-4031 (in press).</w:t>
      </w:r>
    </w:p>
    <w:p w:rsidR="00F93970" w:rsidRPr="00FD6883" w:rsidRDefault="00F93970" w:rsidP="00F93970">
      <w:pPr>
        <w:numPr>
          <w:ilvl w:val="0"/>
          <w:numId w:val="49"/>
        </w:numPr>
        <w:jc w:val="both"/>
        <w:rPr>
          <w:sz w:val="20"/>
          <w:szCs w:val="20"/>
        </w:rPr>
      </w:pPr>
      <w:r w:rsidRPr="00FD6883">
        <w:rPr>
          <w:sz w:val="20"/>
          <w:szCs w:val="20"/>
        </w:rPr>
        <w:t xml:space="preserve">Gruziņa Ž., Zvirbule-Bērziņa A. (2012) Support diversification for micro, small and medium size enterprises in Zemgale region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28: </w:t>
      </w:r>
      <w:r w:rsidRPr="00FD6883">
        <w:rPr>
          <w:i/>
          <w:sz w:val="20"/>
          <w:szCs w:val="20"/>
        </w:rPr>
        <w:t>Rural business and finance. Rural business economics and administration. Finance and taxes</w:t>
      </w:r>
      <w:r w:rsidRPr="00FD6883">
        <w:rPr>
          <w:sz w:val="20"/>
          <w:szCs w:val="20"/>
        </w:rPr>
        <w:t xml:space="preserve">, p.49-55, ISSN 1691-3078; ISBN 978-9934-8304-1-9 Abstracted/Indexed: ISI Web of Knowledge, AGRIS, EBSCO </w:t>
      </w:r>
    </w:p>
    <w:p w:rsidR="00F93970" w:rsidRPr="00FD6883" w:rsidRDefault="00F93970" w:rsidP="00F93970">
      <w:pPr>
        <w:numPr>
          <w:ilvl w:val="0"/>
          <w:numId w:val="49"/>
        </w:numPr>
        <w:jc w:val="both"/>
        <w:rPr>
          <w:bCs/>
          <w:sz w:val="20"/>
          <w:szCs w:val="20"/>
          <w:lang w:val="en-GB"/>
        </w:rPr>
      </w:pPr>
      <w:r w:rsidRPr="00FD6883">
        <w:rPr>
          <w:rFonts w:eastAsia="Calibri"/>
          <w:sz w:val="20"/>
          <w:szCs w:val="20"/>
        </w:rPr>
        <w:t xml:space="preserve">Gulbe G., Valdovska A. (2012) Microbiological quality of cows’ milk in organic farming. </w:t>
      </w:r>
      <w:r w:rsidRPr="00FD6883">
        <w:rPr>
          <w:rFonts w:eastAsia="Calibri"/>
          <w:i/>
          <w:sz w:val="20"/>
          <w:szCs w:val="20"/>
        </w:rPr>
        <w:t>Proceedings of 18th International scientific conference „Research for rural development 2012</w:t>
      </w:r>
      <w:r w:rsidRPr="00FD6883">
        <w:rPr>
          <w:rFonts w:eastAsia="Calibri"/>
          <w:sz w:val="20"/>
          <w:szCs w:val="20"/>
        </w:rPr>
        <w:t>”, p. xxx – xxx. Paper</w:t>
      </w:r>
    </w:p>
    <w:p w:rsidR="00F93970" w:rsidRPr="00FD6883" w:rsidRDefault="00F93970" w:rsidP="00F93970">
      <w:pPr>
        <w:numPr>
          <w:ilvl w:val="0"/>
          <w:numId w:val="49"/>
        </w:numPr>
        <w:jc w:val="both"/>
        <w:rPr>
          <w:bCs/>
          <w:sz w:val="20"/>
          <w:szCs w:val="20"/>
          <w:lang w:val="en-GB"/>
        </w:rPr>
      </w:pPr>
      <w:r w:rsidRPr="00FD6883">
        <w:rPr>
          <w:rFonts w:eastAsia="Calibri"/>
          <w:sz w:val="20"/>
          <w:szCs w:val="20"/>
        </w:rPr>
        <w:t xml:space="preserve">Gulbe G., Valdovska A. (2012) Probiotiku un to glikopeptīdu antimikrobiālā iedarbība in vitro uz govju mastīta ierosinātājiem. Konferences „Veterinārmedicīnas zinātnes un prakses aktualitātes” Raksti, 46. – 51. lpp; Raksts </w:t>
      </w:r>
    </w:p>
    <w:p w:rsidR="00F93970" w:rsidRPr="00FD6883" w:rsidRDefault="00F93970" w:rsidP="00F93970">
      <w:pPr>
        <w:numPr>
          <w:ilvl w:val="0"/>
          <w:numId w:val="49"/>
        </w:numPr>
        <w:jc w:val="both"/>
        <w:rPr>
          <w:bCs/>
          <w:sz w:val="20"/>
          <w:szCs w:val="20"/>
        </w:rPr>
      </w:pPr>
      <w:r w:rsidRPr="00FD6883">
        <w:rPr>
          <w:sz w:val="20"/>
          <w:szCs w:val="20"/>
        </w:rPr>
        <w:t>Gulžana Omarbekova, Karimhans Muralinovs, Oskars Kozinda. Ar imunopatoloģijām saistītās dermatītu komplikācijas = Dermatitis Complicated Immunopathology. Konferences „Veterinārmedicīnas zinātnes un prakses aktualitātes” Raksti, Jelgava, 2012.gada 22.-23. novembris.- Jelgava, 2012.- 114.-119.lpp.</w:t>
      </w:r>
    </w:p>
    <w:p w:rsidR="00F93970" w:rsidRPr="00FD6883" w:rsidRDefault="00F93970" w:rsidP="00F93970">
      <w:pPr>
        <w:pStyle w:val="ListParagraph"/>
        <w:numPr>
          <w:ilvl w:val="0"/>
          <w:numId w:val="49"/>
        </w:numPr>
        <w:tabs>
          <w:tab w:val="left" w:pos="426"/>
        </w:tabs>
        <w:contextualSpacing/>
        <w:jc w:val="both"/>
        <w:rPr>
          <w:sz w:val="20"/>
          <w:szCs w:val="20"/>
          <w:lang w:val="en-US"/>
        </w:rPr>
      </w:pPr>
      <w:r w:rsidRPr="00FD6883">
        <w:rPr>
          <w:sz w:val="20"/>
          <w:szCs w:val="20"/>
          <w:lang w:val="pt-BR"/>
        </w:rPr>
        <w:t xml:space="preserve">Gutmane I., Adamovics A. (2012) Festulolium </w:t>
      </w:r>
      <w:r w:rsidRPr="00FD6883">
        <w:rPr>
          <w:noProof/>
          <w:sz w:val="20"/>
          <w:szCs w:val="20"/>
          <w:lang w:val="pt-BR"/>
        </w:rPr>
        <w:t>(</w:t>
      </w:r>
      <w:r w:rsidRPr="00FD6883">
        <w:rPr>
          <w:i/>
          <w:noProof/>
          <w:sz w:val="20"/>
          <w:szCs w:val="20"/>
          <w:lang w:val="pt-BR"/>
        </w:rPr>
        <w:t>x</w:t>
      </w:r>
      <w:r w:rsidRPr="00FD6883">
        <w:rPr>
          <w:noProof/>
          <w:sz w:val="20"/>
          <w:szCs w:val="20"/>
          <w:lang w:val="pt-BR"/>
        </w:rPr>
        <w:t xml:space="preserve"> </w:t>
      </w:r>
      <w:r w:rsidRPr="00FD6883">
        <w:rPr>
          <w:i/>
          <w:noProof/>
          <w:sz w:val="20"/>
          <w:szCs w:val="20"/>
          <w:lang w:val="pt-BR"/>
        </w:rPr>
        <w:t>Festulolium</w:t>
      </w:r>
      <w:r w:rsidRPr="00FD6883">
        <w:rPr>
          <w:sz w:val="20"/>
          <w:szCs w:val="20"/>
          <w:lang w:val="pt-BR"/>
        </w:rPr>
        <w:t xml:space="preserve"> Asch. </w:t>
      </w:r>
      <w:r w:rsidRPr="00FD6883">
        <w:rPr>
          <w:sz w:val="20"/>
          <w:szCs w:val="20"/>
        </w:rPr>
        <w:t>&amp; Graebn.</w:t>
      </w:r>
      <w:r w:rsidRPr="00FD6883">
        <w:rPr>
          <w:noProof/>
          <w:sz w:val="20"/>
          <w:szCs w:val="20"/>
        </w:rPr>
        <w:t>)</w:t>
      </w:r>
      <w:r w:rsidRPr="00FD6883">
        <w:rPr>
          <w:i/>
          <w:noProof/>
          <w:sz w:val="20"/>
          <w:szCs w:val="20"/>
        </w:rPr>
        <w:t xml:space="preserve"> </w:t>
      </w:r>
      <w:r w:rsidRPr="00FD6883">
        <w:rPr>
          <w:sz w:val="20"/>
          <w:szCs w:val="20"/>
        </w:rPr>
        <w:t xml:space="preserve">and hybrid ryegrass </w:t>
      </w:r>
      <w:r w:rsidRPr="00FD6883">
        <w:rPr>
          <w:noProof/>
          <w:sz w:val="20"/>
          <w:szCs w:val="20"/>
        </w:rPr>
        <w:t>(</w:t>
      </w:r>
      <w:r w:rsidRPr="00FD6883">
        <w:rPr>
          <w:i/>
          <w:noProof/>
          <w:sz w:val="20"/>
          <w:szCs w:val="20"/>
        </w:rPr>
        <w:t>Lolium x boucheanum</w:t>
      </w:r>
      <w:r w:rsidRPr="00FD6883">
        <w:rPr>
          <w:noProof/>
          <w:sz w:val="20"/>
          <w:szCs w:val="20"/>
        </w:rPr>
        <w:t xml:space="preserve"> Kunth.) </w:t>
      </w:r>
      <w:r w:rsidRPr="00FD6883">
        <w:rPr>
          <w:sz w:val="20"/>
          <w:szCs w:val="20"/>
        </w:rPr>
        <w:t xml:space="preserve">seed yield formation at two N fertiliser rates in Latvia climatic conditions. </w:t>
      </w:r>
      <w:r w:rsidRPr="00FD6883">
        <w:rPr>
          <w:bCs/>
          <w:i/>
          <w:sz w:val="20"/>
          <w:szCs w:val="20"/>
          <w:lang w:val="en-US"/>
        </w:rPr>
        <w:t>In:</w:t>
      </w:r>
      <w:r w:rsidRPr="00FD6883">
        <w:rPr>
          <w:bCs/>
          <w:i/>
          <w:kern w:val="36"/>
          <w:sz w:val="20"/>
          <w:szCs w:val="20"/>
          <w:lang w:val="en-US"/>
        </w:rPr>
        <w:t xml:space="preserve"> </w:t>
      </w:r>
      <w:r w:rsidRPr="00FD6883">
        <w:rPr>
          <w:bCs/>
          <w:i/>
          <w:kern w:val="36"/>
          <w:sz w:val="20"/>
          <w:szCs w:val="20"/>
        </w:rPr>
        <w:t xml:space="preserve">Grassland - a european resource: </w:t>
      </w:r>
      <w:r w:rsidRPr="00FD6883">
        <w:rPr>
          <w:bCs/>
          <w:i/>
          <w:iCs/>
          <w:sz w:val="20"/>
          <w:szCs w:val="20"/>
          <w:lang w:val="en-US"/>
        </w:rPr>
        <w:t>Grassland Science in Europe</w:t>
      </w:r>
      <w:r w:rsidRPr="00FD6883">
        <w:rPr>
          <w:bCs/>
          <w:kern w:val="36"/>
          <w:sz w:val="20"/>
          <w:szCs w:val="20"/>
          <w:lang w:val="en-US"/>
        </w:rPr>
        <w:t>,</w:t>
      </w:r>
      <w:r w:rsidRPr="00FD6883">
        <w:rPr>
          <w:sz w:val="20"/>
          <w:szCs w:val="20"/>
          <w:lang w:val="en-US"/>
        </w:rPr>
        <w:t xml:space="preserve"> Vol</w:t>
      </w:r>
      <w:r w:rsidRPr="00FD6883">
        <w:rPr>
          <w:bCs/>
          <w:iCs/>
          <w:sz w:val="20"/>
          <w:szCs w:val="20"/>
          <w:lang w:val="en-US"/>
        </w:rPr>
        <w:t xml:space="preserve">.17. p. </w:t>
      </w:r>
      <w:r w:rsidRPr="00FD6883">
        <w:rPr>
          <w:sz w:val="20"/>
          <w:szCs w:val="20"/>
          <w:lang w:val="en-US"/>
        </w:rPr>
        <w:t xml:space="preserve">256 </w:t>
      </w:r>
      <w:r w:rsidRPr="00FD6883">
        <w:rPr>
          <w:bCs/>
          <w:iCs/>
          <w:sz w:val="20"/>
          <w:szCs w:val="20"/>
          <w:lang w:val="en-US"/>
        </w:rPr>
        <w:t>– 258.</w:t>
      </w:r>
    </w:p>
    <w:p w:rsidR="00F93970" w:rsidRPr="00FD6883" w:rsidRDefault="00F93970" w:rsidP="00F93970">
      <w:pPr>
        <w:numPr>
          <w:ilvl w:val="0"/>
          <w:numId w:val="49"/>
        </w:numPr>
        <w:jc w:val="both"/>
        <w:rPr>
          <w:rFonts w:eastAsia="Calibri"/>
          <w:sz w:val="20"/>
          <w:szCs w:val="20"/>
        </w:rPr>
      </w:pPr>
      <w:r w:rsidRPr="00FD6883">
        <w:rPr>
          <w:rFonts w:eastAsia="Calibri"/>
          <w:sz w:val="20"/>
          <w:szCs w:val="20"/>
          <w:lang w:val="en-GB"/>
        </w:rPr>
        <w:t xml:space="preserve">Iejavs I., Jakovlevs V. Gluability and bonding quality of cellular wood material. </w:t>
      </w:r>
      <w:r w:rsidRPr="00FD6883">
        <w:rPr>
          <w:rFonts w:eastAsia="Calibri"/>
          <w:sz w:val="20"/>
          <w:szCs w:val="20"/>
        </w:rPr>
        <w:t>Proceedings of the 8</w:t>
      </w:r>
      <w:r w:rsidRPr="00FD6883">
        <w:rPr>
          <w:rFonts w:eastAsia="Calibri"/>
          <w:sz w:val="20"/>
          <w:szCs w:val="20"/>
          <w:vertAlign w:val="superscript"/>
          <w:lang w:val="en-GB"/>
        </w:rPr>
        <w:t>th</w:t>
      </w:r>
      <w:r w:rsidRPr="00FD6883">
        <w:rPr>
          <w:rFonts w:eastAsia="Calibri"/>
          <w:sz w:val="20"/>
          <w:szCs w:val="20"/>
          <w:lang w:val="en-GB"/>
        </w:rPr>
        <w:t xml:space="preserve"> meeting of the </w:t>
      </w:r>
      <w:r w:rsidRPr="00FD6883">
        <w:rPr>
          <w:rFonts w:eastAsia="Calibri"/>
          <w:sz w:val="20"/>
          <w:szCs w:val="20"/>
        </w:rPr>
        <w:t>Northern European Network for Wood Science and Engineering (WSE)</w:t>
      </w:r>
      <w:r w:rsidRPr="00FD6883">
        <w:rPr>
          <w:rFonts w:eastAsia="Calibri"/>
          <w:sz w:val="20"/>
          <w:szCs w:val="20"/>
          <w:lang w:val="en-GB"/>
        </w:rPr>
        <w:t>. Kaunas, Lithuania. 2012., pp.207-213.</w:t>
      </w:r>
    </w:p>
    <w:p w:rsidR="00F93970" w:rsidRPr="00FD6883" w:rsidRDefault="00F93970" w:rsidP="00F93970">
      <w:pPr>
        <w:numPr>
          <w:ilvl w:val="0"/>
          <w:numId w:val="49"/>
        </w:numPr>
        <w:jc w:val="both"/>
        <w:rPr>
          <w:bCs/>
          <w:sz w:val="20"/>
          <w:szCs w:val="20"/>
        </w:rPr>
      </w:pPr>
      <w:r w:rsidRPr="00FD6883">
        <w:rPr>
          <w:sz w:val="20"/>
          <w:szCs w:val="20"/>
        </w:rPr>
        <w:t>Ikauniece D., A.Jemeljanovs, U.Antone Fatty acid content</w:t>
      </w:r>
      <w:r w:rsidRPr="00FD6883">
        <w:rPr>
          <w:caps/>
          <w:sz w:val="20"/>
          <w:szCs w:val="20"/>
        </w:rPr>
        <w:t xml:space="preserve"> </w:t>
      </w:r>
      <w:r w:rsidRPr="00FD6883">
        <w:rPr>
          <w:sz w:val="20"/>
          <w:szCs w:val="20"/>
        </w:rPr>
        <w:t>in</w:t>
      </w:r>
      <w:r w:rsidRPr="00FD6883">
        <w:rPr>
          <w:caps/>
          <w:sz w:val="20"/>
          <w:szCs w:val="20"/>
        </w:rPr>
        <w:t xml:space="preserve"> </w:t>
      </w:r>
      <w:r w:rsidRPr="00FD6883">
        <w:rPr>
          <w:sz w:val="20"/>
          <w:szCs w:val="20"/>
        </w:rPr>
        <w:t>meat of roman snails</w:t>
      </w:r>
      <w:r w:rsidRPr="00FD6883">
        <w:rPr>
          <w:caps/>
          <w:sz w:val="20"/>
          <w:szCs w:val="20"/>
        </w:rPr>
        <w:t xml:space="preserve"> (</w:t>
      </w:r>
      <w:r w:rsidRPr="00FD6883">
        <w:rPr>
          <w:i/>
          <w:sz w:val="20"/>
          <w:szCs w:val="20"/>
        </w:rPr>
        <w:t>Helix pomatia</w:t>
      </w:r>
      <w:r w:rsidRPr="00FD6883">
        <w:rPr>
          <w:caps/>
          <w:sz w:val="20"/>
          <w:szCs w:val="20"/>
        </w:rPr>
        <w:t xml:space="preserve">) </w:t>
      </w:r>
      <w:r w:rsidRPr="00FD6883">
        <w:rPr>
          <w:sz w:val="20"/>
          <w:szCs w:val="20"/>
        </w:rPr>
        <w:t xml:space="preserve">in the natural and breeding populations in Latvia / </w:t>
      </w:r>
      <w:r w:rsidRPr="00FD6883">
        <w:rPr>
          <w:noProof/>
          <w:sz w:val="20"/>
          <w:szCs w:val="20"/>
        </w:rPr>
        <w:t>// Proceedings of the first international symposium on animal science: book II, November 8-10, 2012, Belgrade, Serbia / Univeristy of Belgrade. Faculty of Agriculture, Institute for Zootechnique. – Belgrade – Zemun, 2012. – pp.1065-1073. ISBN 978-86-7834-165-6; ISBN 978-86-7834-166-3 (za izdavačku celinu)</w:t>
      </w:r>
    </w:p>
    <w:p w:rsidR="00F93970" w:rsidRPr="00FD6883" w:rsidRDefault="00F93970" w:rsidP="00F93970">
      <w:pPr>
        <w:numPr>
          <w:ilvl w:val="0"/>
          <w:numId w:val="49"/>
        </w:numPr>
        <w:jc w:val="both"/>
        <w:rPr>
          <w:bCs/>
          <w:sz w:val="20"/>
          <w:szCs w:val="20"/>
        </w:rPr>
      </w:pPr>
      <w:r w:rsidRPr="00FD6883">
        <w:rPr>
          <w:sz w:val="20"/>
          <w:szCs w:val="20"/>
        </w:rPr>
        <w:t>Ikauniece D., A.Jemeļjanovs, V.Šterna, V.Strazdiņa Proteīna un aminoskābju sastāvs Latvijas parka vīngliemežu (</w:t>
      </w:r>
      <w:r w:rsidRPr="00FD6883">
        <w:rPr>
          <w:i/>
          <w:sz w:val="20"/>
          <w:szCs w:val="20"/>
        </w:rPr>
        <w:t>helix pomatia</w:t>
      </w:r>
      <w:r w:rsidRPr="00FD6883">
        <w:rPr>
          <w:sz w:val="20"/>
          <w:szCs w:val="20"/>
        </w:rPr>
        <w:t>) gaļā un iekšējos orgānos = Protein and amino acids content in roman snails (</w:t>
      </w:r>
      <w:r w:rsidRPr="00FD6883">
        <w:rPr>
          <w:i/>
          <w:sz w:val="20"/>
          <w:szCs w:val="20"/>
        </w:rPr>
        <w:t>helix pomatia</w:t>
      </w:r>
      <w:r w:rsidRPr="00FD6883">
        <w:rPr>
          <w:sz w:val="20"/>
          <w:szCs w:val="20"/>
        </w:rPr>
        <w:t xml:space="preserve">) pedal and visceral mass //  Dzīvnieki. Veselība. Pārtikas higiēna : konferences </w:t>
      </w:r>
      <w:r w:rsidRPr="00FD6883">
        <w:rPr>
          <w:bCs/>
          <w:sz w:val="20"/>
          <w:szCs w:val="20"/>
        </w:rPr>
        <w:t xml:space="preserve">„Veterinārmedicīnas zinātnes un prakses aktualitātes” </w:t>
      </w:r>
      <w:r w:rsidRPr="00FD6883">
        <w:rPr>
          <w:sz w:val="20"/>
          <w:szCs w:val="20"/>
        </w:rPr>
        <w:t>raksti, Jelgava, 2012. gada 22.-23.novembrī / Latvijas Lauksaimniecības universitāte. Veterinārmedicīnas fakultāte. - Jelgava : LLU, 2012. - (Veterinārmedicīnas raksti 2012). – 52.-56.lpp. ISSN 1407-1754.</w:t>
      </w:r>
    </w:p>
    <w:p w:rsidR="00F93970" w:rsidRPr="00FD6883" w:rsidRDefault="00F93970" w:rsidP="00F93970">
      <w:pPr>
        <w:pStyle w:val="BodyText"/>
        <w:numPr>
          <w:ilvl w:val="0"/>
          <w:numId w:val="49"/>
        </w:numPr>
        <w:overflowPunct w:val="0"/>
        <w:autoSpaceDE w:val="0"/>
        <w:autoSpaceDN w:val="0"/>
        <w:adjustRightInd w:val="0"/>
        <w:jc w:val="both"/>
        <w:textAlignment w:val="baseline"/>
        <w:rPr>
          <w:b w:val="0"/>
          <w:sz w:val="20"/>
          <w:szCs w:val="20"/>
        </w:rPr>
      </w:pPr>
      <w:r w:rsidRPr="00FD6883">
        <w:rPr>
          <w:b w:val="0"/>
          <w:sz w:val="20"/>
          <w:szCs w:val="20"/>
        </w:rPr>
        <w:t xml:space="preserve">Ilgažs A., Edīte Birģele (2012) </w:t>
      </w:r>
      <w:r w:rsidRPr="00FD6883">
        <w:rPr>
          <w:b w:val="0"/>
          <w:i/>
          <w:sz w:val="20"/>
          <w:szCs w:val="20"/>
        </w:rPr>
        <w:t>Mikrobioloģiskā spektra izmaiņu dinamika mutes dobumā un divpadsmitpirkstu zarnas himusā suņiem attīstoties peridontītam.</w:t>
      </w:r>
      <w:r w:rsidRPr="00FD6883">
        <w:rPr>
          <w:b w:val="0"/>
          <w:sz w:val="20"/>
          <w:szCs w:val="20"/>
        </w:rPr>
        <w:t xml:space="preserve"> Starptautiskās zinātniskās konferences “Dzīvnieki. Veselība. Pārtikas higiēna” Raksti. Jelgava, lpp. 57.–62.</w:t>
      </w:r>
    </w:p>
    <w:p w:rsidR="00F93970" w:rsidRPr="00FD6883" w:rsidRDefault="00F93970" w:rsidP="00F93970">
      <w:pPr>
        <w:numPr>
          <w:ilvl w:val="0"/>
          <w:numId w:val="49"/>
        </w:numPr>
        <w:jc w:val="both"/>
        <w:rPr>
          <w:bCs/>
          <w:sz w:val="20"/>
          <w:szCs w:val="20"/>
        </w:rPr>
      </w:pPr>
      <w:r w:rsidRPr="00FD6883">
        <w:rPr>
          <w:sz w:val="20"/>
          <w:szCs w:val="20"/>
          <w:lang w:val="lv-LV"/>
        </w:rPr>
        <w:t xml:space="preserve">Ilgažs A., Edīte Birģele. (2012) Mikrobioloģiskā spektra izmaiņu dinamika mutes dobumā un divpadsmitpirkstu zarnas himusā suņiem attīstoties periodontītam. </w:t>
      </w:r>
      <w:r w:rsidRPr="00FD6883">
        <w:rPr>
          <w:sz w:val="20"/>
          <w:szCs w:val="20"/>
        </w:rPr>
        <w:t>VMF konference „Veterinārmedicīnas zinātnes un prakses aktualitātes”. Jelgava. 22.-23. novembris. Lpp. 57-62.</w:t>
      </w:r>
    </w:p>
    <w:p w:rsidR="00F93970" w:rsidRPr="00FD6883" w:rsidRDefault="00F93970" w:rsidP="00F93970">
      <w:pPr>
        <w:numPr>
          <w:ilvl w:val="0"/>
          <w:numId w:val="49"/>
        </w:numPr>
        <w:jc w:val="both"/>
        <w:rPr>
          <w:rFonts w:eastAsia="Calibri"/>
          <w:i/>
          <w:sz w:val="20"/>
          <w:szCs w:val="20"/>
        </w:rPr>
      </w:pPr>
      <w:r w:rsidRPr="00FD6883">
        <w:rPr>
          <w:rFonts w:eastAsia="Calibri"/>
          <w:bCs/>
          <w:i/>
          <w:sz w:val="20"/>
          <w:szCs w:val="20"/>
          <w:lang w:val="fr-FR"/>
        </w:rPr>
        <w:t xml:space="preserve">Iljins U., U. Gross, A. Gajevskis, J. Skujans, R. Brencis. </w:t>
      </w:r>
      <w:r w:rsidRPr="00FD6883">
        <w:rPr>
          <w:rFonts w:eastAsia="Calibri"/>
          <w:bCs/>
          <w:i/>
          <w:sz w:val="20"/>
          <w:szCs w:val="20"/>
        </w:rPr>
        <w:t xml:space="preserve">Experimental Research of Foam Gypsum Drying Process.- </w:t>
      </w:r>
      <w:r w:rsidRPr="00FD6883">
        <w:rPr>
          <w:rFonts w:eastAsia="Calibri"/>
          <w:i/>
          <w:sz w:val="20"/>
          <w:szCs w:val="20"/>
        </w:rPr>
        <w:t>International Conference on Applied Information and Communication Technologies (AICT 2012), 2012, Jelgava, Latvia, 150 – 152 pp.</w:t>
      </w:r>
    </w:p>
    <w:p w:rsidR="00F93970" w:rsidRPr="00FD6883" w:rsidRDefault="00F93970" w:rsidP="00F93970">
      <w:pPr>
        <w:pStyle w:val="ListParagraph"/>
        <w:numPr>
          <w:ilvl w:val="0"/>
          <w:numId w:val="49"/>
        </w:numPr>
        <w:contextualSpacing/>
        <w:jc w:val="both"/>
        <w:rPr>
          <w:i/>
          <w:sz w:val="20"/>
          <w:szCs w:val="20"/>
        </w:rPr>
      </w:pPr>
      <w:r w:rsidRPr="00FD6883">
        <w:rPr>
          <w:i/>
          <w:sz w:val="20"/>
          <w:szCs w:val="20"/>
        </w:rPr>
        <w:t>IlstersA., ZiemelisI. Elimination of outside air heat pump evaporators icing. Proceedings of the 11th International Scientific Conference “Engineering for Rural Development”. Jelgava, Latvia. Volume 11, pp. 122-127 (Abstracted and indexed: AGRIS, CAB ABSTRACTS, CABI full text, EBSCO Academic Search Complete, Thompson Web of Science, Elvesier Scopus, PROQUEST database).</w:t>
      </w:r>
    </w:p>
    <w:p w:rsidR="00F93970" w:rsidRPr="006D1CE2" w:rsidRDefault="00F93970" w:rsidP="00F93970">
      <w:pPr>
        <w:numPr>
          <w:ilvl w:val="0"/>
          <w:numId w:val="49"/>
        </w:numPr>
        <w:jc w:val="both"/>
        <w:rPr>
          <w:bCs/>
          <w:sz w:val="20"/>
          <w:szCs w:val="20"/>
          <w:lang w:val="lv-LV"/>
        </w:rPr>
      </w:pPr>
      <w:r w:rsidRPr="00FD6883">
        <w:rPr>
          <w:rFonts w:eastAsia="Calibri"/>
          <w:sz w:val="20"/>
          <w:szCs w:val="20"/>
          <w:lang w:val="lv-LV"/>
        </w:rPr>
        <w:t xml:space="preserve">Ivbule M., Valdovska A. (2012) Staphylococcus aureus aktualitāte dzīvniekiem un cilvēkam. </w:t>
      </w:r>
      <w:r w:rsidRPr="006D1CE2">
        <w:rPr>
          <w:rFonts w:eastAsia="Calibri"/>
          <w:sz w:val="20"/>
          <w:szCs w:val="20"/>
          <w:lang w:val="lv-LV"/>
        </w:rPr>
        <w:t>Konferences „Veterinārmedicīnas zinātnes un prakses aktualitātes” Raksti, 184. – 187.lpp; Raksts</w:t>
      </w:r>
    </w:p>
    <w:p w:rsidR="00F93970" w:rsidRPr="00FD6883" w:rsidRDefault="00F93970" w:rsidP="00F93970">
      <w:pPr>
        <w:pStyle w:val="ListParagraph"/>
        <w:numPr>
          <w:ilvl w:val="0"/>
          <w:numId w:val="49"/>
        </w:numPr>
        <w:contextualSpacing/>
        <w:jc w:val="both"/>
        <w:rPr>
          <w:i/>
          <w:sz w:val="20"/>
          <w:szCs w:val="20"/>
          <w:lang w:val="en-US"/>
        </w:rPr>
      </w:pPr>
      <w:r w:rsidRPr="00FD6883">
        <w:rPr>
          <w:sz w:val="20"/>
          <w:szCs w:val="20"/>
          <w:lang w:val="en-US"/>
        </w:rPr>
        <w:t xml:space="preserve">Jakušonoka I., Prohorovs A. Problems and Trends in Venture Capital: a Critical Analysis. In:  </w:t>
      </w:r>
      <w:r w:rsidRPr="00FD6883">
        <w:rPr>
          <w:i/>
          <w:sz w:val="20"/>
          <w:szCs w:val="20"/>
          <w:lang w:val="en-US"/>
        </w:rPr>
        <w:t>Innovative and Creative Solutions in Business and Culture: International Scientific Conference 2012, 28.-30.March, Riga,(pieņemts publicēšanai)</w:t>
      </w:r>
    </w:p>
    <w:p w:rsidR="00F93970" w:rsidRPr="00FD6883" w:rsidRDefault="00F93970" w:rsidP="00F93970">
      <w:pPr>
        <w:numPr>
          <w:ilvl w:val="0"/>
          <w:numId w:val="49"/>
        </w:numPr>
        <w:jc w:val="both"/>
        <w:rPr>
          <w:bCs/>
          <w:sz w:val="20"/>
          <w:szCs w:val="20"/>
        </w:rPr>
      </w:pPr>
      <w:r w:rsidRPr="00FD6883">
        <w:rPr>
          <w:bCs/>
          <w:sz w:val="20"/>
          <w:szCs w:val="20"/>
        </w:rPr>
        <w:t xml:space="preserve">Janovs V., Fomin V. (2011) Development of e-services for citizens and enterprises: establishing quality benchmarketing in Latvian insurance industry. In: </w:t>
      </w:r>
      <w:r w:rsidRPr="00FD6883">
        <w:rPr>
          <w:bCs/>
          <w:i/>
          <w:sz w:val="20"/>
          <w:szCs w:val="20"/>
        </w:rPr>
        <w:t>IFIP Advances in Information and Communication Technology</w:t>
      </w:r>
      <w:r w:rsidRPr="00FD6883">
        <w:rPr>
          <w:bCs/>
          <w:sz w:val="20"/>
          <w:szCs w:val="20"/>
        </w:rPr>
        <w:t>: proceedings of the 11</w:t>
      </w:r>
      <w:r w:rsidRPr="00FD6883">
        <w:rPr>
          <w:bCs/>
          <w:sz w:val="20"/>
          <w:szCs w:val="20"/>
          <w:vertAlign w:val="superscript"/>
        </w:rPr>
        <w:t>th</w:t>
      </w:r>
      <w:r w:rsidRPr="00FD6883">
        <w:rPr>
          <w:bCs/>
          <w:sz w:val="20"/>
          <w:szCs w:val="20"/>
        </w:rPr>
        <w:t xml:space="preserve"> IFIP Conference on e-Business, e-Services, e-Society. Kaunas (Lithuania) p. 227-236; ISSN 1868-4238. Indeksēts: </w:t>
      </w:r>
      <w:r w:rsidRPr="00FD6883">
        <w:rPr>
          <w:sz w:val="20"/>
          <w:szCs w:val="20"/>
        </w:rPr>
        <w:t xml:space="preserve">SCOPUS, Thomson Scientific, Inc </w:t>
      </w:r>
      <w:r w:rsidRPr="00FD6883">
        <w:rPr>
          <w:i/>
          <w:sz w:val="20"/>
          <w:szCs w:val="20"/>
        </w:rPr>
        <w:t>Nebija iekļauts datu bāzēs 2011.gadā!</w:t>
      </w:r>
    </w:p>
    <w:p w:rsidR="00F93970" w:rsidRPr="00FD6883" w:rsidRDefault="00F93970" w:rsidP="00F93970">
      <w:pPr>
        <w:numPr>
          <w:ilvl w:val="0"/>
          <w:numId w:val="49"/>
        </w:numPr>
        <w:jc w:val="both"/>
        <w:rPr>
          <w:sz w:val="20"/>
          <w:szCs w:val="20"/>
          <w:lang w:val="en-GB"/>
        </w:rPr>
      </w:pPr>
      <w:r w:rsidRPr="00FD6883">
        <w:rPr>
          <w:sz w:val="20"/>
          <w:szCs w:val="20"/>
        </w:rPr>
        <w:t>Jansone I., Gaile Z. (2012) Cereal grain as alternative fuel in Latvia. In:</w:t>
      </w:r>
      <w:r w:rsidRPr="00FD6883">
        <w:rPr>
          <w:i/>
          <w:sz w:val="20"/>
          <w:szCs w:val="20"/>
        </w:rPr>
        <w:t xml:space="preserve"> Renewable energy and energy efficiency: proceedings of the international scientific conference</w:t>
      </w:r>
      <w:r w:rsidRPr="00FD6883">
        <w:rPr>
          <w:sz w:val="20"/>
          <w:szCs w:val="20"/>
        </w:rPr>
        <w:t xml:space="preserve"> [Jelgava, Latvia, May 28-30, 2012] Latvia University of Agriculture,  Jelgava, pp. 33-38.</w:t>
      </w:r>
    </w:p>
    <w:p w:rsidR="00F93970" w:rsidRPr="00FD6883" w:rsidRDefault="00F93970" w:rsidP="00F93970">
      <w:pPr>
        <w:numPr>
          <w:ilvl w:val="0"/>
          <w:numId w:val="49"/>
        </w:numPr>
        <w:jc w:val="both"/>
        <w:rPr>
          <w:sz w:val="20"/>
          <w:szCs w:val="20"/>
          <w:lang w:val="en-GB"/>
        </w:rPr>
      </w:pPr>
      <w:r w:rsidRPr="00FD6883">
        <w:rPr>
          <w:sz w:val="20"/>
          <w:szCs w:val="20"/>
        </w:rPr>
        <w:t>Jansone I., Gaile Z. (2012) Impact of harvest timing and cultivar on biogas outcome from winter wheat silage. In:</w:t>
      </w:r>
      <w:r w:rsidRPr="00FD6883">
        <w:rPr>
          <w:i/>
          <w:sz w:val="20"/>
          <w:szCs w:val="20"/>
        </w:rPr>
        <w:t xml:space="preserve"> Research for Rural Development-2012</w:t>
      </w:r>
      <w:r w:rsidRPr="00FD6883">
        <w:rPr>
          <w:sz w:val="20"/>
          <w:szCs w:val="20"/>
        </w:rPr>
        <w:t xml:space="preserve">, Jelgava, LLU, pp. 18-23. </w:t>
      </w:r>
    </w:p>
    <w:p w:rsidR="00F93970" w:rsidRPr="00FD6883" w:rsidRDefault="00F93970" w:rsidP="00F93970">
      <w:pPr>
        <w:pStyle w:val="ListParagraph"/>
        <w:numPr>
          <w:ilvl w:val="0"/>
          <w:numId w:val="49"/>
        </w:numPr>
        <w:contextualSpacing/>
        <w:jc w:val="both"/>
        <w:rPr>
          <w:sz w:val="20"/>
          <w:szCs w:val="20"/>
        </w:rPr>
      </w:pPr>
      <w:r w:rsidRPr="00FD6883">
        <w:rPr>
          <w:bCs/>
          <w:sz w:val="20"/>
          <w:szCs w:val="20"/>
          <w:lang w:val="en-US"/>
        </w:rPr>
        <w:t xml:space="preserve">Jansons A., Jansons J., Baumanis I., Rieksts-Riekstins J. (2012) Assessment of Needle Cast Resistance in Young Scots Pine Plantations in Latvia. </w:t>
      </w:r>
      <w:r w:rsidRPr="00FD6883">
        <w:rPr>
          <w:sz w:val="20"/>
          <w:szCs w:val="20"/>
          <w:lang w:val="en-US"/>
        </w:rPr>
        <w:t xml:space="preserve">In: </w:t>
      </w:r>
      <w:r w:rsidRPr="00FD6883">
        <w:rPr>
          <w:i/>
          <w:sz w:val="20"/>
          <w:szCs w:val="20"/>
          <w:lang w:val="en-US"/>
        </w:rPr>
        <w:t xml:space="preserve">Proceedings of </w:t>
      </w:r>
      <w:r w:rsidRPr="00FD6883">
        <w:rPr>
          <w:bCs/>
          <w:i/>
          <w:sz w:val="20"/>
          <w:szCs w:val="20"/>
        </w:rPr>
        <w:t>8th WSEAS International Conference on Energy, Environment, Ecosystems and Sustainable Development (EEESD '12)</w:t>
      </w:r>
      <w:r w:rsidRPr="00FD6883">
        <w:rPr>
          <w:sz w:val="20"/>
          <w:szCs w:val="20"/>
        </w:rPr>
        <w:t>, Faro, Portugāle, 02.- 04.05.2012. ISBN: 978-1-61804-090-9.</w:t>
      </w:r>
    </w:p>
    <w:p w:rsidR="00F93970" w:rsidRPr="00FD6883" w:rsidRDefault="00F93970" w:rsidP="00F93970">
      <w:pPr>
        <w:pStyle w:val="ListParagraph"/>
        <w:numPr>
          <w:ilvl w:val="0"/>
          <w:numId w:val="49"/>
        </w:numPr>
        <w:contextualSpacing/>
        <w:jc w:val="both"/>
        <w:rPr>
          <w:sz w:val="20"/>
          <w:szCs w:val="20"/>
        </w:rPr>
      </w:pPr>
      <w:r w:rsidRPr="00FD6883">
        <w:rPr>
          <w:sz w:val="20"/>
          <w:szCs w:val="20"/>
          <w:lang w:val="en-GB"/>
        </w:rPr>
        <w:t xml:space="preserve">Jansons A., </w:t>
      </w:r>
      <w:r w:rsidRPr="00FD6883">
        <w:rPr>
          <w:sz w:val="20"/>
          <w:szCs w:val="20"/>
        </w:rPr>
        <w:t xml:space="preserve">Zeps M., Purina L., Jansons J. (2012) Selection for improvement of resistance of Scots pine against needle cast. In: </w:t>
      </w:r>
      <w:r w:rsidRPr="00FD6883">
        <w:rPr>
          <w:i/>
          <w:sz w:val="20"/>
          <w:szCs w:val="20"/>
        </w:rPr>
        <w:t>Proceedings of International scientific conference Seed Orchards and Breeding Theory</w:t>
      </w:r>
      <w:r w:rsidRPr="00FD6883">
        <w:rPr>
          <w:sz w:val="20"/>
          <w:szCs w:val="20"/>
        </w:rPr>
        <w:t xml:space="preserve">, 21-25 May, IUFRO, Antalya, Turkey. </w:t>
      </w:r>
    </w:p>
    <w:p w:rsidR="00F93970" w:rsidRPr="00FD6883" w:rsidRDefault="00F93970" w:rsidP="00F93970">
      <w:pPr>
        <w:pStyle w:val="ListParagraph"/>
        <w:numPr>
          <w:ilvl w:val="0"/>
          <w:numId w:val="49"/>
        </w:numPr>
        <w:contextualSpacing/>
        <w:jc w:val="both"/>
        <w:rPr>
          <w:sz w:val="20"/>
          <w:szCs w:val="20"/>
        </w:rPr>
      </w:pPr>
      <w:r w:rsidRPr="00FD6883">
        <w:rPr>
          <w:sz w:val="20"/>
          <w:szCs w:val="20"/>
        </w:rPr>
        <w:t>Jasko Janis, Eriks Skripsts, Vilis Dubrovskis //BIOGAS PRODUCTION OF WINEMAKING WASTE IN ANAEROBIC FERMENTATION PROCESS /11th International Scientific Conference Engineering for rural development 24-25 05 2012 Proceedings vol.11pp 576-579 ISSN 1691-3043 Ind: AGRIS; CAB ABSTRACTS; CABI full text; EBSCO Academic Search Complete; Thomson Reuters Web of Science; Elsevier Scopus; PROQUEST database.</w:t>
      </w:r>
    </w:p>
    <w:p w:rsidR="00F93970" w:rsidRPr="00FD6883" w:rsidRDefault="00F93970" w:rsidP="00F93970">
      <w:pPr>
        <w:numPr>
          <w:ilvl w:val="0"/>
          <w:numId w:val="49"/>
        </w:numPr>
        <w:jc w:val="both"/>
        <w:rPr>
          <w:bCs/>
          <w:sz w:val="20"/>
          <w:szCs w:val="20"/>
        </w:rPr>
      </w:pPr>
      <w:r w:rsidRPr="00FD6883">
        <w:rPr>
          <w:sz w:val="20"/>
          <w:szCs w:val="20"/>
          <w:lang w:val="lv-LV"/>
        </w:rPr>
        <w:t xml:space="preserve">Jemeļjanovs A., I.Zītare, A.Valdovska, V.Krastiņa, M.Pilmane, L.Proškina Inulīna ietekme uz broilercāļu gremošanas trakta morfofunkcionālo statusu = Impact of prebiotic on chicken digestive tract morphofunctional status / //  Dzīvnieki. Veselība. Pārtikas higiēna : konferences </w:t>
      </w:r>
      <w:r w:rsidRPr="00FD6883">
        <w:rPr>
          <w:bCs/>
          <w:sz w:val="20"/>
          <w:szCs w:val="20"/>
          <w:lang w:val="lv-LV"/>
        </w:rPr>
        <w:t xml:space="preserve">„Veterinārmedicīnas zinātnes un prakses aktualitātes” </w:t>
      </w:r>
      <w:r w:rsidRPr="00FD6883">
        <w:rPr>
          <w:sz w:val="20"/>
          <w:szCs w:val="20"/>
          <w:lang w:val="lv-LV"/>
        </w:rPr>
        <w:t xml:space="preserve">raksti, Jelgava, 2012. gada 22.-23.novembrī / Latvijas Lauksaimniecības universitāte. </w:t>
      </w:r>
      <w:r w:rsidRPr="00FD6883">
        <w:rPr>
          <w:sz w:val="20"/>
          <w:szCs w:val="20"/>
        </w:rPr>
        <w:t>Veterinārmedicīnas fakultāte. - Jelgava : LLU, 2012. - (Veterinārmedicīnas raksti 2012). – 63.-67.lpp. ISSN 1407-1754.</w:t>
      </w:r>
    </w:p>
    <w:p w:rsidR="00F93970" w:rsidRPr="00FD6883" w:rsidRDefault="00F93970" w:rsidP="00F93970">
      <w:pPr>
        <w:widowControl w:val="0"/>
        <w:numPr>
          <w:ilvl w:val="0"/>
          <w:numId w:val="49"/>
        </w:numPr>
        <w:jc w:val="both"/>
        <w:rPr>
          <w:sz w:val="20"/>
          <w:szCs w:val="20"/>
        </w:rPr>
      </w:pPr>
      <w:r w:rsidRPr="00FD6883">
        <w:rPr>
          <w:sz w:val="20"/>
          <w:szCs w:val="20"/>
        </w:rPr>
        <w:t>Jemeļjanovs Aleksandrs, Inese Zītare, Ināra Helēna Konošonoka, Vera Krastiņa, Līga Proškina, Imants Jansons, Vita Strazdiņa Evaluation of meat used for human consumption in Latvia / // Proceedings of the Latvian Academy of Sciences. Section B, Natural, exact, and applied sciences. – Vol.66, No.3 (2012), pp.87-95. ISSN 1407-009X</w:t>
      </w:r>
    </w:p>
    <w:p w:rsidR="00F93970" w:rsidRPr="00FD6883" w:rsidRDefault="00F93970" w:rsidP="00F93970">
      <w:pPr>
        <w:pStyle w:val="ListParagraph"/>
        <w:numPr>
          <w:ilvl w:val="0"/>
          <w:numId w:val="49"/>
        </w:numPr>
        <w:contextualSpacing/>
        <w:jc w:val="both"/>
        <w:rPr>
          <w:sz w:val="20"/>
          <w:szCs w:val="20"/>
        </w:rPr>
      </w:pPr>
      <w:r w:rsidRPr="00FD6883">
        <w:rPr>
          <w:sz w:val="20"/>
          <w:szCs w:val="20"/>
          <w:lang w:val="en-US"/>
        </w:rPr>
        <w:t xml:space="preserve">Jesemchika A. Problematic Aspects of Financial Reporting in Latvia. In: </w:t>
      </w:r>
      <w:r w:rsidRPr="00FD6883">
        <w:rPr>
          <w:i/>
          <w:spacing w:val="-2"/>
          <w:sz w:val="20"/>
          <w:szCs w:val="20"/>
          <w:lang w:val="en-GB"/>
        </w:rPr>
        <w:t xml:space="preserve">Economic Science for Rural Development’ 2012: </w:t>
      </w:r>
      <w:r w:rsidRPr="00FD6883">
        <w:rPr>
          <w:spacing w:val="-2"/>
          <w:sz w:val="20"/>
          <w:szCs w:val="20"/>
          <w:lang w:val="en-GB"/>
        </w:rPr>
        <w:t>Proceedings of the International Scientific Conference No</w:t>
      </w:r>
      <w:r w:rsidRPr="00FD6883">
        <w:rPr>
          <w:sz w:val="20"/>
          <w:szCs w:val="20"/>
          <w:lang w:val="en-GB"/>
        </w:rPr>
        <w:t>.</w:t>
      </w:r>
      <w:r w:rsidRPr="00FD6883">
        <w:rPr>
          <w:spacing w:val="-2"/>
          <w:sz w:val="20"/>
          <w:szCs w:val="20"/>
          <w:lang w:val="en-GB"/>
        </w:rPr>
        <w:t xml:space="preserve"> </w:t>
      </w:r>
      <w:r w:rsidRPr="00FD6883">
        <w:rPr>
          <w:sz w:val="20"/>
          <w:szCs w:val="20"/>
          <w:lang w:val="en-GB"/>
        </w:rPr>
        <w:t xml:space="preserve">28: Rural Business and Finance: LLU, pp. 194 – 198. ISSN 1691-3078, ISBN 978-9934-8304-1-9. </w:t>
      </w:r>
      <w:hyperlink r:id="rId140" w:history="1">
        <w:r w:rsidRPr="00FD6883">
          <w:rPr>
            <w:rStyle w:val="Hyperlink"/>
            <w:sz w:val="20"/>
            <w:szCs w:val="20"/>
          </w:rPr>
          <w:t>http://search.ebscohost.com/login.aspx?direct=true&amp;db=e5h&amp;AN=77408679&amp;site=ehost-live&amp;scope=site</w:t>
        </w:r>
      </w:hyperlink>
    </w:p>
    <w:p w:rsidR="00F93970" w:rsidRPr="00FD6883" w:rsidRDefault="00F93970" w:rsidP="00F93970">
      <w:pPr>
        <w:numPr>
          <w:ilvl w:val="0"/>
          <w:numId w:val="49"/>
        </w:numPr>
        <w:jc w:val="both"/>
        <w:rPr>
          <w:sz w:val="20"/>
          <w:szCs w:val="20"/>
        </w:rPr>
      </w:pPr>
      <w:r w:rsidRPr="00FD6883">
        <w:rPr>
          <w:rStyle w:val="text3"/>
          <w:sz w:val="20"/>
          <w:szCs w:val="20"/>
        </w:rPr>
        <w:t>Jirgena H.</w:t>
      </w:r>
      <w:r w:rsidRPr="00FD6883">
        <w:rPr>
          <w:sz w:val="20"/>
          <w:szCs w:val="20"/>
        </w:rPr>
        <w:t xml:space="preserve">, Hazners J. (2012) Risk management plan as an integral part of the mid-term strategy in providing loan guarantees to agribusinesses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27: </w:t>
      </w:r>
      <w:r w:rsidRPr="00FD6883">
        <w:rPr>
          <w:i/>
          <w:sz w:val="20"/>
          <w:szCs w:val="20"/>
        </w:rPr>
        <w:t>Integrated and sustainable development</w:t>
      </w:r>
      <w:r w:rsidRPr="00FD6883">
        <w:rPr>
          <w:sz w:val="20"/>
          <w:szCs w:val="20"/>
        </w:rPr>
        <w:t>, p.107-112, ISSN 1691-3078; ISBN 978-9934-8304-0-2 Abstracted/Indexed: ISI Web of Knowledge, AGRIS, EBSCO</w:t>
      </w:r>
    </w:p>
    <w:p w:rsidR="00F93970" w:rsidRPr="00FD6883" w:rsidRDefault="00F93970" w:rsidP="00F93970">
      <w:pPr>
        <w:numPr>
          <w:ilvl w:val="0"/>
          <w:numId w:val="49"/>
        </w:numPr>
        <w:jc w:val="both"/>
        <w:rPr>
          <w:sz w:val="20"/>
          <w:szCs w:val="20"/>
        </w:rPr>
      </w:pPr>
      <w:r w:rsidRPr="00FD6883">
        <w:rPr>
          <w:bCs/>
          <w:iCs/>
          <w:sz w:val="20"/>
          <w:szCs w:val="20"/>
        </w:rPr>
        <w:t>Juhnevica K., Skudra L., Skrīvele M., Seglina D., Skudra G. Preliminary results of 1-methylcyclopropene influence on apple quality during storage In: Proceedings of conference “Research for Rural development 2012”, pp.98 - 102..</w:t>
      </w:r>
    </w:p>
    <w:p w:rsidR="00F93970" w:rsidRPr="00FD6883" w:rsidRDefault="00F93970" w:rsidP="00F93970">
      <w:pPr>
        <w:numPr>
          <w:ilvl w:val="0"/>
          <w:numId w:val="49"/>
        </w:numPr>
        <w:jc w:val="both"/>
        <w:rPr>
          <w:sz w:val="20"/>
          <w:szCs w:val="20"/>
        </w:rPr>
      </w:pPr>
      <w:r w:rsidRPr="00FD6883">
        <w:rPr>
          <w:sz w:val="20"/>
          <w:szCs w:val="20"/>
        </w:rPr>
        <w:t xml:space="preserve">K. Gruduls, T.Gaitnieks, J. Donis, I. Liepa </w:t>
      </w:r>
      <w:r w:rsidRPr="00FD6883">
        <w:rPr>
          <w:i/>
          <w:sz w:val="20"/>
          <w:szCs w:val="20"/>
        </w:rPr>
        <w:t>Heterobasidion</w:t>
      </w:r>
      <w:r w:rsidRPr="00FD6883">
        <w:rPr>
          <w:sz w:val="20"/>
          <w:szCs w:val="20"/>
        </w:rPr>
        <w:t xml:space="preserve"> spp. in </w:t>
      </w:r>
      <w:r w:rsidRPr="00FD6883">
        <w:rPr>
          <w:i/>
          <w:sz w:val="20"/>
          <w:szCs w:val="20"/>
        </w:rPr>
        <w:t>Picea abies</w:t>
      </w:r>
      <w:r w:rsidRPr="00FD6883">
        <w:rPr>
          <w:sz w:val="20"/>
          <w:szCs w:val="20"/>
        </w:rPr>
        <w:t xml:space="preserve"> understory: incidence and impact on radial growth of trees. 18 th Conference „Research for Rural Development 2012”.</w:t>
      </w:r>
    </w:p>
    <w:p w:rsidR="00F93970" w:rsidRPr="00FD6883" w:rsidRDefault="00F93970" w:rsidP="00F93970">
      <w:pPr>
        <w:numPr>
          <w:ilvl w:val="0"/>
          <w:numId w:val="49"/>
        </w:numPr>
        <w:jc w:val="both"/>
        <w:rPr>
          <w:rFonts w:eastAsia="Calibri"/>
          <w:i/>
          <w:sz w:val="20"/>
          <w:szCs w:val="20"/>
        </w:rPr>
      </w:pPr>
      <w:r w:rsidRPr="00FD6883">
        <w:rPr>
          <w:rFonts w:eastAsia="Calibri"/>
          <w:i/>
          <w:sz w:val="20"/>
          <w:szCs w:val="20"/>
        </w:rPr>
        <w:t>Kakitis A., Berzins U., Berzins R., Brencis R. CUTTING PROPERTIES OF HEMP FIBRE. (2012) Engineering for rural development: Proceedings of 11th International Scientific Conference, Latvia University of Agriculture, Faculty of Engineering Jelgava: LUA, pp. 245-250.</w:t>
      </w:r>
    </w:p>
    <w:p w:rsidR="00F93970" w:rsidRPr="00FD6883" w:rsidRDefault="00F93970" w:rsidP="00F93970">
      <w:pPr>
        <w:numPr>
          <w:ilvl w:val="0"/>
          <w:numId w:val="49"/>
        </w:numPr>
        <w:jc w:val="both"/>
        <w:rPr>
          <w:sz w:val="20"/>
          <w:szCs w:val="20"/>
        </w:rPr>
      </w:pPr>
      <w:r w:rsidRPr="00FD6883">
        <w:rPr>
          <w:sz w:val="20"/>
          <w:szCs w:val="20"/>
        </w:rPr>
        <w:t xml:space="preserve">Kaktins J., Racene A., Zvaigzne A. (2012) </w:t>
      </w:r>
      <w:r w:rsidRPr="00FD6883">
        <w:rPr>
          <w:sz w:val="20"/>
          <w:szCs w:val="20"/>
          <w:lang w:val="en-GB"/>
        </w:rPr>
        <w:t xml:space="preserve">Competitiveness of physician practices in Latvia. In: </w:t>
      </w:r>
      <w:r w:rsidRPr="00FD6883">
        <w:rPr>
          <w:i/>
          <w:sz w:val="20"/>
          <w:szCs w:val="20"/>
          <w:lang w:val="en-GB"/>
        </w:rPr>
        <w:t>European Integration studies</w:t>
      </w:r>
      <w:r w:rsidRPr="00FD6883">
        <w:rPr>
          <w:sz w:val="20"/>
          <w:szCs w:val="20"/>
          <w:lang w:val="en-GB"/>
        </w:rPr>
        <w:t>: Research and topicalities</w:t>
      </w:r>
      <w:r w:rsidRPr="00FD6883">
        <w:rPr>
          <w:sz w:val="20"/>
          <w:szCs w:val="20"/>
        </w:rPr>
        <w:t>. No.6, pp. 63.-68. EBSCO</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Kalniņš V. (2012) Assessment of Bioindication Methods in Air Pollution monitoring. </w:t>
      </w:r>
      <w:r w:rsidRPr="00FD6883">
        <w:rPr>
          <w:i/>
          <w:sz w:val="20"/>
          <w:szCs w:val="20"/>
        </w:rPr>
        <w:t>“Research for Rural Development 2012” Annual 18th International Scientific Conference Proceedings</w:t>
      </w:r>
      <w:r w:rsidRPr="00FD6883">
        <w:rPr>
          <w:sz w:val="20"/>
          <w:szCs w:val="20"/>
        </w:rPr>
        <w:t>, Jelgava.</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Kalniņš V. (2012) Bioindication based cumulative effect evaluation for air pollution monitoring in cases when monitored pollutant values do not exceed breakpoint values. </w:t>
      </w:r>
      <w:r w:rsidRPr="00FD6883">
        <w:rPr>
          <w:i/>
          <w:sz w:val="20"/>
          <w:szCs w:val="20"/>
        </w:rPr>
        <w:t>Innovations and Technologies News</w:t>
      </w:r>
      <w:r w:rsidRPr="00FD6883">
        <w:rPr>
          <w:sz w:val="20"/>
          <w:szCs w:val="20"/>
        </w:rPr>
        <w:t>, Rīga, 3.-10. p.</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Kalniņš V. (2012) Citizen science approach in bioindication based air pollution monitoring </w:t>
      </w:r>
      <w:r w:rsidRPr="00FD6883">
        <w:rPr>
          <w:i/>
          <w:sz w:val="20"/>
          <w:szCs w:val="20"/>
        </w:rPr>
        <w:t>Liepājas Universitātes 15. Starptautiskās zinātniskās konferences rakstu krājums</w:t>
      </w:r>
      <w:r w:rsidRPr="00FD6883">
        <w:rPr>
          <w:sz w:val="20"/>
          <w:szCs w:val="20"/>
        </w:rPr>
        <w:t>, Liepāja.</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Kampuse S., Berna E., Muizniece-Brasava S., Dukalska L., Murniece I., Sabovics M., Kruma Z., Ruse K., Sarvi Sv., Kampuss K. Influence of Active Packaging on the Quality of Pumpkin - Rowanberry Marmalade Candies. In: World Academy of Science, Engineering and Technology Proceedings (ISSN 2010-3778), Issue 67, Amsterdama, Holande, p. 1135-1143. </w:t>
      </w:r>
      <w:hyperlink r:id="rId141" w:history="1">
        <w:r w:rsidRPr="00FD6883">
          <w:rPr>
            <w:rStyle w:val="Hyperlink"/>
            <w:sz w:val="20"/>
            <w:szCs w:val="20"/>
          </w:rPr>
          <w:t>http://www.waset.org/journals/waset/v67/v67-203.pdf</w:t>
        </w:r>
      </w:hyperlink>
      <w:r w:rsidRPr="00FD6883">
        <w:rPr>
          <w:sz w:val="20"/>
          <w:szCs w:val="20"/>
        </w:rPr>
        <w:t xml:space="preserve"> </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Kampuss K., Kampuse S., Kruma Z., Ruse K The changes of biochemical composition in gooseberry cultivar berries in two ripening stages after frozen storage. WASET (2012): </w:t>
      </w:r>
      <w:r w:rsidRPr="00FD6883">
        <w:rPr>
          <w:i/>
          <w:sz w:val="20"/>
          <w:szCs w:val="20"/>
        </w:rPr>
        <w:t>World Academy of Science, Engineering and Technology</w:t>
      </w:r>
      <w:r w:rsidRPr="00FD6883">
        <w:rPr>
          <w:sz w:val="20"/>
          <w:szCs w:val="20"/>
        </w:rPr>
        <w:t xml:space="preserve">, Vol. 67, p.135-1143 </w:t>
      </w:r>
    </w:p>
    <w:p w:rsidR="00F93970" w:rsidRPr="00FD6883" w:rsidRDefault="00F93970" w:rsidP="00F93970">
      <w:pPr>
        <w:pStyle w:val="ListParagraph"/>
        <w:numPr>
          <w:ilvl w:val="0"/>
          <w:numId w:val="49"/>
        </w:numPr>
        <w:autoSpaceDE w:val="0"/>
        <w:autoSpaceDN w:val="0"/>
        <w:adjustRightInd w:val="0"/>
        <w:contextualSpacing/>
        <w:jc w:val="both"/>
        <w:rPr>
          <w:i/>
          <w:sz w:val="20"/>
          <w:szCs w:val="20"/>
        </w:rPr>
      </w:pPr>
      <w:r w:rsidRPr="00FD6883">
        <w:rPr>
          <w:i/>
          <w:sz w:val="20"/>
          <w:szCs w:val="20"/>
        </w:rPr>
        <w:t>Kancevica L., Putans H., Ziemelis I. The tracking system for solar collectors with reflectors. Proceeding of the International Scientific Conference „Renewable Energy and Energy Efficiency”. Jelgava, Latvia. 2012, pp. 190-195 (ISBN 978-9984-48-070-1).</w:t>
      </w:r>
    </w:p>
    <w:p w:rsidR="00F93970" w:rsidRPr="00FD6883" w:rsidRDefault="00F93970" w:rsidP="00F93970">
      <w:pPr>
        <w:pStyle w:val="ListParagraph"/>
        <w:numPr>
          <w:ilvl w:val="0"/>
          <w:numId w:val="49"/>
        </w:numPr>
        <w:contextualSpacing/>
        <w:jc w:val="both"/>
        <w:rPr>
          <w:rFonts w:eastAsia="Calibri"/>
          <w:sz w:val="20"/>
          <w:szCs w:val="20"/>
        </w:rPr>
      </w:pPr>
      <w:r w:rsidRPr="00FD6883">
        <w:rPr>
          <w:rFonts w:eastAsia="Calibri"/>
          <w:sz w:val="20"/>
          <w:szCs w:val="20"/>
        </w:rPr>
        <w:t>Kancevica Liene, Aivars Aboltins. ANALYTICAL ASPECTS FOR CONSTRUCTION OF SOLAR  COLLECTOR WITH REFLECTORS. In: Dr. Goran, Topisirovic (eds). Scientific journal: AGRICULTURAL ENGINEERING. No. 4. Belgrade, Zemun: University of Belgrade, Faculty of Agriculture, Institute of Agricultural Engineering, December, 2011. p. 21-27. ISSN 0554-5587, UDK 631 (059) ( http://www.agrif.bg.ac.rs/publications/index/pt )</w:t>
      </w:r>
    </w:p>
    <w:p w:rsidR="00F93970" w:rsidRPr="00FD6883" w:rsidRDefault="00F93970" w:rsidP="00F93970">
      <w:pPr>
        <w:numPr>
          <w:ilvl w:val="0"/>
          <w:numId w:val="49"/>
        </w:numPr>
        <w:jc w:val="both"/>
        <w:rPr>
          <w:rFonts w:eastAsia="Calibri"/>
          <w:sz w:val="20"/>
          <w:szCs w:val="20"/>
        </w:rPr>
      </w:pPr>
      <w:r w:rsidRPr="00FD6883">
        <w:rPr>
          <w:sz w:val="20"/>
          <w:szCs w:val="20"/>
        </w:rPr>
        <w:t xml:space="preserve">Kancevica, Liene, Putans, Henriks, Ziemelis, Imants. The tracking system for solar collectors with reflectors, In: Rivža, Pēteris (eds). </w:t>
      </w:r>
      <w:r w:rsidRPr="00FD6883">
        <w:rPr>
          <w:i/>
          <w:sz w:val="20"/>
          <w:szCs w:val="20"/>
        </w:rPr>
        <w:t>Proceedings of the Third International Scientific Conference:</w:t>
      </w:r>
      <w:r w:rsidRPr="00FD6883">
        <w:rPr>
          <w:sz w:val="20"/>
          <w:szCs w:val="20"/>
        </w:rPr>
        <w:t xml:space="preserve"> </w:t>
      </w:r>
      <w:r w:rsidRPr="00FD6883">
        <w:rPr>
          <w:i/>
          <w:sz w:val="20"/>
          <w:szCs w:val="20"/>
        </w:rPr>
        <w:t>RENEWABLE ENERGY AND ENERGY EFFICIENCY</w:t>
      </w:r>
      <w:r w:rsidRPr="00FD6883">
        <w:rPr>
          <w:sz w:val="20"/>
          <w:szCs w:val="20"/>
        </w:rPr>
        <w:t>. Jelgava: Latvia University of Agriculture, 2012. P. 189-195. ISBN 978-9984-48-070-1.</w:t>
      </w:r>
    </w:p>
    <w:p w:rsidR="00F93970" w:rsidRPr="00FD6883" w:rsidRDefault="00F93970" w:rsidP="00F93970">
      <w:pPr>
        <w:pStyle w:val="ListParagraph"/>
        <w:numPr>
          <w:ilvl w:val="0"/>
          <w:numId w:val="49"/>
        </w:numPr>
        <w:contextualSpacing/>
        <w:jc w:val="both"/>
        <w:rPr>
          <w:rStyle w:val="Strong"/>
          <w:b w:val="0"/>
          <w:i/>
          <w:sz w:val="20"/>
          <w:szCs w:val="20"/>
        </w:rPr>
      </w:pPr>
      <w:r w:rsidRPr="00FD6883">
        <w:rPr>
          <w:i/>
          <w:sz w:val="20"/>
          <w:szCs w:val="20"/>
        </w:rPr>
        <w:t>Kantiķe I.,</w:t>
      </w:r>
      <w:r w:rsidRPr="00FD6883">
        <w:rPr>
          <w:sz w:val="20"/>
          <w:szCs w:val="20"/>
        </w:rPr>
        <w:t xml:space="preserve"> Eglīte A. (2012) Consumer Behaviour in The Market of Wholegrain Products In: </w:t>
      </w:r>
      <w:r w:rsidRPr="00FD6883">
        <w:rPr>
          <w:i/>
          <w:spacing w:val="-2"/>
          <w:sz w:val="20"/>
          <w:szCs w:val="20"/>
          <w:lang w:val="en-GB"/>
        </w:rPr>
        <w:t>Economic Science for Rural Development’ 2012. In</w:t>
      </w:r>
      <w:r w:rsidRPr="00FD6883">
        <w:rPr>
          <w:spacing w:val="-2"/>
          <w:sz w:val="20"/>
          <w:szCs w:val="20"/>
          <w:lang w:val="en-GB"/>
        </w:rPr>
        <w:t xml:space="preserve">: Proceedings of the International Scientific Conference </w:t>
      </w:r>
      <w:r w:rsidRPr="00FD6883">
        <w:rPr>
          <w:sz w:val="20"/>
          <w:szCs w:val="20"/>
        </w:rPr>
        <w:t>№29 (Resources and Cooperation). Jelgava: LLU, pp. 31 – 36</w:t>
      </w:r>
      <w:r w:rsidRPr="00FD6883">
        <w:rPr>
          <w:spacing w:val="-2"/>
          <w:sz w:val="20"/>
          <w:szCs w:val="20"/>
          <w:lang w:val="en-GB"/>
        </w:rPr>
        <w:t>. ISSN 1691-3078, ISBN 978-9934-8304-2-6</w:t>
      </w:r>
      <w:r w:rsidRPr="00FD6883">
        <w:rPr>
          <w:i/>
          <w:sz w:val="20"/>
          <w:szCs w:val="20"/>
          <w:lang w:val="en-GB"/>
        </w:rPr>
        <w:t xml:space="preserve"> </w:t>
      </w:r>
      <w:hyperlink r:id="rId142" w:history="1">
        <w:r w:rsidRPr="00FD6883">
          <w:rPr>
            <w:rStyle w:val="Hyperlink"/>
            <w:sz w:val="20"/>
            <w:szCs w:val="20"/>
          </w:rPr>
          <w:t>http://search.ebscohost.com/login.aspx?direct=true&amp;db=e5h&amp;AN=77483997&amp;site=ehost-live&amp;scope=site</w:t>
        </w:r>
      </w:hyperlink>
    </w:p>
    <w:p w:rsidR="00F93970" w:rsidRPr="00FD6883" w:rsidRDefault="00F93970" w:rsidP="00F93970">
      <w:pPr>
        <w:pStyle w:val="ListParagraph"/>
        <w:numPr>
          <w:ilvl w:val="0"/>
          <w:numId w:val="49"/>
        </w:numPr>
        <w:contextualSpacing/>
        <w:jc w:val="both"/>
        <w:rPr>
          <w:sz w:val="20"/>
          <w:szCs w:val="20"/>
        </w:rPr>
      </w:pPr>
      <w:r w:rsidRPr="00FD6883">
        <w:rPr>
          <w:sz w:val="20"/>
          <w:szCs w:val="20"/>
        </w:rPr>
        <w:t>Karklina D., Gedrovica I., Reca M., Kronberga M. (2012)Production biscuits with higher nutritional value. Proceedings of the Latvian Academy of Sciences, V.66, Nr.3, pp.113 - 117</w:t>
      </w:r>
    </w:p>
    <w:p w:rsidR="00F93970" w:rsidRPr="00FD6883" w:rsidRDefault="00F93970" w:rsidP="00F93970">
      <w:pPr>
        <w:pStyle w:val="ListParagraph"/>
        <w:numPr>
          <w:ilvl w:val="0"/>
          <w:numId w:val="49"/>
        </w:numPr>
        <w:shd w:val="clear" w:color="auto" w:fill="FFFFFF"/>
        <w:contextualSpacing/>
        <w:jc w:val="both"/>
        <w:rPr>
          <w:sz w:val="20"/>
          <w:szCs w:val="20"/>
        </w:rPr>
      </w:pPr>
      <w:r w:rsidRPr="00FD6883">
        <w:rPr>
          <w:bCs/>
          <w:sz w:val="20"/>
          <w:szCs w:val="20"/>
        </w:rPr>
        <w:t>Katane I. Raksta anonīmā recenzēšana starptautiskajā zinātniskajā žurnālā „</w:t>
      </w:r>
      <w:r w:rsidRPr="00FD6883">
        <w:rPr>
          <w:sz w:val="20"/>
          <w:szCs w:val="20"/>
        </w:rPr>
        <w:t xml:space="preserve">Scandinavian Journal of Educational Research”. Home Economics Teachers’ Intentions and Engagement in Teaching Sustainable Development. </w:t>
      </w:r>
    </w:p>
    <w:p w:rsidR="00F93970" w:rsidRPr="00FD6883" w:rsidRDefault="00F93970" w:rsidP="00F93970">
      <w:pPr>
        <w:pStyle w:val="ListParagraph"/>
        <w:numPr>
          <w:ilvl w:val="0"/>
          <w:numId w:val="49"/>
        </w:numPr>
        <w:shd w:val="clear" w:color="auto" w:fill="FFFFFF"/>
        <w:contextualSpacing/>
        <w:jc w:val="both"/>
        <w:rPr>
          <w:sz w:val="20"/>
          <w:szCs w:val="20"/>
        </w:rPr>
      </w:pPr>
      <w:r w:rsidRPr="00FD6883">
        <w:rPr>
          <w:sz w:val="20"/>
          <w:szCs w:val="20"/>
        </w:rPr>
        <w:t xml:space="preserve">Katane I., Jurgena I., Laizane A. (2012). </w:t>
      </w:r>
      <w:r w:rsidRPr="00FD6883">
        <w:rPr>
          <w:rFonts w:eastAsia="SimSun"/>
          <w:bCs/>
          <w:sz w:val="20"/>
          <w:szCs w:val="20"/>
        </w:rPr>
        <w:t xml:space="preserve">The Evaluation of the Changeable Educational Environment of Latvian Rural Schools. In Proceedings of the </w:t>
      </w:r>
      <w:r w:rsidRPr="00FD6883">
        <w:rPr>
          <w:sz w:val="20"/>
          <w:szCs w:val="20"/>
        </w:rPr>
        <w:t>2nd International Conference on Physical Education and Society Management (ICPESM 2012),</w:t>
      </w:r>
      <w:r w:rsidRPr="00FD6883">
        <w:rPr>
          <w:sz w:val="20"/>
          <w:szCs w:val="20"/>
          <w:lang w:val="en-US" w:eastAsia="en-US"/>
        </w:rPr>
        <w:t xml:space="preserve"> N 278 (China, December 30 – 31, 2012).</w:t>
      </w:r>
      <w:r w:rsidRPr="00FD6883">
        <w:rPr>
          <w:sz w:val="20"/>
          <w:szCs w:val="20"/>
        </w:rPr>
        <w:t xml:space="preserve"> China, Wuhan: Wuhan University, </w:t>
      </w:r>
      <w:r w:rsidRPr="00FD6883">
        <w:rPr>
          <w:sz w:val="20"/>
          <w:szCs w:val="20"/>
          <w:lang w:val="en-US" w:eastAsia="en-US"/>
        </w:rPr>
        <w:t xml:space="preserve">lnformation Engineering Research Institute. (tiks indeksēts Thomson Reuters Web of Science). </w:t>
      </w:r>
      <w:r w:rsidRPr="00FD6883">
        <w:rPr>
          <w:sz w:val="20"/>
          <w:szCs w:val="20"/>
        </w:rPr>
        <w:t>(Raksts pieņemts publicēšanai).</w:t>
      </w:r>
    </w:p>
    <w:p w:rsidR="00F93970" w:rsidRPr="00FD6883" w:rsidRDefault="00F93970" w:rsidP="00F93970">
      <w:pPr>
        <w:numPr>
          <w:ilvl w:val="0"/>
          <w:numId w:val="49"/>
        </w:numPr>
        <w:shd w:val="clear" w:color="auto" w:fill="FFFFFF"/>
        <w:jc w:val="both"/>
        <w:rPr>
          <w:sz w:val="20"/>
          <w:szCs w:val="20"/>
        </w:rPr>
      </w:pPr>
      <w:r w:rsidRPr="00FD6883">
        <w:rPr>
          <w:sz w:val="20"/>
          <w:szCs w:val="20"/>
        </w:rPr>
        <w:t xml:space="preserve">Katane I., Katans E., Vāvere G. (2012). Distance Education in Historical Aspect. In Proceedings of the International Scientific Conference </w:t>
      </w:r>
      <w:r w:rsidRPr="00FD6883">
        <w:rPr>
          <w:i/>
          <w:sz w:val="20"/>
          <w:szCs w:val="20"/>
        </w:rPr>
        <w:t>Society. Integration. Education</w:t>
      </w:r>
      <w:r w:rsidRPr="00FD6883">
        <w:rPr>
          <w:sz w:val="20"/>
          <w:szCs w:val="20"/>
        </w:rPr>
        <w:t xml:space="preserve"> (May 25 – 26, 2012). Latvia, Rēzekne: RA, pp. 312– 321. ISSN 1691-5887</w:t>
      </w:r>
    </w:p>
    <w:p w:rsidR="00F93970" w:rsidRPr="00FD6883" w:rsidRDefault="00F93970" w:rsidP="00F93970">
      <w:pPr>
        <w:numPr>
          <w:ilvl w:val="0"/>
          <w:numId w:val="49"/>
        </w:numPr>
        <w:shd w:val="clear" w:color="auto" w:fill="FFFFFF"/>
        <w:jc w:val="both"/>
        <w:rPr>
          <w:sz w:val="20"/>
          <w:szCs w:val="20"/>
        </w:rPr>
      </w:pPr>
      <w:r w:rsidRPr="00FD6883">
        <w:rPr>
          <w:sz w:val="20"/>
          <w:szCs w:val="20"/>
        </w:rPr>
        <w:t xml:space="preserve">Katane I., Katans E., Vāvere G. (2012). Environment of Distance Learning for Humanization and Democratization of Education: the Historical Aspect. In Proceedings of the International Scientific Conference </w:t>
      </w:r>
      <w:r w:rsidRPr="00FD6883">
        <w:rPr>
          <w:i/>
          <w:sz w:val="20"/>
          <w:szCs w:val="20"/>
        </w:rPr>
        <w:t xml:space="preserve">Rural Environment. Education. Personality. </w:t>
      </w:r>
      <w:r w:rsidRPr="00FD6883">
        <w:rPr>
          <w:sz w:val="20"/>
          <w:szCs w:val="20"/>
        </w:rPr>
        <w:t>(March 21 – 22, 2012). Latvia, Jelgava: LLU, pp. 35 – 42. ISSN 2255-808X (Pilns teksts; ind EBSCO Central &amp; Eastern European Academic Source)</w:t>
      </w:r>
    </w:p>
    <w:p w:rsidR="00F93970" w:rsidRPr="00FD6883" w:rsidRDefault="00F93970" w:rsidP="00F93970">
      <w:pPr>
        <w:numPr>
          <w:ilvl w:val="0"/>
          <w:numId w:val="49"/>
        </w:numPr>
        <w:shd w:val="clear" w:color="auto" w:fill="FFFFFF"/>
        <w:jc w:val="both"/>
        <w:rPr>
          <w:sz w:val="20"/>
          <w:szCs w:val="20"/>
        </w:rPr>
      </w:pPr>
      <w:r w:rsidRPr="00FD6883">
        <w:rPr>
          <w:sz w:val="20"/>
          <w:szCs w:val="20"/>
        </w:rPr>
        <w:t xml:space="preserve">Katane I., Kristovska I. (2012). Educational Environment of Schools for Sustainable Development of Rural Cultural Environment. </w:t>
      </w:r>
      <w:r w:rsidRPr="00FD6883">
        <w:rPr>
          <w:i/>
          <w:sz w:val="20"/>
          <w:szCs w:val="20"/>
        </w:rPr>
        <w:t xml:space="preserve">Journal of Management. </w:t>
      </w:r>
      <w:r w:rsidRPr="00FD6883">
        <w:rPr>
          <w:sz w:val="20"/>
          <w:szCs w:val="20"/>
        </w:rPr>
        <w:t xml:space="preserve">(Raksts pieņemts publicēšanai). Tiks indeksēts EBSCO datu bāzē. </w:t>
      </w:r>
    </w:p>
    <w:p w:rsidR="00F93970" w:rsidRPr="00FD6883" w:rsidRDefault="00F93970" w:rsidP="00F93970">
      <w:pPr>
        <w:numPr>
          <w:ilvl w:val="0"/>
          <w:numId w:val="49"/>
        </w:numPr>
        <w:shd w:val="clear" w:color="auto" w:fill="FFFFFF"/>
        <w:jc w:val="both"/>
        <w:rPr>
          <w:sz w:val="20"/>
          <w:szCs w:val="20"/>
        </w:rPr>
      </w:pPr>
      <w:r w:rsidRPr="00FD6883">
        <w:rPr>
          <w:sz w:val="20"/>
          <w:szCs w:val="20"/>
        </w:rPr>
        <w:t>Katane I., Kristovska I. (2012). Izglītība Latvijas lauku kultūrvides ilgtspējīgai attīstībai [Educational Environment of schools for sustainable Development of Rural Cultural environment]. 7. starptautiskās zinātniskās konferences rasktu krājumā „</w:t>
      </w:r>
      <w:r w:rsidRPr="00FD6883">
        <w:rPr>
          <w:i/>
          <w:sz w:val="20"/>
          <w:szCs w:val="20"/>
        </w:rPr>
        <w:t xml:space="preserve">Sociālās zinātnes reģionālajai attīstībai 2012: finanšu kapitāla ietekme uz reģiona konkurētspēju” </w:t>
      </w:r>
      <w:r w:rsidRPr="00FD6883">
        <w:rPr>
          <w:sz w:val="20"/>
          <w:szCs w:val="20"/>
        </w:rPr>
        <w:t xml:space="preserve">(Latvia, Daugavpils, </w:t>
      </w:r>
      <w:r w:rsidRPr="00FD6883">
        <w:rPr>
          <w:rStyle w:val="Strong"/>
          <w:b w:val="0"/>
          <w:sz w:val="20"/>
          <w:szCs w:val="20"/>
        </w:rPr>
        <w:t>08.11.2012-11.11.2012)</w:t>
      </w:r>
      <w:r w:rsidRPr="00FD6883">
        <w:rPr>
          <w:i/>
          <w:sz w:val="20"/>
          <w:szCs w:val="20"/>
        </w:rPr>
        <w:t xml:space="preserve">. </w:t>
      </w:r>
      <w:r w:rsidRPr="00FD6883">
        <w:rPr>
          <w:sz w:val="20"/>
          <w:szCs w:val="20"/>
        </w:rPr>
        <w:t xml:space="preserve">Daugavpils: DU. (Raksts pieņemts publicēšanai). </w:t>
      </w:r>
    </w:p>
    <w:p w:rsidR="00F93970" w:rsidRPr="00FD6883" w:rsidRDefault="00F93970" w:rsidP="00F93970">
      <w:pPr>
        <w:numPr>
          <w:ilvl w:val="0"/>
          <w:numId w:val="49"/>
        </w:numPr>
        <w:shd w:val="clear" w:color="auto" w:fill="FFFFFF"/>
        <w:jc w:val="both"/>
        <w:rPr>
          <w:sz w:val="20"/>
          <w:szCs w:val="20"/>
        </w:rPr>
      </w:pPr>
      <w:r w:rsidRPr="00FD6883">
        <w:rPr>
          <w:sz w:val="20"/>
          <w:szCs w:val="20"/>
        </w:rPr>
        <w:t>Katane I., Laizane A. (2012). The Diversity of Educational Environmental Models of Latvian Rural Schools.</w:t>
      </w:r>
      <w:r w:rsidRPr="00FD6883">
        <w:rPr>
          <w:i/>
          <w:sz w:val="20"/>
          <w:szCs w:val="20"/>
        </w:rPr>
        <w:t xml:space="preserve"> International Journal of Multidisciplinary Thought, </w:t>
      </w:r>
      <w:r w:rsidRPr="00FD6883">
        <w:rPr>
          <w:sz w:val="20"/>
          <w:szCs w:val="20"/>
        </w:rPr>
        <w:t>2 (1), 433- 453.</w:t>
      </w:r>
      <w:r w:rsidRPr="00FD6883">
        <w:rPr>
          <w:i/>
          <w:sz w:val="20"/>
          <w:szCs w:val="20"/>
        </w:rPr>
        <w:t xml:space="preserve"> </w:t>
      </w:r>
      <w:r w:rsidRPr="00FD6883">
        <w:rPr>
          <w:sz w:val="20"/>
          <w:szCs w:val="20"/>
        </w:rPr>
        <w:t xml:space="preserve">ISSN 2156-6992 ( USA) (indexed Ulrich, Docstoc, Arxiv, Scribd, Scientific Commons, Microsoft Academic Search, CiteSeer, Cornell University, DBLP) </w:t>
      </w:r>
    </w:p>
    <w:p w:rsidR="00F93970" w:rsidRPr="00FD6883" w:rsidRDefault="00F93970" w:rsidP="00F93970">
      <w:pPr>
        <w:numPr>
          <w:ilvl w:val="0"/>
          <w:numId w:val="49"/>
        </w:numPr>
        <w:shd w:val="clear" w:color="auto" w:fill="FFFFFF"/>
        <w:jc w:val="both"/>
        <w:rPr>
          <w:sz w:val="20"/>
          <w:szCs w:val="20"/>
        </w:rPr>
      </w:pPr>
      <w:r w:rsidRPr="00FD6883">
        <w:rPr>
          <w:sz w:val="20"/>
          <w:szCs w:val="20"/>
        </w:rPr>
        <w:t xml:space="preserve">Katane I., Laizāne A. (2012). Cross-School Mentoring as a Facilitator of Sustainable Development of Rural Schools in Latvia. In Proceedings of the International Scientific Conference </w:t>
      </w:r>
      <w:r w:rsidRPr="00FD6883">
        <w:rPr>
          <w:i/>
          <w:sz w:val="20"/>
          <w:szCs w:val="20"/>
        </w:rPr>
        <w:t>Rural Environment. Education. Personality.</w:t>
      </w:r>
      <w:r w:rsidRPr="00FD6883">
        <w:rPr>
          <w:sz w:val="20"/>
          <w:szCs w:val="20"/>
        </w:rPr>
        <w:t xml:space="preserve"> (March 21 – 22, 2012). Latvia, Jelgava: LLU, pp. 43 – 50. ISSN 2255-808X (Pilns teksts; ind EBSCO Central &amp; Eastern European Academic Source)</w:t>
      </w:r>
    </w:p>
    <w:p w:rsidR="00F93970" w:rsidRPr="00FD6883" w:rsidRDefault="00F93970" w:rsidP="00F93970">
      <w:pPr>
        <w:pStyle w:val="NormalWeb"/>
        <w:numPr>
          <w:ilvl w:val="0"/>
          <w:numId w:val="49"/>
        </w:numPr>
        <w:shd w:val="clear" w:color="auto" w:fill="FFFFFF"/>
        <w:suppressAutoHyphens/>
        <w:spacing w:before="0" w:beforeAutospacing="0" w:after="0" w:afterAutospacing="0"/>
        <w:jc w:val="both"/>
        <w:rPr>
          <w:sz w:val="20"/>
          <w:szCs w:val="20"/>
        </w:rPr>
      </w:pPr>
      <w:r w:rsidRPr="00FD6883">
        <w:rPr>
          <w:sz w:val="20"/>
          <w:szCs w:val="20"/>
        </w:rPr>
        <w:t xml:space="preserve">Katane, I., Laizāne, A. (2012). The Evaluation of Diversity of Educational Environmental Models of Latvian Rural Schools [Latvijas lauku skolu izglītības vides modeļu daudzveidības izvērtēšana]. In Proceedings of the International Scientific Conference (May 25 -26, 2012) </w:t>
      </w:r>
      <w:r w:rsidRPr="00FD6883">
        <w:rPr>
          <w:i/>
          <w:sz w:val="20"/>
          <w:szCs w:val="20"/>
        </w:rPr>
        <w:t>Society, Integration, Education</w:t>
      </w:r>
      <w:r w:rsidRPr="00FD6883">
        <w:rPr>
          <w:sz w:val="20"/>
          <w:szCs w:val="20"/>
        </w:rPr>
        <w:t xml:space="preserve">. </w:t>
      </w:r>
      <w:r w:rsidRPr="00FD6883">
        <w:rPr>
          <w:bCs/>
          <w:sz w:val="20"/>
          <w:szCs w:val="20"/>
        </w:rPr>
        <w:t xml:space="preserve">Rēzekne: RA, pp. 76 - 85. </w:t>
      </w:r>
      <w:r w:rsidRPr="00FD6883">
        <w:rPr>
          <w:sz w:val="20"/>
          <w:szCs w:val="20"/>
        </w:rPr>
        <w:t>ISSN 1691-5887</w:t>
      </w:r>
      <w:r w:rsidRPr="00FD6883">
        <w:rPr>
          <w:bCs/>
          <w:sz w:val="20"/>
          <w:szCs w:val="20"/>
        </w:rPr>
        <w:t xml:space="preserve"> </w:t>
      </w:r>
    </w:p>
    <w:p w:rsidR="00F93970" w:rsidRPr="00FD6883" w:rsidRDefault="00F93970" w:rsidP="00F93970">
      <w:pPr>
        <w:numPr>
          <w:ilvl w:val="0"/>
          <w:numId w:val="49"/>
        </w:numPr>
        <w:jc w:val="both"/>
        <w:rPr>
          <w:sz w:val="20"/>
          <w:szCs w:val="20"/>
        </w:rPr>
      </w:pPr>
      <w:r w:rsidRPr="00FD6883">
        <w:rPr>
          <w:rFonts w:eastAsia="Calibri"/>
          <w:sz w:val="20"/>
          <w:szCs w:val="20"/>
        </w:rPr>
        <w:t>Kazaine I., Kozele I., Vilumsone I., Berzina L. Screen Recorder Software Opportunities for Learning Materials Development. Proceedings of 5</w:t>
      </w:r>
      <w:r w:rsidRPr="00FD6883">
        <w:rPr>
          <w:rFonts w:eastAsia="Calibri"/>
          <w:sz w:val="20"/>
          <w:szCs w:val="20"/>
          <w:vertAlign w:val="superscript"/>
        </w:rPr>
        <w:t>th</w:t>
      </w:r>
      <w:r w:rsidRPr="00FD6883">
        <w:rPr>
          <w:rFonts w:eastAsia="Calibri"/>
          <w:sz w:val="20"/>
          <w:szCs w:val="20"/>
        </w:rPr>
        <w:t xml:space="preserve"> International Scientific Conference “Applied Information and Communication Technologies”. Jelgava, Latvia, April 26-27, 2012, p. 209-215</w:t>
      </w:r>
    </w:p>
    <w:p w:rsidR="00F93970" w:rsidRPr="00FD6883" w:rsidRDefault="00F93970" w:rsidP="00F93970">
      <w:pPr>
        <w:numPr>
          <w:ilvl w:val="0"/>
          <w:numId w:val="49"/>
        </w:numPr>
        <w:jc w:val="both"/>
        <w:rPr>
          <w:rFonts w:eastAsia="Calibri"/>
          <w:sz w:val="20"/>
          <w:szCs w:val="20"/>
        </w:rPr>
      </w:pPr>
      <w:r w:rsidRPr="00FD6883">
        <w:rPr>
          <w:rFonts w:eastAsia="Calibri"/>
          <w:sz w:val="20"/>
          <w:szCs w:val="20"/>
          <w:lang w:val="en-GB"/>
        </w:rPr>
        <w:t xml:space="preserve">Kārkliņa D., Gedrovica I., Reca M., Kronberga M. (2012) Production of biscuits with higher nutritional value. Proceeding of the Latvian Academy of Sciences, Section B, Vol. 66 (2012), No.3 (678), p. 20-30. </w:t>
      </w:r>
    </w:p>
    <w:p w:rsidR="00F93970" w:rsidRPr="00FD6883" w:rsidRDefault="00F93970" w:rsidP="00F93970">
      <w:pPr>
        <w:numPr>
          <w:ilvl w:val="0"/>
          <w:numId w:val="49"/>
        </w:numPr>
        <w:jc w:val="both"/>
        <w:rPr>
          <w:bCs/>
          <w:sz w:val="20"/>
          <w:szCs w:val="20"/>
          <w:lang w:val="en-GB"/>
        </w:rPr>
      </w:pPr>
      <w:r w:rsidRPr="00FD6883">
        <w:rPr>
          <w:rFonts w:eastAsia="Calibri"/>
          <w:sz w:val="20"/>
          <w:szCs w:val="20"/>
        </w:rPr>
        <w:t xml:space="preserve">Keidāne D., Krūklīte A., Medne R. Izplatītākās parazitozes govīm Latvijā </w:t>
      </w:r>
      <w:r w:rsidRPr="00FD6883">
        <w:rPr>
          <w:rFonts w:eastAsia="Calibri"/>
          <w:i/>
          <w:sz w:val="20"/>
          <w:szCs w:val="20"/>
        </w:rPr>
        <w:t>Veterinārmedicīnas raksti</w:t>
      </w:r>
      <w:r w:rsidRPr="00FD6883">
        <w:rPr>
          <w:rFonts w:eastAsia="Calibri"/>
          <w:sz w:val="20"/>
          <w:szCs w:val="20"/>
        </w:rPr>
        <w:t>, 2012 Jelgava, lpp.68-71.</w:t>
      </w:r>
    </w:p>
    <w:p w:rsidR="00F93970" w:rsidRPr="00FD6883" w:rsidRDefault="00F93970" w:rsidP="00F93970">
      <w:pPr>
        <w:numPr>
          <w:ilvl w:val="0"/>
          <w:numId w:val="49"/>
        </w:numPr>
        <w:jc w:val="both"/>
        <w:rPr>
          <w:sz w:val="20"/>
          <w:szCs w:val="20"/>
        </w:rPr>
      </w:pPr>
      <w:r w:rsidRPr="00FD6883">
        <w:rPr>
          <w:sz w:val="20"/>
          <w:szCs w:val="20"/>
        </w:rPr>
        <w:t xml:space="preserve">Kelle L. (2012) The role of the financial management in business development in Latvia In: Proceedings of the International scientific conference </w:t>
      </w:r>
      <w:r w:rsidRPr="00FD6883">
        <w:rPr>
          <w:i/>
          <w:sz w:val="20"/>
          <w:szCs w:val="20"/>
        </w:rPr>
        <w:t>„Contemporary Issues in Business, Management and Education”</w:t>
      </w:r>
      <w:r w:rsidRPr="00FD6883">
        <w:rPr>
          <w:sz w:val="20"/>
          <w:szCs w:val="20"/>
        </w:rPr>
        <w:t>, Lithuania, Vilnius, November 15, Vilnius Gediminas Technical University (pieņemts publicēšanai)</w:t>
      </w:r>
    </w:p>
    <w:p w:rsidR="00F93970" w:rsidRPr="00FD6883" w:rsidRDefault="00F93970" w:rsidP="00F93970">
      <w:pPr>
        <w:numPr>
          <w:ilvl w:val="0"/>
          <w:numId w:val="49"/>
        </w:numPr>
        <w:jc w:val="both"/>
        <w:rPr>
          <w:sz w:val="20"/>
          <w:szCs w:val="20"/>
        </w:rPr>
      </w:pPr>
      <w:r w:rsidRPr="00FD6883">
        <w:rPr>
          <w:rStyle w:val="text3"/>
          <w:sz w:val="20"/>
          <w:szCs w:val="20"/>
        </w:rPr>
        <w:t>Kelle L.</w:t>
      </w:r>
      <w:r w:rsidRPr="00FD6883">
        <w:rPr>
          <w:sz w:val="20"/>
          <w:szCs w:val="20"/>
        </w:rPr>
        <w:t xml:space="preserve">, Rivža B. (2012) Trade show industry and its future trends in Latvia In: Journal of International Scientific Publication: </w:t>
      </w:r>
      <w:r w:rsidRPr="00FD6883">
        <w:rPr>
          <w:i/>
          <w:sz w:val="20"/>
          <w:szCs w:val="20"/>
        </w:rPr>
        <w:t>Economy &amp; Business</w:t>
      </w:r>
      <w:r w:rsidRPr="00FD6883">
        <w:rPr>
          <w:sz w:val="20"/>
          <w:szCs w:val="20"/>
        </w:rPr>
        <w:t xml:space="preserve">. Vol.6, Part 2, p.327-333 </w:t>
      </w:r>
    </w:p>
    <w:p w:rsidR="00F93970" w:rsidRPr="00FD6883" w:rsidRDefault="00F93970" w:rsidP="00F93970">
      <w:pPr>
        <w:numPr>
          <w:ilvl w:val="0"/>
          <w:numId w:val="49"/>
        </w:numPr>
        <w:jc w:val="both"/>
        <w:rPr>
          <w:sz w:val="20"/>
          <w:szCs w:val="20"/>
        </w:rPr>
      </w:pPr>
      <w:r w:rsidRPr="00FD6883">
        <w:rPr>
          <w:rStyle w:val="text3"/>
          <w:sz w:val="20"/>
          <w:szCs w:val="20"/>
        </w:rPr>
        <w:t>Kelle L.</w:t>
      </w:r>
      <w:r w:rsidRPr="00FD6883">
        <w:rPr>
          <w:sz w:val="20"/>
          <w:szCs w:val="20"/>
        </w:rPr>
        <w:t xml:space="preserve">, Rivža B. (2012) Trends of the trade show industry in Latvia and worldwide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27: </w:t>
      </w:r>
      <w:r w:rsidRPr="00FD6883">
        <w:rPr>
          <w:i/>
          <w:sz w:val="20"/>
          <w:szCs w:val="20"/>
        </w:rPr>
        <w:t>Integrated and sustainable development</w:t>
      </w:r>
      <w:r w:rsidRPr="00FD6883">
        <w:rPr>
          <w:sz w:val="20"/>
          <w:szCs w:val="20"/>
        </w:rPr>
        <w:t>, p.120-125, ISSN 1691-3078; ISBN 978-9934-8304-0-2 Abstracted/Indexed: ISI Web of Knowledge, AGRIS, EBSCO</w:t>
      </w:r>
    </w:p>
    <w:p w:rsidR="00F93970" w:rsidRPr="00FD6883" w:rsidRDefault="00F93970" w:rsidP="00F93970">
      <w:pPr>
        <w:numPr>
          <w:ilvl w:val="0"/>
          <w:numId w:val="49"/>
        </w:numPr>
        <w:jc w:val="both"/>
        <w:rPr>
          <w:bCs/>
          <w:sz w:val="20"/>
          <w:szCs w:val="20"/>
          <w:lang w:val="en-GB"/>
        </w:rPr>
      </w:pPr>
      <w:r w:rsidRPr="00FD6883">
        <w:rPr>
          <w:bCs/>
          <w:sz w:val="20"/>
          <w:szCs w:val="20"/>
          <w:lang w:val="en-GB"/>
        </w:rPr>
        <w:t>Klava D., Rakcejeva T., Cerpa L. Use of sourdough with hull-less oats in wheat bread production / Proceeding of 6</w:t>
      </w:r>
      <w:r w:rsidRPr="00FD6883">
        <w:rPr>
          <w:bCs/>
          <w:sz w:val="20"/>
          <w:szCs w:val="20"/>
          <w:vertAlign w:val="superscript"/>
          <w:lang w:val="en-GB"/>
        </w:rPr>
        <w:t>th</w:t>
      </w:r>
      <w:r w:rsidRPr="00FD6883">
        <w:rPr>
          <w:bCs/>
          <w:sz w:val="20"/>
          <w:szCs w:val="20"/>
          <w:lang w:val="en-GB"/>
        </w:rPr>
        <w:t xml:space="preserve"> International congress Flour-Bread’11, Opatia, Croatia 2012, 252-258p</w:t>
      </w:r>
    </w:p>
    <w:p w:rsidR="00F93970" w:rsidRPr="00FD6883" w:rsidRDefault="00F93970" w:rsidP="00F93970">
      <w:pPr>
        <w:pStyle w:val="Default"/>
        <w:widowControl w:val="0"/>
        <w:numPr>
          <w:ilvl w:val="0"/>
          <w:numId w:val="49"/>
        </w:numPr>
        <w:autoSpaceDE/>
        <w:autoSpaceDN/>
        <w:adjustRightInd/>
        <w:jc w:val="both"/>
        <w:rPr>
          <w:bCs/>
          <w:color w:val="auto"/>
          <w:sz w:val="20"/>
          <w:szCs w:val="20"/>
          <w:lang w:val="en-GB"/>
        </w:rPr>
      </w:pPr>
      <w:r w:rsidRPr="00FD6883">
        <w:rPr>
          <w:color w:val="auto"/>
          <w:sz w:val="20"/>
          <w:szCs w:val="20"/>
          <w:lang w:val="en-GB"/>
        </w:rPr>
        <w:t xml:space="preserve">Klava D., Rakcejeva T., Legzdina L. Influence of Hull-less barley grain on wheat bread quality / </w:t>
      </w:r>
      <w:r w:rsidRPr="00FD6883">
        <w:rPr>
          <w:bCs/>
          <w:color w:val="auto"/>
          <w:sz w:val="20"/>
          <w:szCs w:val="20"/>
          <w:lang w:val="en-GB"/>
        </w:rPr>
        <w:t>Proceeding of 6</w:t>
      </w:r>
      <w:r w:rsidRPr="00FD6883">
        <w:rPr>
          <w:bCs/>
          <w:color w:val="auto"/>
          <w:sz w:val="20"/>
          <w:szCs w:val="20"/>
          <w:vertAlign w:val="superscript"/>
          <w:lang w:val="en-GB"/>
        </w:rPr>
        <w:t>th</w:t>
      </w:r>
      <w:r w:rsidRPr="00FD6883">
        <w:rPr>
          <w:bCs/>
          <w:color w:val="auto"/>
          <w:sz w:val="20"/>
          <w:szCs w:val="20"/>
          <w:lang w:val="en-GB"/>
        </w:rPr>
        <w:t xml:space="preserve"> International congress Flour-Bread’11, Opatia, Croatia 2012, 259-265p</w:t>
      </w:r>
    </w:p>
    <w:p w:rsidR="00F93970" w:rsidRPr="00FD6883" w:rsidRDefault="00F93970" w:rsidP="00F93970">
      <w:pPr>
        <w:numPr>
          <w:ilvl w:val="0"/>
          <w:numId w:val="49"/>
        </w:numPr>
        <w:jc w:val="both"/>
        <w:rPr>
          <w:bCs/>
          <w:sz w:val="20"/>
          <w:szCs w:val="20"/>
        </w:rPr>
      </w:pPr>
      <w:r w:rsidRPr="00FD6883">
        <w:rPr>
          <w:sz w:val="20"/>
          <w:szCs w:val="20"/>
        </w:rPr>
        <w:t>Kociņa I., Antāne V., Lūsis I. The Concentration of Immunoglobulins A,G and M in Cow Milk and Blood in Relation with Cow Seasonal Keeping and Pathogens Precence in the Udder. Proceedings of the Latvia University of Agriculture, 2012, 27(322), 44-53.</w:t>
      </w:r>
    </w:p>
    <w:p w:rsidR="00F93970" w:rsidRPr="00FD6883" w:rsidRDefault="00F93970" w:rsidP="00F93970">
      <w:pPr>
        <w:numPr>
          <w:ilvl w:val="0"/>
          <w:numId w:val="49"/>
        </w:numPr>
        <w:jc w:val="both"/>
        <w:rPr>
          <w:sz w:val="20"/>
          <w:szCs w:val="20"/>
        </w:rPr>
      </w:pPr>
      <w:r w:rsidRPr="00FD6883">
        <w:rPr>
          <w:sz w:val="20"/>
          <w:szCs w:val="20"/>
        </w:rPr>
        <w:t>Komasilovs V. Investment and running cost estimation for heterogeneous multi-robot system. In 5th International Scientific Conference on Applied Information and Communication Technology (AICT2012), 26.-27. April, 2012, Jelgava, Latvia</w:t>
      </w:r>
    </w:p>
    <w:p w:rsidR="00F93970" w:rsidRPr="00FD6883" w:rsidRDefault="00F93970" w:rsidP="00F93970">
      <w:pPr>
        <w:numPr>
          <w:ilvl w:val="0"/>
          <w:numId w:val="49"/>
        </w:numPr>
        <w:jc w:val="both"/>
        <w:rPr>
          <w:sz w:val="20"/>
          <w:szCs w:val="20"/>
        </w:rPr>
      </w:pPr>
      <w:r w:rsidRPr="00FD6883">
        <w:rPr>
          <w:sz w:val="20"/>
          <w:szCs w:val="20"/>
        </w:rPr>
        <w:t>Komasilovs V. Investment costs optimization of multi-robot system using genetic algorithm. In Annual 18th International Scientific Conference “Research for Rural Development 2012”. Jelgava, Latvia, p. &lt;in press&gt;.</w:t>
      </w:r>
    </w:p>
    <w:p w:rsidR="00F93970" w:rsidRPr="00FD6883" w:rsidRDefault="00F93970" w:rsidP="00F93970">
      <w:pPr>
        <w:pStyle w:val="ListParagraph"/>
        <w:numPr>
          <w:ilvl w:val="0"/>
          <w:numId w:val="49"/>
        </w:numPr>
        <w:contextualSpacing/>
        <w:jc w:val="both"/>
        <w:rPr>
          <w:sz w:val="20"/>
          <w:szCs w:val="20"/>
        </w:rPr>
      </w:pPr>
      <w:r w:rsidRPr="00FD6883">
        <w:rPr>
          <w:bCs/>
          <w:sz w:val="20"/>
          <w:szCs w:val="20"/>
          <w:lang w:val="en-US"/>
        </w:rPr>
        <w:t xml:space="preserve">Komass T., A.Sniders, A. Laizans. </w:t>
      </w:r>
      <w:r w:rsidRPr="00FD6883">
        <w:rPr>
          <w:sz w:val="20"/>
          <w:szCs w:val="20"/>
          <w:lang w:val="en-US"/>
        </w:rPr>
        <w:t xml:space="preserve">Statistical analysis of municipal heat supply. Proceedings </w:t>
      </w:r>
      <w:r w:rsidRPr="00FD6883">
        <w:rPr>
          <w:bCs/>
          <w:sz w:val="20"/>
          <w:szCs w:val="20"/>
          <w:lang w:val="en-US"/>
        </w:rPr>
        <w:t xml:space="preserve">(ISSN 1691-3043) </w:t>
      </w:r>
      <w:r w:rsidRPr="00FD6883">
        <w:rPr>
          <w:sz w:val="20"/>
          <w:szCs w:val="20"/>
          <w:lang w:val="en-US"/>
        </w:rPr>
        <w:t>of the 11</w:t>
      </w:r>
      <w:r w:rsidRPr="00FD6883">
        <w:rPr>
          <w:sz w:val="20"/>
          <w:szCs w:val="20"/>
          <w:vertAlign w:val="superscript"/>
          <w:lang w:val="en-US"/>
        </w:rPr>
        <w:t>th</w:t>
      </w:r>
      <w:r w:rsidRPr="00FD6883">
        <w:rPr>
          <w:sz w:val="20"/>
          <w:szCs w:val="20"/>
          <w:lang w:val="en-US"/>
        </w:rPr>
        <w:t xml:space="preserve"> International Scientific Conference “Engineering for Rural Development” (May 24-25)// Latvia University of Agriculture/ Faculty of Engineering. - Jelgava: LUA, 2012, pp. 484-489</w:t>
      </w:r>
      <w:r w:rsidRPr="00FD6883">
        <w:rPr>
          <w:bCs/>
          <w:sz w:val="20"/>
          <w:szCs w:val="20"/>
          <w:lang w:val="en-US"/>
        </w:rPr>
        <w:t>.</w:t>
      </w:r>
      <w:r w:rsidRPr="00FD6883">
        <w:rPr>
          <w:sz w:val="20"/>
          <w:szCs w:val="20"/>
        </w:rPr>
        <w:t xml:space="preserve"> (CAB ABSTRACTS; CABI full text; EBSCO Academic Search Complete; Web of Science; PROQUEST database).</w:t>
      </w:r>
    </w:p>
    <w:p w:rsidR="00F93970" w:rsidRPr="00FD6883" w:rsidRDefault="00F93970" w:rsidP="00F93970">
      <w:pPr>
        <w:pStyle w:val="ListParagraph"/>
        <w:numPr>
          <w:ilvl w:val="0"/>
          <w:numId w:val="49"/>
        </w:numPr>
        <w:jc w:val="both"/>
        <w:rPr>
          <w:sz w:val="20"/>
          <w:szCs w:val="20"/>
        </w:rPr>
      </w:pPr>
      <w:r w:rsidRPr="00FD6883">
        <w:rPr>
          <w:bCs/>
          <w:sz w:val="20"/>
          <w:szCs w:val="20"/>
        </w:rPr>
        <w:t xml:space="preserve">Komlajeva Ļ., Adamovičs A. </w:t>
      </w:r>
      <w:r w:rsidRPr="00FD6883">
        <w:rPr>
          <w:sz w:val="20"/>
          <w:szCs w:val="20"/>
        </w:rPr>
        <w:t xml:space="preserve">(2012) Evaluation of flax (Linum usitatissimum L.) quality parameters for bioenergy production. In: </w:t>
      </w:r>
      <w:r w:rsidRPr="00FD6883">
        <w:rPr>
          <w:i/>
          <w:sz w:val="20"/>
          <w:szCs w:val="20"/>
        </w:rPr>
        <w:t xml:space="preserve">Engineering for Rural Development: </w:t>
      </w:r>
      <w:r w:rsidRPr="00FD6883">
        <w:rPr>
          <w:sz w:val="20"/>
          <w:szCs w:val="20"/>
        </w:rPr>
        <w:t xml:space="preserve">proceedings of the 11th international scientific conference, Jelgava, Latvia: LLU TF, pp. 490 - 495.  Pieejams: </w:t>
      </w:r>
      <w:hyperlink r:id="rId143" w:history="1">
        <w:r w:rsidRPr="00FD6883">
          <w:rPr>
            <w:rStyle w:val="Hyperlink"/>
            <w:sz w:val="20"/>
            <w:szCs w:val="20"/>
          </w:rPr>
          <w:t>http://tf.llu.lv/conference/proceedings2012/Papers/086_Komlajeva_L.pdf</w:t>
        </w:r>
      </w:hyperlink>
    </w:p>
    <w:p w:rsidR="00F93970" w:rsidRPr="00FD6883" w:rsidRDefault="00F93970" w:rsidP="00F93970">
      <w:pPr>
        <w:pStyle w:val="ListParagraph"/>
        <w:numPr>
          <w:ilvl w:val="0"/>
          <w:numId w:val="49"/>
        </w:numPr>
        <w:jc w:val="both"/>
        <w:rPr>
          <w:sz w:val="20"/>
          <w:szCs w:val="20"/>
        </w:rPr>
      </w:pPr>
      <w:r w:rsidRPr="00FD6883">
        <w:rPr>
          <w:bCs/>
          <w:sz w:val="20"/>
          <w:szCs w:val="20"/>
        </w:rPr>
        <w:t>Komlajeva Ļ., Adamovičs A., Poiša L.</w:t>
      </w:r>
      <w:r w:rsidRPr="00FD6883">
        <w:rPr>
          <w:sz w:val="20"/>
          <w:szCs w:val="20"/>
        </w:rPr>
        <w:t xml:space="preserve"> (2012) Comparison of different energy crops for solid fuel production in Latvia. In: </w:t>
      </w:r>
      <w:r w:rsidRPr="00FD6883">
        <w:rPr>
          <w:i/>
          <w:sz w:val="20"/>
          <w:szCs w:val="20"/>
        </w:rPr>
        <w:t xml:space="preserve">Renewable Energy and Energy Efficiency: </w:t>
      </w:r>
      <w:r w:rsidRPr="00FD6883">
        <w:rPr>
          <w:sz w:val="20"/>
          <w:szCs w:val="20"/>
        </w:rPr>
        <w:t>proceedings of the  international scientific conference, Jelgava, Latvia, pp. 45 – 50.</w:t>
      </w:r>
    </w:p>
    <w:p w:rsidR="00F93970" w:rsidRPr="00FD6883" w:rsidRDefault="00F93970" w:rsidP="00F93970">
      <w:pPr>
        <w:widowControl w:val="0"/>
        <w:numPr>
          <w:ilvl w:val="0"/>
          <w:numId w:val="49"/>
        </w:numPr>
        <w:jc w:val="both"/>
        <w:rPr>
          <w:sz w:val="20"/>
          <w:szCs w:val="20"/>
        </w:rPr>
      </w:pPr>
      <w:r w:rsidRPr="00FD6883">
        <w:rPr>
          <w:sz w:val="20"/>
          <w:szCs w:val="20"/>
        </w:rPr>
        <w:t xml:space="preserve">Konosonoka I.H., A.Jemeljanovs, B.Osmane, D.Ikauniece, G.Gulbe Incidence of Listeria spp. in Dairy Cows Feed and Raw Milk in Latvia / // ISRN Veterinary Science, vol. 2012, Article ID 435187, 5 pages, 2012. doi:10.5402/2012/435187. </w:t>
      </w:r>
      <w:hyperlink r:id="rId144" w:history="1">
        <w:r w:rsidRPr="00FD6883">
          <w:rPr>
            <w:rStyle w:val="Hyperlink"/>
            <w:sz w:val="20"/>
            <w:szCs w:val="20"/>
          </w:rPr>
          <w:t>http://www.isrn.com/journals/vs/2012/435187/</w:t>
        </w:r>
      </w:hyperlink>
      <w:r w:rsidRPr="00FD6883">
        <w:rPr>
          <w:sz w:val="20"/>
          <w:szCs w:val="20"/>
        </w:rPr>
        <w:t xml:space="preserve"> </w:t>
      </w:r>
    </w:p>
    <w:p w:rsidR="00F93970" w:rsidRPr="00FD6883" w:rsidRDefault="00F93970" w:rsidP="00F93970">
      <w:pPr>
        <w:numPr>
          <w:ilvl w:val="0"/>
          <w:numId w:val="49"/>
        </w:numPr>
        <w:jc w:val="both"/>
        <w:rPr>
          <w:sz w:val="20"/>
          <w:szCs w:val="20"/>
          <w:lang w:val="de-DE"/>
        </w:rPr>
      </w:pPr>
      <w:r w:rsidRPr="00FD6883">
        <w:rPr>
          <w:sz w:val="20"/>
          <w:szCs w:val="20"/>
        </w:rPr>
        <w:t>Konošonoka I.H., A.Jemeļjanovs, I.Zītare, D.Ikauniece, G.Gulbe</w:t>
      </w:r>
      <w:r w:rsidRPr="00FD6883">
        <w:rPr>
          <w:bCs/>
          <w:sz w:val="20"/>
          <w:szCs w:val="20"/>
        </w:rPr>
        <w:t xml:space="preserve"> Govju mastītu patogēnu spektra maiņa Latvijas piensaimniecībās = Changes of mastitis pathogen spectrum in the dairy farming of Latvia / </w:t>
      </w:r>
      <w:r w:rsidRPr="00FD6883">
        <w:rPr>
          <w:sz w:val="20"/>
          <w:szCs w:val="20"/>
        </w:rPr>
        <w:t xml:space="preserve">//  Zinātne Latvijas lauksaimniecības nākotnei: pārtika, lopbarība, šķiedra un enerģija : LLU Lauksaimniecības fakultātes, Latvijas Agronomu biedrības un Latvijas Lauksaimniecības un meža zinātņu akadēmijas organizētās zinātniski praktiskās konferences raksti, Jelgava, 23.-24. februārī, 2012. - Jelgava: LLU, 2012. – 198.-202.lpp.: tab. </w:t>
      </w:r>
      <w:r w:rsidRPr="00FD6883">
        <w:rPr>
          <w:sz w:val="20"/>
          <w:szCs w:val="20"/>
          <w:lang w:val="de-DE"/>
        </w:rPr>
        <w:t xml:space="preserve">ISBN 978-9984-48-059-6 http://llufb.llu.lv/conference/LLU-partika-lopbariba-skiedra-energija2012/proceedings_LLU_partika_lopbariba_energija2012.pdf </w:t>
      </w:r>
    </w:p>
    <w:p w:rsidR="00F93970" w:rsidRPr="00FD6883" w:rsidRDefault="00F93970" w:rsidP="00F93970">
      <w:pPr>
        <w:numPr>
          <w:ilvl w:val="0"/>
          <w:numId w:val="49"/>
        </w:numPr>
        <w:jc w:val="both"/>
        <w:rPr>
          <w:sz w:val="20"/>
          <w:szCs w:val="20"/>
        </w:rPr>
      </w:pPr>
      <w:r w:rsidRPr="00FD6883">
        <w:rPr>
          <w:sz w:val="20"/>
          <w:szCs w:val="20"/>
          <w:lang w:val="en-GB" w:eastAsia="lv-LV"/>
        </w:rPr>
        <w:t>Koroļova J. Optimization methods for engineering study. 13th International conference „Teaching Mathematics: Retropective and Perspectives”and 8th Nordic-Baltic conference „Agrometrics”. Proceedings of joint conference / Editors Erge Ideon, Eve Aruvee. Tartu, Estonian University of Life Sciences. 2012. 177-186 p.</w:t>
      </w:r>
    </w:p>
    <w:p w:rsidR="00F93970" w:rsidRPr="006D1CE2" w:rsidRDefault="00F93970" w:rsidP="00F93970">
      <w:pPr>
        <w:pStyle w:val="ListParagraph"/>
        <w:numPr>
          <w:ilvl w:val="0"/>
          <w:numId w:val="49"/>
        </w:numPr>
        <w:contextualSpacing/>
        <w:jc w:val="both"/>
        <w:rPr>
          <w:sz w:val="20"/>
          <w:szCs w:val="20"/>
        </w:rPr>
      </w:pPr>
      <w:r w:rsidRPr="006D1CE2">
        <w:rPr>
          <w:sz w:val="20"/>
          <w:szCs w:val="20"/>
        </w:rPr>
        <w:t>Korpa V. The Reasons to Maintain Work-Familie Provisions in Workplaces in the Time of Crisis Journal of US-China Public Administration, ISSN 1548-6591, June, 2011, Vol.8, No.6 664-671;</w:t>
      </w:r>
    </w:p>
    <w:p w:rsidR="00F93970" w:rsidRPr="006D1CE2" w:rsidRDefault="00F93970" w:rsidP="00F93970">
      <w:pPr>
        <w:pStyle w:val="ListParagraph"/>
        <w:numPr>
          <w:ilvl w:val="0"/>
          <w:numId w:val="49"/>
        </w:numPr>
        <w:contextualSpacing/>
        <w:jc w:val="both"/>
        <w:rPr>
          <w:sz w:val="20"/>
          <w:szCs w:val="20"/>
        </w:rPr>
      </w:pPr>
      <w:r w:rsidRPr="006D1CE2">
        <w:rPr>
          <w:sz w:val="20"/>
          <w:szCs w:val="20"/>
        </w:rPr>
        <w:t>Korpa V., Work –Family Reconciliation: Challenges and Solutions, In e-Book:The Value of Work. Updates on Old Issues. Ed. Cuzzocrea V., Laws J. Oxford: Inter-Disciplinary Press 2011, ISBN: 978-184888065-8;</w:t>
      </w:r>
    </w:p>
    <w:p w:rsidR="00F93970" w:rsidRPr="00FD6883" w:rsidRDefault="00F93970" w:rsidP="00F93970">
      <w:pPr>
        <w:numPr>
          <w:ilvl w:val="0"/>
          <w:numId w:val="49"/>
        </w:numPr>
        <w:jc w:val="both"/>
        <w:rPr>
          <w:sz w:val="20"/>
          <w:szCs w:val="20"/>
        </w:rPr>
      </w:pPr>
      <w:r w:rsidRPr="00FD6883">
        <w:rPr>
          <w:sz w:val="20"/>
          <w:szCs w:val="20"/>
        </w:rPr>
        <w:t>Kostromins A., Mozga I., Stalidzans E. (2012) ConvAn: a convergence analyzing tool for optimization of biochemical networks, Biosystems, in Press, doi:10.1016/j.biosystems.2011.12.004</w:t>
      </w:r>
    </w:p>
    <w:p w:rsidR="00F93970" w:rsidRPr="00FD6883" w:rsidRDefault="00F93970" w:rsidP="00F93970">
      <w:pPr>
        <w:numPr>
          <w:ilvl w:val="0"/>
          <w:numId w:val="49"/>
        </w:numPr>
        <w:jc w:val="both"/>
        <w:rPr>
          <w:bCs/>
          <w:sz w:val="20"/>
          <w:szCs w:val="20"/>
          <w:lang w:val="en-GB"/>
        </w:rPr>
      </w:pPr>
      <w:r w:rsidRPr="00FD6883">
        <w:rPr>
          <w:rFonts w:eastAsia="Calibri"/>
          <w:sz w:val="20"/>
          <w:szCs w:val="20"/>
        </w:rPr>
        <w:t xml:space="preserve">Kovaļenko K., Roasto M., Liepiņš E. The effect of air temperature on the occurrence of thermophilic </w:t>
      </w:r>
      <w:r w:rsidRPr="00FD6883">
        <w:rPr>
          <w:rFonts w:eastAsia="Calibri"/>
          <w:i/>
          <w:sz w:val="20"/>
          <w:szCs w:val="20"/>
        </w:rPr>
        <w:t>Campylobacter spp.</w:t>
      </w:r>
      <w:r w:rsidRPr="00FD6883">
        <w:rPr>
          <w:rFonts w:eastAsia="Calibri"/>
          <w:sz w:val="20"/>
          <w:szCs w:val="20"/>
        </w:rPr>
        <w:t xml:space="preserve"> in Latvian broiler chicken production on day of sampling. Konferences „Veterinārmedicīnas zinātnes un prakses aktualitātes” Raksti, 2012; 72. – 76.lpp. </w:t>
      </w:r>
    </w:p>
    <w:p w:rsidR="00F93970" w:rsidRPr="00FD6883" w:rsidRDefault="00F93970" w:rsidP="00F93970">
      <w:pPr>
        <w:pStyle w:val="ListParagraph"/>
        <w:numPr>
          <w:ilvl w:val="0"/>
          <w:numId w:val="49"/>
        </w:numPr>
        <w:contextualSpacing/>
        <w:jc w:val="both"/>
        <w:rPr>
          <w:sz w:val="20"/>
          <w:szCs w:val="20"/>
          <w:lang w:val="en-US"/>
        </w:rPr>
      </w:pPr>
      <w:r w:rsidRPr="00FD6883">
        <w:rPr>
          <w:sz w:val="20"/>
          <w:szCs w:val="20"/>
          <w:lang w:val="en-US"/>
        </w:rPr>
        <w:t xml:space="preserve">Kovaļenko K., Roasto M., Liepiņš E., Mäesaar M., Hörman A. (2012) </w:t>
      </w:r>
      <w:r w:rsidRPr="00FD6883">
        <w:rPr>
          <w:i/>
          <w:sz w:val="20"/>
          <w:szCs w:val="20"/>
          <w:lang w:val="en-US"/>
        </w:rPr>
        <w:t xml:space="preserve">High occurrence of </w:t>
      </w:r>
      <w:r w:rsidRPr="00FD6883">
        <w:rPr>
          <w:i/>
          <w:iCs/>
          <w:sz w:val="20"/>
          <w:szCs w:val="20"/>
          <w:lang w:val="en-US"/>
        </w:rPr>
        <w:t>Campylobacter</w:t>
      </w:r>
      <w:r w:rsidRPr="00FD6883">
        <w:rPr>
          <w:i/>
          <w:sz w:val="20"/>
          <w:szCs w:val="20"/>
          <w:lang w:val="en-US"/>
        </w:rPr>
        <w:t xml:space="preserve"> spp. in Latvian broiler chicken production</w:t>
      </w:r>
      <w:r w:rsidRPr="00FD6883">
        <w:rPr>
          <w:sz w:val="20"/>
          <w:szCs w:val="20"/>
          <w:lang w:val="en-US"/>
        </w:rPr>
        <w:t>. Food Control, 29 (1)</w:t>
      </w:r>
      <w:r w:rsidRPr="00FD6883">
        <w:rPr>
          <w:sz w:val="20"/>
          <w:szCs w:val="20"/>
        </w:rPr>
        <w:t>, pp. 188–191.</w:t>
      </w:r>
    </w:p>
    <w:p w:rsidR="00F93970" w:rsidRPr="00FD6883" w:rsidRDefault="00F93970" w:rsidP="00F93970">
      <w:pPr>
        <w:numPr>
          <w:ilvl w:val="0"/>
          <w:numId w:val="49"/>
        </w:numPr>
        <w:jc w:val="both"/>
        <w:rPr>
          <w:bCs/>
          <w:sz w:val="20"/>
          <w:szCs w:val="20"/>
        </w:rPr>
      </w:pPr>
      <w:r w:rsidRPr="00FD6883">
        <w:rPr>
          <w:sz w:val="20"/>
          <w:szCs w:val="20"/>
        </w:rPr>
        <w:t>Kozinda O. A Use and Comparision of Numerical Value of Some X-Ray Morphometrical Parameters Used in Diagnostics of Hip Dysplasia in Rottweilers and Other Breed Dog. Proceedings of International scientific and practical conference “Veterinary and livestock farming: theory, practice and innovation” devoted to the 80</w:t>
      </w:r>
      <w:r w:rsidRPr="00FD6883">
        <w:rPr>
          <w:sz w:val="20"/>
          <w:szCs w:val="20"/>
          <w:vertAlign w:val="superscript"/>
        </w:rPr>
        <w:t>th</w:t>
      </w:r>
      <w:r w:rsidRPr="00FD6883">
        <w:rPr>
          <w:sz w:val="20"/>
          <w:szCs w:val="20"/>
        </w:rPr>
        <w:t xml:space="preserve"> anniversary of professor K.S. Sabdenov, Kazakh National Agrarian University, October 18-19, 2012.- P. 222 – 235.</w:t>
      </w:r>
    </w:p>
    <w:p w:rsidR="00F93970" w:rsidRPr="006D1CE2" w:rsidRDefault="00F93970" w:rsidP="00F93970">
      <w:pPr>
        <w:pStyle w:val="ListParagraph"/>
        <w:numPr>
          <w:ilvl w:val="0"/>
          <w:numId w:val="49"/>
        </w:numPr>
        <w:contextualSpacing/>
        <w:jc w:val="both"/>
        <w:rPr>
          <w:sz w:val="20"/>
          <w:szCs w:val="20"/>
        </w:rPr>
      </w:pPr>
      <w:r w:rsidRPr="006D1CE2">
        <w:rPr>
          <w:sz w:val="20"/>
          <w:szCs w:val="20"/>
        </w:rPr>
        <w:t>Kronberga G, Latvian Regional Universitiesas Agents of Sciences and Practice, 5 th International Conference-An Enterprise Odyssey: From Crisis to Prosperiry- Challenges for Government and Busness Faculty of Economics &amp;Business University of Zagreb May 26-29,2010 Opatija,Croatia, ISBN-10:953-6025-34-3 ISBN-13:978-953-6025-34-3;</w:t>
      </w:r>
    </w:p>
    <w:p w:rsidR="00F93970" w:rsidRPr="006D1CE2" w:rsidRDefault="00F93970" w:rsidP="00F93970">
      <w:pPr>
        <w:pStyle w:val="ListParagraph"/>
        <w:numPr>
          <w:ilvl w:val="0"/>
          <w:numId w:val="49"/>
        </w:numPr>
        <w:contextualSpacing/>
        <w:jc w:val="both"/>
        <w:rPr>
          <w:sz w:val="20"/>
          <w:szCs w:val="20"/>
        </w:rPr>
      </w:pPr>
      <w:r w:rsidRPr="006D1CE2">
        <w:rPr>
          <w:sz w:val="20"/>
          <w:szCs w:val="20"/>
        </w:rPr>
        <w:t>Kronberga G., Bite D., Paula L., Prakses kopienas zināšanu pārnesē, Latvijas Universitātes raksti Socioloģija 796.sējums Latvijas Universitāte,2011, 21.-36.</w:t>
      </w:r>
    </w:p>
    <w:p w:rsidR="00F93970" w:rsidRPr="00FD6883" w:rsidRDefault="00F93970" w:rsidP="00F93970">
      <w:pPr>
        <w:pStyle w:val="Default"/>
        <w:widowControl w:val="0"/>
        <w:numPr>
          <w:ilvl w:val="0"/>
          <w:numId w:val="49"/>
        </w:numPr>
        <w:autoSpaceDE/>
        <w:autoSpaceDN/>
        <w:adjustRightInd/>
        <w:jc w:val="both"/>
        <w:rPr>
          <w:bCs/>
          <w:color w:val="auto"/>
          <w:sz w:val="20"/>
          <w:szCs w:val="20"/>
          <w:lang w:val="en-GB"/>
        </w:rPr>
      </w:pPr>
      <w:r w:rsidRPr="00FD6883">
        <w:rPr>
          <w:color w:val="auto"/>
          <w:sz w:val="20"/>
          <w:szCs w:val="20"/>
          <w:lang w:val="en-GB"/>
        </w:rPr>
        <w:t>Kronberga M</w:t>
      </w:r>
      <w:r w:rsidRPr="00FD6883">
        <w:rPr>
          <w:bCs/>
          <w:color w:val="auto"/>
          <w:sz w:val="20"/>
          <w:szCs w:val="20"/>
          <w:lang w:val="en-GB"/>
        </w:rPr>
        <w:t xml:space="preserve">., Karklina D. Chemical composition of new type agar jellies with Jerusalem artichoke syrup </w:t>
      </w:r>
      <w:r w:rsidRPr="00FD6883">
        <w:rPr>
          <w:bCs/>
          <w:iCs/>
          <w:color w:val="auto"/>
          <w:sz w:val="20"/>
          <w:szCs w:val="20"/>
        </w:rPr>
        <w:t>In: Proceedings of conference “Research for Rural development 2012”, pp.117</w:t>
      </w:r>
      <w:r w:rsidRPr="00FD6883">
        <w:rPr>
          <w:color w:val="auto"/>
          <w:sz w:val="20"/>
          <w:szCs w:val="20"/>
        </w:rPr>
        <w:t>–</w:t>
      </w:r>
      <w:r w:rsidRPr="00FD6883">
        <w:rPr>
          <w:bCs/>
          <w:iCs/>
          <w:color w:val="auto"/>
          <w:sz w:val="20"/>
          <w:szCs w:val="20"/>
        </w:rPr>
        <w:t>124.</w:t>
      </w:r>
    </w:p>
    <w:p w:rsidR="00F93970" w:rsidRPr="00FD6883" w:rsidRDefault="00F93970" w:rsidP="00F93970">
      <w:pPr>
        <w:pStyle w:val="BodyText"/>
        <w:numPr>
          <w:ilvl w:val="0"/>
          <w:numId w:val="49"/>
        </w:numPr>
        <w:jc w:val="both"/>
        <w:rPr>
          <w:b w:val="0"/>
          <w:sz w:val="20"/>
          <w:szCs w:val="20"/>
        </w:rPr>
      </w:pPr>
      <w:r w:rsidRPr="00FD6883">
        <w:rPr>
          <w:b w:val="0"/>
          <w:sz w:val="20"/>
          <w:szCs w:val="20"/>
        </w:rPr>
        <w:t>Kronbergs A., Kronbergs E., Rozinskis R. (2012). Evaluation of common reed shredding parameters. 20th European Biomass Conference and Exhibition, Milan , Italy, 18-22. June, 2012, pp. 1717 – 1721, ISBN 978-88-89407-54-7</w:t>
      </w:r>
    </w:p>
    <w:p w:rsidR="00F93970" w:rsidRPr="00FD6883" w:rsidRDefault="00F93970" w:rsidP="00F93970">
      <w:pPr>
        <w:pStyle w:val="BodyText"/>
        <w:numPr>
          <w:ilvl w:val="0"/>
          <w:numId w:val="49"/>
        </w:numPr>
        <w:jc w:val="both"/>
        <w:rPr>
          <w:b w:val="0"/>
          <w:sz w:val="20"/>
          <w:szCs w:val="20"/>
        </w:rPr>
      </w:pPr>
      <w:r w:rsidRPr="00FD6883">
        <w:rPr>
          <w:b w:val="0"/>
          <w:sz w:val="20"/>
          <w:szCs w:val="20"/>
        </w:rPr>
        <w:t xml:space="preserve">Kronbergs A., Kronbergs E., Rozinskis R. Size reduction of common reeds for biofuel production. In Proc. of 11th International Scientific Conference „ENGINEERING FOR RURAL DEVELOPMENT”,  Jelgava, Latvia, 24-25  May, 2012,pp.257-261, ISSN 1691 - 3043  </w:t>
      </w:r>
    </w:p>
    <w:p w:rsidR="00F93970" w:rsidRPr="00FD6883" w:rsidRDefault="00F93970" w:rsidP="00F93970">
      <w:pPr>
        <w:pStyle w:val="BodyText"/>
        <w:numPr>
          <w:ilvl w:val="0"/>
          <w:numId w:val="49"/>
        </w:numPr>
        <w:jc w:val="both"/>
        <w:rPr>
          <w:b w:val="0"/>
          <w:sz w:val="20"/>
          <w:szCs w:val="20"/>
        </w:rPr>
      </w:pPr>
      <w:r w:rsidRPr="00FD6883">
        <w:rPr>
          <w:b w:val="0"/>
          <w:sz w:val="20"/>
          <w:szCs w:val="20"/>
        </w:rPr>
        <w:t>Kronbergs A., Kronbergs E., Siraks E., Dalbins J. Cutting properties of arranged stalk biomass. Proc. of the International Scientific Conference „Renewable energy and energy efficiency” Jelgava, Latvia, 28-30  May, 2012,  pp. 145– 149, ISBN 978-9984-48-070-1</w:t>
      </w:r>
    </w:p>
    <w:p w:rsidR="00F93970" w:rsidRPr="00FD6883" w:rsidRDefault="00F93970" w:rsidP="00F93970">
      <w:pPr>
        <w:numPr>
          <w:ilvl w:val="0"/>
          <w:numId w:val="49"/>
        </w:numPr>
        <w:jc w:val="both"/>
        <w:rPr>
          <w:rFonts w:eastAsia="Calibri"/>
          <w:bCs/>
          <w:sz w:val="20"/>
          <w:szCs w:val="20"/>
        </w:rPr>
      </w:pPr>
      <w:r w:rsidRPr="00FD6883">
        <w:rPr>
          <w:sz w:val="20"/>
          <w:szCs w:val="20"/>
          <w:lang w:val="lv-LV"/>
        </w:rPr>
        <w:t xml:space="preserve">Kronbergs M., Brants A., Celms A. (2012) Karla Tennera triangulācijas mērījumi Kurzemē un Zemgalē / Kurzemes zinātnieks profesors Dr. Magnuss Georgs Paukers 1787 – 1855. </w:t>
      </w:r>
      <w:r w:rsidRPr="00FD6883">
        <w:rPr>
          <w:sz w:val="20"/>
          <w:szCs w:val="20"/>
        </w:rPr>
        <w:t>Rīga, RTU, 2012  ISBN 978-9934-10-372-8, 143.-152.lpp.</w:t>
      </w:r>
    </w:p>
    <w:p w:rsidR="00F93970" w:rsidRPr="006D1CE2" w:rsidRDefault="00F93970" w:rsidP="00F93970">
      <w:pPr>
        <w:pStyle w:val="ListParagraph"/>
        <w:numPr>
          <w:ilvl w:val="0"/>
          <w:numId w:val="49"/>
        </w:numPr>
        <w:contextualSpacing/>
        <w:jc w:val="both"/>
        <w:rPr>
          <w:sz w:val="20"/>
          <w:szCs w:val="20"/>
        </w:rPr>
      </w:pPr>
      <w:r w:rsidRPr="00FD6883">
        <w:rPr>
          <w:sz w:val="20"/>
          <w:szCs w:val="20"/>
        </w:rPr>
        <w:t xml:space="preserve">Kruma Z., Karklina D., Sniedzāne R. (2012) Composition of flavoured fermented beverage </w:t>
      </w:r>
      <w:r w:rsidRPr="006D1CE2">
        <w:rPr>
          <w:sz w:val="20"/>
          <w:szCs w:val="20"/>
        </w:rPr>
        <w:t>kvass. World Academy of Science, Engineering and Technology, Issue 69, p. 717–721</w:t>
      </w:r>
    </w:p>
    <w:p w:rsidR="00F93970" w:rsidRPr="006D1CE2" w:rsidRDefault="00F93970" w:rsidP="00F93970">
      <w:pPr>
        <w:pStyle w:val="ListParagraph"/>
        <w:numPr>
          <w:ilvl w:val="0"/>
          <w:numId w:val="49"/>
        </w:numPr>
        <w:contextualSpacing/>
        <w:jc w:val="both"/>
        <w:rPr>
          <w:sz w:val="20"/>
          <w:szCs w:val="20"/>
        </w:rPr>
      </w:pPr>
      <w:r w:rsidRPr="006D1CE2">
        <w:rPr>
          <w:sz w:val="20"/>
          <w:szCs w:val="20"/>
        </w:rPr>
        <w:t>Kruzmetra M ,B. Rivza,S.Rivza Role of Social factors Generating Business Environment, Economic Science for Rural Development Proceedings of the International Scientific Conference. No25 Jelgava 2011 206-213;</w:t>
      </w:r>
    </w:p>
    <w:p w:rsidR="00F93970" w:rsidRPr="00FD6883" w:rsidRDefault="00F93970" w:rsidP="00F93970">
      <w:pPr>
        <w:numPr>
          <w:ilvl w:val="0"/>
          <w:numId w:val="49"/>
        </w:numPr>
        <w:jc w:val="both"/>
        <w:rPr>
          <w:sz w:val="20"/>
          <w:szCs w:val="20"/>
        </w:rPr>
      </w:pPr>
      <w:r w:rsidRPr="00FD6883">
        <w:rPr>
          <w:sz w:val="20"/>
          <w:szCs w:val="20"/>
        </w:rPr>
        <w:t>Krūmiņš J., Daģis S., Šmits I., Dubrovskis D. (2012) Monitoring Results of Round Wood Utilization and Wood Processing Sustainability in Latvia, 18 th Conference „Research for Rural Development 2012”.</w:t>
      </w:r>
    </w:p>
    <w:p w:rsidR="00F93970" w:rsidRPr="00FD6883" w:rsidRDefault="00F93970" w:rsidP="00F93970">
      <w:pPr>
        <w:pStyle w:val="ListParagraph"/>
        <w:numPr>
          <w:ilvl w:val="0"/>
          <w:numId w:val="49"/>
        </w:numPr>
        <w:contextualSpacing/>
        <w:jc w:val="both"/>
        <w:rPr>
          <w:sz w:val="20"/>
          <w:szCs w:val="20"/>
        </w:rPr>
      </w:pPr>
      <w:r w:rsidRPr="00FD6883">
        <w:rPr>
          <w:sz w:val="20"/>
          <w:szCs w:val="20"/>
        </w:rPr>
        <w:t>Kūla-Braže E., Aizsila A. (2012.) Cooperation of Schools and Public Organizations in Masteringthe Education of Home Economics</w:t>
      </w:r>
      <w:r w:rsidRPr="00FD6883">
        <w:rPr>
          <w:i/>
          <w:sz w:val="20"/>
          <w:szCs w:val="20"/>
        </w:rPr>
        <w:t xml:space="preserve">. Rural Environment. Education. Personality. (REEP) </w:t>
      </w:r>
      <w:r w:rsidRPr="00FD6883">
        <w:rPr>
          <w:sz w:val="20"/>
          <w:szCs w:val="20"/>
        </w:rPr>
        <w:t xml:space="preserve">Proceedings of the 5th International Scientific Conference. Jelgava, Latvia, pp. 236 – 241 (ISSN 2255-8071; ISBN 978-9984-48-061-9;) International Data Bases: AGRIS </w:t>
      </w:r>
      <w:hyperlink r:id="rId145" w:history="1">
        <w:r w:rsidRPr="00FD6883">
          <w:rPr>
            <w:rStyle w:val="Hyperlink"/>
            <w:sz w:val="20"/>
            <w:szCs w:val="20"/>
          </w:rPr>
          <w:t>http://agris.fao.org/agris-search/search/display.do?f=2012%2FLV%2FLV1209.xml%3BLV2012000365</w:t>
        </w:r>
      </w:hyperlink>
    </w:p>
    <w:p w:rsidR="00F93970" w:rsidRPr="00FD6883" w:rsidRDefault="00F93970" w:rsidP="00F93970">
      <w:pPr>
        <w:pStyle w:val="BodyText"/>
        <w:numPr>
          <w:ilvl w:val="0"/>
          <w:numId w:val="49"/>
        </w:numPr>
        <w:jc w:val="both"/>
        <w:rPr>
          <w:b w:val="0"/>
          <w:sz w:val="20"/>
          <w:szCs w:val="20"/>
          <w:lang w:val="en-GB"/>
        </w:rPr>
      </w:pPr>
      <w:r w:rsidRPr="00FD6883">
        <w:rPr>
          <w:rFonts w:eastAsia="Calibri"/>
          <w:b w:val="0"/>
          <w:sz w:val="20"/>
          <w:szCs w:val="20"/>
        </w:rPr>
        <w:t>Ķirulis B., L.Krāģe, J.Kreilis. Modeling of dolomite ceramics mechanical properties. Scientific Journal of Riga Technical University. Construction Science (the journal will be issued in december of 2012).</w:t>
      </w:r>
    </w:p>
    <w:p w:rsidR="00F93970" w:rsidRPr="00FD6883" w:rsidRDefault="00F93970" w:rsidP="00F93970">
      <w:pPr>
        <w:numPr>
          <w:ilvl w:val="0"/>
          <w:numId w:val="49"/>
        </w:numPr>
        <w:jc w:val="both"/>
        <w:rPr>
          <w:i/>
          <w:sz w:val="20"/>
          <w:szCs w:val="20"/>
        </w:rPr>
      </w:pPr>
      <w:r w:rsidRPr="00FD6883">
        <w:rPr>
          <w:i/>
          <w:sz w:val="20"/>
          <w:szCs w:val="20"/>
        </w:rPr>
        <w:t>Laceklis-Bertmanis J., Pirs V., Kronbergs E. Metla-Rozentāls A., Metla M. (2012) Hydropneumatic Suspension for Tractor Implement. In: Proceeding of the 11th International Scientific Conference „Engineering for Rural Development”.</w:t>
      </w:r>
      <w:r w:rsidRPr="00FD6883">
        <w:rPr>
          <w:bCs/>
          <w:i/>
          <w:sz w:val="20"/>
          <w:szCs w:val="20"/>
        </w:rPr>
        <w:t xml:space="preserve"> </w:t>
      </w:r>
      <w:r w:rsidRPr="00FD6883">
        <w:rPr>
          <w:i/>
          <w:sz w:val="20"/>
          <w:szCs w:val="20"/>
          <w:lang w:val="en-GB"/>
        </w:rPr>
        <w:t>Jelgava</w:t>
      </w:r>
      <w:r w:rsidRPr="00FD6883">
        <w:rPr>
          <w:i/>
          <w:sz w:val="20"/>
          <w:szCs w:val="20"/>
        </w:rPr>
        <w:t>: LUA, p. 372 – 376.</w:t>
      </w:r>
    </w:p>
    <w:p w:rsidR="00F93970" w:rsidRPr="00FD6883" w:rsidRDefault="00F93970" w:rsidP="00F93970">
      <w:pPr>
        <w:numPr>
          <w:ilvl w:val="0"/>
          <w:numId w:val="49"/>
        </w:numPr>
        <w:jc w:val="both"/>
        <w:rPr>
          <w:i/>
          <w:sz w:val="20"/>
          <w:szCs w:val="20"/>
        </w:rPr>
      </w:pPr>
      <w:r w:rsidRPr="00FD6883">
        <w:rPr>
          <w:i/>
          <w:sz w:val="20"/>
          <w:szCs w:val="20"/>
        </w:rPr>
        <w:t xml:space="preserve">Laceklis-Bertmanis J., Pirs V., Kronbergs E., Metla-Rozentals A.,. Metla M. (2012) Physical model of tractor implement In: Proceeding of the 18th International Scientific Conference „Research for Rural Development”, May 16 – 18, 2012. </w:t>
      </w:r>
      <w:r w:rsidRPr="00FD6883">
        <w:rPr>
          <w:i/>
          <w:sz w:val="20"/>
          <w:szCs w:val="20"/>
          <w:lang w:val="en-GB"/>
        </w:rPr>
        <w:t>Jelgava</w:t>
      </w:r>
      <w:r w:rsidRPr="00FD6883">
        <w:rPr>
          <w:i/>
          <w:sz w:val="20"/>
          <w:szCs w:val="20"/>
        </w:rPr>
        <w:t>: LUA.</w:t>
      </w:r>
    </w:p>
    <w:p w:rsidR="00F93970" w:rsidRPr="00FD6883" w:rsidRDefault="00F93970" w:rsidP="00F93970">
      <w:pPr>
        <w:numPr>
          <w:ilvl w:val="0"/>
          <w:numId w:val="49"/>
        </w:numPr>
        <w:jc w:val="both"/>
        <w:rPr>
          <w:rFonts w:eastAsia="Calibri"/>
          <w:sz w:val="20"/>
          <w:szCs w:val="20"/>
        </w:rPr>
      </w:pPr>
      <w:r w:rsidRPr="00FD6883">
        <w:rPr>
          <w:bCs/>
          <w:sz w:val="20"/>
          <w:szCs w:val="20"/>
        </w:rPr>
        <w:t xml:space="preserve">Laceklis-Bertmanis Janis, Liene Kancevica, Janis Mistrs. Research of Running Distances of Electric Vehicles in Urban and Extra Urban Regimes. </w:t>
      </w:r>
      <w:r w:rsidRPr="00FD6883">
        <w:rPr>
          <w:sz w:val="20"/>
          <w:szCs w:val="20"/>
        </w:rPr>
        <w:t>11</w:t>
      </w:r>
      <w:r w:rsidRPr="00FD6883">
        <w:rPr>
          <w:sz w:val="20"/>
          <w:szCs w:val="20"/>
          <w:vertAlign w:val="superscript"/>
        </w:rPr>
        <w:t>th</w:t>
      </w:r>
      <w:r w:rsidRPr="00FD6883">
        <w:rPr>
          <w:sz w:val="20"/>
          <w:szCs w:val="20"/>
        </w:rPr>
        <w:t xml:space="preserve"> International scientific conference "Engineering for rural development": proceedings. Latvia: Jelgava, 2012. P. 377.-381.</w:t>
      </w:r>
    </w:p>
    <w:p w:rsidR="00F93970" w:rsidRPr="00FD6883" w:rsidRDefault="00F93970" w:rsidP="00F93970">
      <w:pPr>
        <w:widowControl w:val="0"/>
        <w:numPr>
          <w:ilvl w:val="0"/>
          <w:numId w:val="49"/>
        </w:numPr>
        <w:autoSpaceDE w:val="0"/>
        <w:autoSpaceDN w:val="0"/>
        <w:jc w:val="both"/>
        <w:rPr>
          <w:rFonts w:eastAsia="Calibri"/>
          <w:sz w:val="20"/>
          <w:szCs w:val="20"/>
        </w:rPr>
      </w:pPr>
      <w:r w:rsidRPr="00FD6883">
        <w:rPr>
          <w:rFonts w:eastAsia="Calibri"/>
          <w:sz w:val="20"/>
          <w:szCs w:val="20"/>
        </w:rPr>
        <w:t xml:space="preserve">Lagzdins A., Jansons V., Sudars R., Abramenko K. (2012) Scale Issues for Assessment of Nutrient Leaching from Agricultural Land in Latvia. Hydrology Research, IWA Publishing. Vol. 43, No. 4, </w:t>
      </w:r>
      <w:r w:rsidRPr="00FD6883">
        <w:rPr>
          <w:rFonts w:eastAsia="Calibri"/>
          <w:sz w:val="20"/>
          <w:szCs w:val="20"/>
          <w:shd w:val="clear" w:color="auto" w:fill="FFFFFF"/>
        </w:rPr>
        <w:t>ISSN 0029-1277</w:t>
      </w:r>
      <w:r w:rsidRPr="00FD6883">
        <w:rPr>
          <w:rFonts w:eastAsia="Calibri"/>
          <w:sz w:val="20"/>
          <w:szCs w:val="20"/>
        </w:rPr>
        <w:t>. pp. 383 – 399.</w:t>
      </w:r>
    </w:p>
    <w:p w:rsidR="00F93970" w:rsidRPr="00FD6883" w:rsidRDefault="00F93970" w:rsidP="00F93970">
      <w:pPr>
        <w:pStyle w:val="ListParagraph"/>
        <w:numPr>
          <w:ilvl w:val="0"/>
          <w:numId w:val="49"/>
        </w:numPr>
        <w:tabs>
          <w:tab w:val="left" w:pos="426"/>
        </w:tabs>
        <w:contextualSpacing/>
        <w:jc w:val="both"/>
        <w:rPr>
          <w:sz w:val="20"/>
          <w:szCs w:val="20"/>
          <w:lang w:val="en-US"/>
        </w:rPr>
      </w:pPr>
      <w:r w:rsidRPr="00FD6883">
        <w:rPr>
          <w:sz w:val="20"/>
          <w:szCs w:val="20"/>
          <w:lang w:val="en-GB"/>
        </w:rPr>
        <w:t xml:space="preserve">Laizans A., Sniders A. Analytical model and simulation of oxygen solubility in wastewater. International scientific conference “Renewable energy and energy efficiency”: proceedings, [Jelgava, Latvia, May 28-30, 2012] / Latvia University of Agriculture. - Jelgava, 2012, pp.109-114.(CAB Abstracts; </w:t>
      </w:r>
      <w:r w:rsidRPr="00FD6883">
        <w:rPr>
          <w:sz w:val="20"/>
          <w:szCs w:val="20"/>
        </w:rPr>
        <w:t>CABI fulltext.)</w:t>
      </w:r>
      <w:r w:rsidRPr="00FD6883">
        <w:rPr>
          <w:sz w:val="20"/>
          <w:szCs w:val="20"/>
          <w:lang w:val="en-US"/>
        </w:rPr>
        <w:t xml:space="preserve"> </w:t>
      </w:r>
      <w:hyperlink r:id="rId146" w:history="1">
        <w:r w:rsidRPr="00FD6883">
          <w:rPr>
            <w:sz w:val="20"/>
            <w:szCs w:val="20"/>
          </w:rPr>
          <w:t>http://search. ebscohost. com/login. aspx?direct=true&amp;db=lbh&amp;AN=20123242203&amp;site=ehost-</w:t>
        </w:r>
        <w:r w:rsidRPr="00FD6883">
          <w:rPr>
            <w:sz w:val="20"/>
            <w:szCs w:val="20"/>
            <w:lang w:val="en-US"/>
          </w:rPr>
          <w:t>live &amp; scope = site</w:t>
        </w:r>
      </w:hyperlink>
    </w:p>
    <w:p w:rsidR="00F93970" w:rsidRPr="00FD6883" w:rsidRDefault="00F93970" w:rsidP="00F93970">
      <w:pPr>
        <w:numPr>
          <w:ilvl w:val="0"/>
          <w:numId w:val="49"/>
        </w:numPr>
        <w:jc w:val="both"/>
        <w:rPr>
          <w:sz w:val="20"/>
          <w:szCs w:val="20"/>
        </w:rPr>
      </w:pPr>
      <w:r w:rsidRPr="00FD6883">
        <w:rPr>
          <w:sz w:val="20"/>
          <w:szCs w:val="20"/>
        </w:rPr>
        <w:t>Laizāne, A., Katane I. (2012). The Evaluation of the Fluctuation of Educational Environment of Latvian Rural Schools. In the Annual proceedings of the International Scientific conference ATEE Spring University 2012. Twenty Years for Sustainable Development: Learning from Each Other (May 3 – 5, 2012). Lithuania, Vilnius: Lithuanian University of Educational Sciences, pp. 184-196, ISSN 1822-2196</w:t>
      </w:r>
    </w:p>
    <w:p w:rsidR="00F93970" w:rsidRPr="00FD6883" w:rsidRDefault="00F93970" w:rsidP="00F93970">
      <w:pPr>
        <w:pStyle w:val="ListParagraph"/>
        <w:numPr>
          <w:ilvl w:val="0"/>
          <w:numId w:val="49"/>
        </w:numPr>
        <w:contextualSpacing/>
        <w:jc w:val="both"/>
        <w:rPr>
          <w:bCs/>
          <w:sz w:val="20"/>
          <w:szCs w:val="20"/>
        </w:rPr>
      </w:pPr>
      <w:r w:rsidRPr="00FD6883">
        <w:rPr>
          <w:bCs/>
          <w:sz w:val="20"/>
          <w:szCs w:val="20"/>
        </w:rPr>
        <w:t xml:space="preserve">Lapidus D., Duka V., Stonkus V., Czaplewski C., Liwo A., Ventura S. and Liepina I. (2012) </w:t>
      </w:r>
      <w:r w:rsidRPr="00FD6883">
        <w:rPr>
          <w:bCs/>
          <w:i/>
          <w:sz w:val="20"/>
          <w:szCs w:val="20"/>
        </w:rPr>
        <w:t>Multiple b-sheet molecular dynamics of amyloid formation from two Abl-SH3 domain peptides</w:t>
      </w:r>
      <w:r w:rsidRPr="00FD6883">
        <w:rPr>
          <w:bCs/>
          <w:sz w:val="20"/>
          <w:szCs w:val="20"/>
        </w:rPr>
        <w:t xml:space="preserve">. Journal “Peptide Science”, 2012., Vol.98, Issue 5, DOI:10.1002/bip.22161,Online ISSN:1097-0282. </w:t>
      </w:r>
      <w:hyperlink r:id="rId147" w:history="1">
        <w:r w:rsidRPr="00FD6883">
          <w:rPr>
            <w:rStyle w:val="Hyperlink"/>
            <w:bCs/>
            <w:sz w:val="20"/>
            <w:szCs w:val="20"/>
          </w:rPr>
          <w:t>http://onlinelibrary.wiley.com/doi/10.1002/bip.22161/</w:t>
        </w:r>
      </w:hyperlink>
    </w:p>
    <w:p w:rsidR="00F93970" w:rsidRPr="00FD6883" w:rsidRDefault="00F93970" w:rsidP="00F93970">
      <w:pPr>
        <w:pStyle w:val="ListParagraph"/>
        <w:numPr>
          <w:ilvl w:val="0"/>
          <w:numId w:val="49"/>
        </w:numPr>
        <w:contextualSpacing/>
        <w:jc w:val="both"/>
        <w:rPr>
          <w:sz w:val="20"/>
          <w:szCs w:val="20"/>
        </w:rPr>
      </w:pPr>
      <w:r w:rsidRPr="00FD6883">
        <w:rPr>
          <w:sz w:val="20"/>
          <w:szCs w:val="20"/>
          <w:lang w:val="en-US"/>
        </w:rPr>
        <w:t xml:space="preserve">Lascenko J., Jesemcika A. Improvement of Internal Control System of Agricultural Enterprises. In: </w:t>
      </w:r>
      <w:r w:rsidRPr="00FD6883">
        <w:rPr>
          <w:i/>
          <w:spacing w:val="-2"/>
          <w:sz w:val="20"/>
          <w:szCs w:val="20"/>
          <w:lang w:val="en-GB"/>
        </w:rPr>
        <w:t xml:space="preserve">Economic Science for Rural Development’ 2012: </w:t>
      </w:r>
      <w:r w:rsidRPr="00FD6883">
        <w:rPr>
          <w:spacing w:val="-2"/>
          <w:sz w:val="20"/>
          <w:szCs w:val="20"/>
          <w:lang w:val="en-GB"/>
        </w:rPr>
        <w:t>Proceedings of the International Scientific Conference No</w:t>
      </w:r>
      <w:r w:rsidRPr="00FD6883">
        <w:rPr>
          <w:sz w:val="20"/>
          <w:szCs w:val="20"/>
          <w:lang w:val="en-GB"/>
        </w:rPr>
        <w:t>.</w:t>
      </w:r>
      <w:r w:rsidRPr="00FD6883">
        <w:rPr>
          <w:spacing w:val="-2"/>
          <w:sz w:val="20"/>
          <w:szCs w:val="20"/>
          <w:lang w:val="en-GB"/>
        </w:rPr>
        <w:t xml:space="preserve"> </w:t>
      </w:r>
      <w:r w:rsidRPr="00FD6883">
        <w:rPr>
          <w:sz w:val="20"/>
          <w:szCs w:val="20"/>
          <w:lang w:val="en-GB"/>
        </w:rPr>
        <w:t xml:space="preserve">28: Rural Business and Finance: LLU, pp. 199 – 204. ISSN 1691-3078, ISBN 978-9934-8304-1-9. </w:t>
      </w:r>
      <w:hyperlink r:id="rId148" w:history="1">
        <w:r w:rsidRPr="00FD6883">
          <w:rPr>
            <w:rStyle w:val="Hyperlink"/>
            <w:sz w:val="20"/>
            <w:szCs w:val="20"/>
          </w:rPr>
          <w:t>http://search.ebscohost.com/login.aspx?direct=true&amp;db=e5h&amp;AN=77408680&amp;site=ehost-live&amp;scope=site</w:t>
        </w:r>
      </w:hyperlink>
    </w:p>
    <w:p w:rsidR="00F93970" w:rsidRPr="00FD6883" w:rsidRDefault="00F93970" w:rsidP="00F93970">
      <w:pPr>
        <w:numPr>
          <w:ilvl w:val="0"/>
          <w:numId w:val="49"/>
        </w:numPr>
        <w:jc w:val="both"/>
        <w:rPr>
          <w:rFonts w:eastAsia="Calibri"/>
          <w:sz w:val="20"/>
          <w:szCs w:val="20"/>
        </w:rPr>
      </w:pPr>
      <w:r w:rsidRPr="00FD6883">
        <w:rPr>
          <w:sz w:val="20"/>
          <w:szCs w:val="20"/>
        </w:rPr>
        <w:t>Laurs</w:t>
      </w:r>
      <w:r w:rsidRPr="00FD6883">
        <w:rPr>
          <w:sz w:val="20"/>
          <w:szCs w:val="20"/>
          <w:lang w:val="ru-RU"/>
        </w:rPr>
        <w:t xml:space="preserve"> </w:t>
      </w:r>
      <w:r w:rsidRPr="00FD6883">
        <w:rPr>
          <w:sz w:val="20"/>
          <w:szCs w:val="20"/>
        </w:rPr>
        <w:t>A</w:t>
      </w:r>
      <w:r w:rsidRPr="00FD6883">
        <w:rPr>
          <w:sz w:val="20"/>
          <w:szCs w:val="20"/>
          <w:lang w:val="ru-RU"/>
        </w:rPr>
        <w:t xml:space="preserve">., </w:t>
      </w:r>
      <w:r w:rsidRPr="00FD6883">
        <w:rPr>
          <w:sz w:val="20"/>
          <w:szCs w:val="20"/>
        </w:rPr>
        <w:t>Priekulis</w:t>
      </w:r>
      <w:r w:rsidRPr="00FD6883">
        <w:rPr>
          <w:sz w:val="20"/>
          <w:szCs w:val="20"/>
          <w:lang w:val="ru-RU"/>
        </w:rPr>
        <w:t xml:space="preserve"> </w:t>
      </w:r>
      <w:r w:rsidRPr="00FD6883">
        <w:rPr>
          <w:sz w:val="20"/>
          <w:szCs w:val="20"/>
        </w:rPr>
        <w:t>J</w:t>
      </w:r>
      <w:r w:rsidRPr="00FD6883">
        <w:rPr>
          <w:sz w:val="20"/>
          <w:szCs w:val="20"/>
          <w:lang w:val="ru-RU"/>
        </w:rPr>
        <w:t>. Исследования эффективности применения доильных роботов./ В монографии: Проблемы интенсификации животноводства с учётом пространнственной инфраструктуры сельского хозяйства и охраны окружающей среды. Под  ред. В.Романюка.  Фаленты-Варшава :Институт технологических и естественных наук. 2012.</w:t>
      </w:r>
      <w:r w:rsidRPr="00FD6883">
        <w:rPr>
          <w:sz w:val="20"/>
          <w:szCs w:val="20"/>
        </w:rPr>
        <w:t xml:space="preserve"> c.122.-126. </w:t>
      </w:r>
      <w:r w:rsidRPr="00FD6883">
        <w:rPr>
          <w:sz w:val="20"/>
          <w:szCs w:val="20"/>
          <w:lang w:val="ru-RU"/>
        </w:rPr>
        <w:t>Рецензированное издание</w:t>
      </w:r>
      <w:r w:rsidRPr="00FD6883">
        <w:rPr>
          <w:sz w:val="20"/>
          <w:szCs w:val="20"/>
        </w:rPr>
        <w:t>.</w:t>
      </w:r>
    </w:p>
    <w:p w:rsidR="00F93970" w:rsidRPr="00FD6883" w:rsidRDefault="00F93970" w:rsidP="00F93970">
      <w:pPr>
        <w:numPr>
          <w:ilvl w:val="0"/>
          <w:numId w:val="49"/>
        </w:numPr>
        <w:jc w:val="both"/>
        <w:rPr>
          <w:sz w:val="20"/>
          <w:szCs w:val="20"/>
        </w:rPr>
      </w:pPr>
      <w:r w:rsidRPr="00FD6883">
        <w:rPr>
          <w:sz w:val="20"/>
          <w:szCs w:val="20"/>
        </w:rPr>
        <w:t>Lauva D. Grīnfelde, I., A.Veinbergs, K.Abramenko, V.Vircavs, Z.Dimanta, A.Gailuma, I.Vītola. The impact of climate change on the annual variation of the shallow groundwater levels in Latvia // RTU zinātniskie raksti. 13. sēr., Vides un klimata tehnoloģijas. - 8. sēj. ISSN: 1691-5208 41.-48.lpp.</w:t>
      </w:r>
    </w:p>
    <w:p w:rsidR="00F93970" w:rsidRPr="00FD6883" w:rsidRDefault="00F93970" w:rsidP="00F93970">
      <w:pPr>
        <w:numPr>
          <w:ilvl w:val="0"/>
          <w:numId w:val="49"/>
        </w:numPr>
        <w:jc w:val="both"/>
        <w:rPr>
          <w:sz w:val="20"/>
          <w:szCs w:val="20"/>
        </w:rPr>
      </w:pPr>
      <w:r w:rsidRPr="00FD6883">
        <w:rPr>
          <w:sz w:val="20"/>
          <w:szCs w:val="20"/>
        </w:rPr>
        <w:t xml:space="preserve">Lauva D., I.Grīnfelde, A.Veinbergs, </w:t>
      </w:r>
      <w:r w:rsidRPr="00FD6883">
        <w:rPr>
          <w:bCs/>
          <w:sz w:val="20"/>
          <w:szCs w:val="20"/>
        </w:rPr>
        <w:t xml:space="preserve">The Annual variation of the Shallow Groundwater levels by Diverse Climate Scenarious in Latvia. Conference Proceedings. International Conference on Water, Climate and Environment, 28 May – 2 June 2012, Ohrid, Republic of Macedonia; Edited by M.Morell, at all. 2012. ISBN 978-608-4510-10-9 1-8 lpp. </w:t>
      </w:r>
    </w:p>
    <w:p w:rsidR="00F93970" w:rsidRPr="00FD6883" w:rsidRDefault="00F93970" w:rsidP="00F93970">
      <w:pPr>
        <w:pStyle w:val="ListParagraph"/>
        <w:numPr>
          <w:ilvl w:val="0"/>
          <w:numId w:val="49"/>
        </w:numPr>
        <w:suppressAutoHyphens/>
        <w:contextualSpacing/>
        <w:jc w:val="both"/>
        <w:rPr>
          <w:sz w:val="20"/>
          <w:szCs w:val="20"/>
        </w:rPr>
      </w:pPr>
      <w:r w:rsidRPr="00FD6883">
        <w:rPr>
          <w:sz w:val="20"/>
          <w:szCs w:val="20"/>
        </w:rPr>
        <w:t xml:space="preserve">Lazdina D., Zālītis T., Dzedons J., Bārdulis A., Lībiete-Zālīte Z., Bārdule A., Makovskis K. (2012) Productivity and Biomass Parameters of Annual and Bennial Plantings of Willows in Latvia’s Western Coastal Area. </w:t>
      </w:r>
      <w:r w:rsidRPr="00FD6883">
        <w:rPr>
          <w:sz w:val="20"/>
          <w:szCs w:val="20"/>
          <w:lang w:val="en-US"/>
        </w:rPr>
        <w:t xml:space="preserve">In: </w:t>
      </w:r>
      <w:r w:rsidRPr="00FD6883">
        <w:rPr>
          <w:i/>
          <w:sz w:val="20"/>
          <w:szCs w:val="20"/>
          <w:lang w:val="en-US"/>
        </w:rPr>
        <w:t xml:space="preserve">Proceedings of </w:t>
      </w:r>
      <w:r w:rsidRPr="00FD6883">
        <w:rPr>
          <w:bCs/>
          <w:i/>
          <w:sz w:val="20"/>
          <w:szCs w:val="20"/>
        </w:rPr>
        <w:t>8th WSEAS International Conference on Energy, Environment, Ecosystems and Sustainable Development (EEESD '12)</w:t>
      </w:r>
      <w:r w:rsidRPr="00FD6883">
        <w:rPr>
          <w:bCs/>
          <w:sz w:val="20"/>
          <w:szCs w:val="20"/>
        </w:rPr>
        <w:t xml:space="preserve">, </w:t>
      </w:r>
      <w:r w:rsidRPr="00FD6883">
        <w:rPr>
          <w:sz w:val="20"/>
          <w:szCs w:val="20"/>
        </w:rPr>
        <w:t>University of Algarve, Faro, Portugal May 2-4, 2012 Energy, Environmental and Structural Engineering Series | 1, Published by WSEAS Press www.wseas.org ISSN: 2227-4359 ISBN: 978-1-61804-088-6 (http://www.wseas.us/books/2012/Algarve/EEESD.pdf) 125. -129 lpp.</w:t>
      </w:r>
    </w:p>
    <w:p w:rsidR="00F93970" w:rsidRPr="00FD6883" w:rsidRDefault="00F93970" w:rsidP="00F93970">
      <w:pPr>
        <w:pStyle w:val="ListParagraph"/>
        <w:numPr>
          <w:ilvl w:val="0"/>
          <w:numId w:val="49"/>
        </w:numPr>
        <w:contextualSpacing/>
        <w:jc w:val="both"/>
        <w:rPr>
          <w:sz w:val="20"/>
          <w:szCs w:val="20"/>
        </w:rPr>
      </w:pPr>
      <w:r w:rsidRPr="00FD6883">
        <w:rPr>
          <w:i/>
          <w:sz w:val="20"/>
          <w:szCs w:val="20"/>
        </w:rPr>
        <w:t>Leibus I.</w:t>
      </w:r>
      <w:r w:rsidRPr="00FD6883">
        <w:rPr>
          <w:sz w:val="20"/>
          <w:szCs w:val="20"/>
        </w:rPr>
        <w:t xml:space="preserve"> (2012) </w:t>
      </w:r>
      <w:r w:rsidRPr="00FD6883">
        <w:rPr>
          <w:sz w:val="20"/>
          <w:szCs w:val="20"/>
          <w:lang w:val="en-US"/>
        </w:rPr>
        <w:t xml:space="preserve">Micro-Enterprise Tax as Means of Promoting Entrepreneurship in Latvia. In: </w:t>
      </w:r>
      <w:r w:rsidRPr="00FD6883">
        <w:rPr>
          <w:sz w:val="20"/>
          <w:szCs w:val="20"/>
        </w:rPr>
        <w:t>Science and Studies of Accounting and Finance: Problems and Perspectives: Scientific Journal Nr. 1 (8). Aleksandras Stulginskis University, 2012., p.116-120, ISSN 2029-1175</w:t>
      </w:r>
    </w:p>
    <w:p w:rsidR="00F93970" w:rsidRPr="00FD6883" w:rsidRDefault="00F93970" w:rsidP="00F93970">
      <w:pPr>
        <w:numPr>
          <w:ilvl w:val="0"/>
          <w:numId w:val="49"/>
        </w:numPr>
        <w:jc w:val="both"/>
        <w:rPr>
          <w:sz w:val="20"/>
          <w:szCs w:val="20"/>
        </w:rPr>
      </w:pPr>
      <w:r w:rsidRPr="00FD6883">
        <w:rPr>
          <w:sz w:val="20"/>
          <w:szCs w:val="20"/>
        </w:rPr>
        <w:t>Leikums L., Brāzma G. Filozofijas loma mūsdienu sabiedrībā. / Proceedings of 7th Annual International Scientific Conference „New Dimensions in the Development of Society”, 2012,  450.-460.p.</w:t>
      </w:r>
    </w:p>
    <w:p w:rsidR="00F93970" w:rsidRPr="00FD6883" w:rsidRDefault="00F93970" w:rsidP="00F93970">
      <w:pPr>
        <w:numPr>
          <w:ilvl w:val="0"/>
          <w:numId w:val="49"/>
        </w:numPr>
        <w:jc w:val="both"/>
        <w:rPr>
          <w:sz w:val="20"/>
          <w:szCs w:val="20"/>
        </w:rPr>
      </w:pPr>
      <w:r w:rsidRPr="00FD6883">
        <w:rPr>
          <w:sz w:val="20"/>
          <w:szCs w:val="20"/>
        </w:rPr>
        <w:t>Leikums T., R. Čevere. Electronic document management outsourcing and cloud-computing possibilities for public sector. Proceedings of the 5-th International Scientific Conference Applied Information and Communication Technologies (AICT20120) ISBN 978-9984-48-065-7, pp. 55 –  61 Jelgava, Latvia, April 26-27, 2012;</w:t>
      </w:r>
    </w:p>
    <w:p w:rsidR="00F93970" w:rsidRPr="00FD6883" w:rsidRDefault="00F93970" w:rsidP="00F93970">
      <w:pPr>
        <w:numPr>
          <w:ilvl w:val="0"/>
          <w:numId w:val="49"/>
        </w:numPr>
        <w:jc w:val="both"/>
        <w:rPr>
          <w:sz w:val="20"/>
          <w:szCs w:val="20"/>
        </w:rPr>
      </w:pPr>
      <w:r w:rsidRPr="00FD6883">
        <w:rPr>
          <w:bCs/>
          <w:iCs/>
          <w:sz w:val="20"/>
          <w:szCs w:val="20"/>
        </w:rPr>
        <w:t xml:space="preserve">Lenerts A., Pilvere I. (2012) Role of Land Resources in the Development of the Market of Renewable Energy Sources of Agricultural Origin in Latvia.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28 (Rural Business and Finance). Jelgava: LLU, pp. 73 – 79. EBSCO</w:t>
      </w:r>
    </w:p>
    <w:p w:rsidR="00F93970" w:rsidRPr="00FD6883" w:rsidRDefault="00F93970" w:rsidP="00F93970">
      <w:pPr>
        <w:pStyle w:val="ListParagraph"/>
        <w:numPr>
          <w:ilvl w:val="0"/>
          <w:numId w:val="49"/>
        </w:numPr>
        <w:tabs>
          <w:tab w:val="left" w:pos="237"/>
        </w:tabs>
        <w:contextualSpacing/>
        <w:jc w:val="both"/>
        <w:rPr>
          <w:sz w:val="20"/>
          <w:szCs w:val="20"/>
        </w:rPr>
      </w:pPr>
      <w:r w:rsidRPr="00FD6883">
        <w:rPr>
          <w:sz w:val="20"/>
          <w:szCs w:val="20"/>
        </w:rPr>
        <w:t>Liepa L., Straupe I.,</w:t>
      </w:r>
      <w:r w:rsidRPr="00FD6883">
        <w:rPr>
          <w:i/>
          <w:sz w:val="20"/>
          <w:szCs w:val="20"/>
        </w:rPr>
        <w:t xml:space="preserve"> </w:t>
      </w:r>
      <w:r w:rsidRPr="00FD6883">
        <w:rPr>
          <w:sz w:val="20"/>
          <w:szCs w:val="20"/>
        </w:rPr>
        <w:t>(2012) The assesment of vegetation diversity in black alder woodland key habitats in Zemgale.</w:t>
      </w:r>
      <w:r w:rsidRPr="00FD6883">
        <w:rPr>
          <w:i/>
          <w:sz w:val="20"/>
          <w:szCs w:val="20"/>
        </w:rPr>
        <w:t xml:space="preserve"> Proceedings of 18th International Scientific Conference Research for Rural Development</w:t>
      </w:r>
      <w:r w:rsidRPr="00FD6883">
        <w:rPr>
          <w:sz w:val="20"/>
          <w:szCs w:val="20"/>
        </w:rPr>
        <w:t xml:space="preserve"> 2012, Jelgava, Latvija, 16.-18.maijs (publicēšanā, plānots izdot 2012.g.decembrī).</w:t>
      </w:r>
    </w:p>
    <w:p w:rsidR="00F93970" w:rsidRPr="00FD6883" w:rsidRDefault="00F93970" w:rsidP="00F93970">
      <w:pPr>
        <w:numPr>
          <w:ilvl w:val="0"/>
          <w:numId w:val="49"/>
        </w:numPr>
        <w:jc w:val="both"/>
        <w:rPr>
          <w:bCs/>
          <w:sz w:val="20"/>
          <w:szCs w:val="20"/>
        </w:rPr>
      </w:pPr>
      <w:r w:rsidRPr="00FD6883">
        <w:rPr>
          <w:sz w:val="20"/>
          <w:szCs w:val="20"/>
        </w:rPr>
        <w:t xml:space="preserve">Liepa L., Šematoviča I., Mangale M. (2012) Dzimumhormonu paaugstināšanas iespējas asinīs vaislas kuiļiem//Possibilities of raising the concentration of sexual hormones in the blood of breeding boars. </w:t>
      </w:r>
      <w:r w:rsidRPr="00FD6883">
        <w:rPr>
          <w:i/>
          <w:sz w:val="20"/>
          <w:szCs w:val="20"/>
        </w:rPr>
        <w:t>Veterinārmedicīnas raksti 2012</w:t>
      </w:r>
      <w:r w:rsidRPr="00FD6883">
        <w:rPr>
          <w:sz w:val="20"/>
          <w:szCs w:val="20"/>
        </w:rPr>
        <w:t>. 77-82 p.</w:t>
      </w:r>
    </w:p>
    <w:p w:rsidR="00F93970" w:rsidRPr="00FD6883" w:rsidRDefault="00F93970" w:rsidP="00F93970">
      <w:pPr>
        <w:numPr>
          <w:ilvl w:val="0"/>
          <w:numId w:val="49"/>
        </w:numPr>
        <w:jc w:val="both"/>
        <w:rPr>
          <w:bCs/>
          <w:sz w:val="20"/>
          <w:szCs w:val="20"/>
        </w:rPr>
      </w:pPr>
      <w:r w:rsidRPr="00FD6883">
        <w:rPr>
          <w:sz w:val="20"/>
          <w:szCs w:val="20"/>
        </w:rPr>
        <w:t>Liepina E., Antane V. Hystological Characterisation of the Endometrium in Mares with Artificially Ocluded Cervix. Proceedings of International scientific and practical conference “Veterinary and livestock farming: theory, practice and innovation” devoted to the 80</w:t>
      </w:r>
      <w:r w:rsidRPr="00FD6883">
        <w:rPr>
          <w:sz w:val="20"/>
          <w:szCs w:val="20"/>
          <w:vertAlign w:val="superscript"/>
        </w:rPr>
        <w:t>th</w:t>
      </w:r>
      <w:r w:rsidRPr="00FD6883">
        <w:rPr>
          <w:sz w:val="20"/>
          <w:szCs w:val="20"/>
        </w:rPr>
        <w:t xml:space="preserve"> anniversary of professor K.S. Sabdenov, Kazakh National Agrarian University, October 18-19, 2012.- P. 254 – 260.</w:t>
      </w:r>
    </w:p>
    <w:p w:rsidR="00F93970" w:rsidRPr="00B939EF" w:rsidRDefault="00F93970" w:rsidP="00F93970">
      <w:pPr>
        <w:widowControl w:val="0"/>
        <w:numPr>
          <w:ilvl w:val="0"/>
          <w:numId w:val="49"/>
        </w:numPr>
        <w:jc w:val="both"/>
        <w:rPr>
          <w:sz w:val="20"/>
          <w:szCs w:val="20"/>
        </w:rPr>
      </w:pPr>
      <w:r w:rsidRPr="00B939EF">
        <w:rPr>
          <w:sz w:val="20"/>
          <w:szCs w:val="20"/>
        </w:rPr>
        <w:t xml:space="preserve">Liepina S., A.Jemeljanovs Detection of pathogenic </w:t>
      </w:r>
      <w:r w:rsidRPr="00B939EF">
        <w:rPr>
          <w:i/>
          <w:sz w:val="20"/>
          <w:szCs w:val="20"/>
        </w:rPr>
        <w:t>Escherichia coli</w:t>
      </w:r>
      <w:r w:rsidRPr="00B939EF">
        <w:rPr>
          <w:sz w:val="20"/>
          <w:szCs w:val="20"/>
        </w:rPr>
        <w:t xml:space="preserve"> strains pollution in red deer meat in Latvia and determination the compatibility of </w:t>
      </w:r>
      <w:r w:rsidRPr="00B939EF">
        <w:rPr>
          <w:i/>
          <w:sz w:val="20"/>
          <w:szCs w:val="20"/>
        </w:rPr>
        <w:t>VT1, VT2, eaeA</w:t>
      </w:r>
      <w:r w:rsidRPr="00B939EF">
        <w:rPr>
          <w:sz w:val="20"/>
          <w:szCs w:val="20"/>
        </w:rPr>
        <w:t xml:space="preserve"> genes in their isolate / // World Academy of Science, Engineering and Technology. – Vol.65, May 2012, Amsterdam, The Netherlands. – 2012, p.340-343. pISSN 2010-376X; eISSN 2010-3778 </w:t>
      </w:r>
      <w:hyperlink r:id="rId149" w:history="1">
        <w:r w:rsidRPr="00B939EF">
          <w:rPr>
            <w:rStyle w:val="Hyperlink"/>
            <w:sz w:val="20"/>
            <w:szCs w:val="20"/>
          </w:rPr>
          <w:t>http://www.waset.org/journals/waset/v65/v65-67.pdf</w:t>
        </w:r>
      </w:hyperlink>
      <w:r w:rsidRPr="00B939EF">
        <w:rPr>
          <w:sz w:val="20"/>
          <w:szCs w:val="20"/>
        </w:rPr>
        <w:t xml:space="preserve"> </w:t>
      </w:r>
    </w:p>
    <w:p w:rsidR="00F93970" w:rsidRPr="00FD6883" w:rsidRDefault="00F93970" w:rsidP="00F93970">
      <w:pPr>
        <w:numPr>
          <w:ilvl w:val="0"/>
          <w:numId w:val="49"/>
        </w:numPr>
        <w:jc w:val="both"/>
        <w:rPr>
          <w:rFonts w:eastAsia="Calibri"/>
          <w:i/>
          <w:sz w:val="20"/>
          <w:szCs w:val="20"/>
        </w:rPr>
      </w:pPr>
      <w:r w:rsidRPr="00FD6883">
        <w:rPr>
          <w:rFonts w:eastAsia="Calibri"/>
          <w:bCs/>
          <w:i/>
          <w:sz w:val="20"/>
          <w:szCs w:val="20"/>
        </w:rPr>
        <w:t>Liepins S., A. Lesinskis, U.Iljins. Heat Permeability Measurement with Thermographic Camera.- Conference of Young Scientist on Energy Issues 2012, Lithuanian Energy Institute, Kaunas, 2012, IV201-IV206 pp.</w:t>
      </w:r>
    </w:p>
    <w:p w:rsidR="00F93970" w:rsidRPr="00B939EF" w:rsidRDefault="00F93970" w:rsidP="00F93970">
      <w:pPr>
        <w:numPr>
          <w:ilvl w:val="0"/>
          <w:numId w:val="49"/>
        </w:numPr>
        <w:jc w:val="both"/>
        <w:rPr>
          <w:bCs/>
          <w:sz w:val="20"/>
          <w:szCs w:val="20"/>
        </w:rPr>
      </w:pPr>
      <w:r w:rsidRPr="00FD6883">
        <w:rPr>
          <w:rStyle w:val="Emphasis"/>
          <w:sz w:val="20"/>
          <w:szCs w:val="20"/>
        </w:rPr>
        <w:t xml:space="preserve">Liepiņa S., A.Jemeļjanovs </w:t>
      </w:r>
      <w:r w:rsidRPr="00FD6883">
        <w:rPr>
          <w:sz w:val="20"/>
          <w:szCs w:val="20"/>
        </w:rPr>
        <w:t>Biežāk sastopamās mikroskopiskās pelējumu sēnes stirnu (</w:t>
      </w:r>
      <w:r w:rsidRPr="00FD6883">
        <w:rPr>
          <w:i/>
          <w:iCs/>
          <w:sz w:val="20"/>
          <w:szCs w:val="20"/>
        </w:rPr>
        <w:t>Capreolus</w:t>
      </w:r>
      <w:r w:rsidRPr="00FD6883">
        <w:rPr>
          <w:sz w:val="20"/>
          <w:szCs w:val="20"/>
        </w:rPr>
        <w:t xml:space="preserve"> </w:t>
      </w:r>
      <w:r w:rsidRPr="00FD6883">
        <w:rPr>
          <w:i/>
          <w:iCs/>
          <w:sz w:val="20"/>
          <w:szCs w:val="20"/>
        </w:rPr>
        <w:t>capreolus</w:t>
      </w:r>
      <w:r w:rsidRPr="00FD6883">
        <w:rPr>
          <w:sz w:val="20"/>
          <w:szCs w:val="20"/>
        </w:rPr>
        <w:t>) un staltbriežu (</w:t>
      </w:r>
      <w:r w:rsidRPr="00FD6883">
        <w:rPr>
          <w:i/>
          <w:iCs/>
          <w:sz w:val="20"/>
          <w:szCs w:val="20"/>
        </w:rPr>
        <w:t>Cervus elaphus</w:t>
      </w:r>
      <w:r w:rsidRPr="00FD6883">
        <w:rPr>
          <w:sz w:val="20"/>
          <w:szCs w:val="20"/>
        </w:rPr>
        <w:t>)</w:t>
      </w:r>
      <w:r w:rsidRPr="00FD6883">
        <w:rPr>
          <w:i/>
          <w:iCs/>
          <w:sz w:val="20"/>
          <w:szCs w:val="20"/>
        </w:rPr>
        <w:t xml:space="preserve"> </w:t>
      </w:r>
      <w:r w:rsidRPr="00FD6883">
        <w:rPr>
          <w:sz w:val="20"/>
          <w:szCs w:val="20"/>
        </w:rPr>
        <w:t xml:space="preserve">gaļā = Microscopic fungi on fresh meat derived from roe deer </w:t>
      </w:r>
      <w:r w:rsidRPr="00FD6883">
        <w:rPr>
          <w:rStyle w:val="Emphasis"/>
          <w:sz w:val="20"/>
          <w:szCs w:val="20"/>
        </w:rPr>
        <w:t>(Capreolus Capreolus)</w:t>
      </w:r>
      <w:r w:rsidRPr="00FD6883">
        <w:rPr>
          <w:sz w:val="20"/>
          <w:szCs w:val="20"/>
        </w:rPr>
        <w:t xml:space="preserve"> and red deer </w:t>
      </w:r>
      <w:r w:rsidRPr="00FD6883">
        <w:rPr>
          <w:rStyle w:val="Emphasis"/>
          <w:sz w:val="20"/>
          <w:szCs w:val="20"/>
        </w:rPr>
        <w:t xml:space="preserve">(Cervus Elaphus) / // </w:t>
      </w:r>
      <w:r w:rsidRPr="00FD6883">
        <w:rPr>
          <w:sz w:val="20"/>
          <w:szCs w:val="20"/>
        </w:rPr>
        <w:t xml:space="preserve">Proceedings of the Latvia University of Agriculture. – Volume 27, </w:t>
      </w:r>
      <w:r w:rsidRPr="00B939EF">
        <w:rPr>
          <w:sz w:val="20"/>
          <w:szCs w:val="20"/>
        </w:rPr>
        <w:t>Issue 1, Pages 59–72, ISSN (Print) 1407-4427, DOI: </w:t>
      </w:r>
      <w:hyperlink r:id="rId150" w:history="1">
        <w:r w:rsidRPr="00B939EF">
          <w:rPr>
            <w:rStyle w:val="Hyperlink"/>
            <w:sz w:val="20"/>
            <w:szCs w:val="20"/>
          </w:rPr>
          <w:t>10.2478/v10236-012-0008-z</w:t>
        </w:r>
      </w:hyperlink>
      <w:r w:rsidRPr="00B939EF">
        <w:rPr>
          <w:sz w:val="20"/>
          <w:szCs w:val="20"/>
        </w:rPr>
        <w:t xml:space="preserve">, August 2012 </w:t>
      </w:r>
      <w:hyperlink r:id="rId151" w:history="1">
        <w:r w:rsidRPr="00B939EF">
          <w:rPr>
            <w:rStyle w:val="Hyperlink"/>
            <w:sz w:val="20"/>
            <w:szCs w:val="20"/>
          </w:rPr>
          <w:t>http://www.degruyter.com/view/j/plua.2012.27.issue-1/issue-files/plua.2012.27.issue-1.xml</w:t>
        </w:r>
      </w:hyperlink>
      <w:r w:rsidRPr="00B939EF">
        <w:rPr>
          <w:sz w:val="20"/>
          <w:szCs w:val="20"/>
        </w:rPr>
        <w:t xml:space="preserve"> </w:t>
      </w:r>
    </w:p>
    <w:p w:rsidR="00F93970" w:rsidRPr="00FD6883" w:rsidRDefault="00F93970" w:rsidP="00F93970">
      <w:pPr>
        <w:numPr>
          <w:ilvl w:val="0"/>
          <w:numId w:val="49"/>
        </w:numPr>
        <w:jc w:val="both"/>
        <w:rPr>
          <w:bCs/>
          <w:sz w:val="20"/>
          <w:szCs w:val="20"/>
        </w:rPr>
      </w:pPr>
      <w:r w:rsidRPr="00B939EF">
        <w:rPr>
          <w:sz w:val="20"/>
          <w:szCs w:val="20"/>
        </w:rPr>
        <w:t>Liepiņa S., A.Jemeļjanovs, I.H.Konošonoka Latvijā medījumo dzīvnieku gaļas mikrobiālais piesārņojums = Wild animals meat pollution by microbial agents in Latvia / //  Dzīvnieki. Veselība. Pārtikas higiēna : konferences „Veterinārmedicīnas zinātnes un prakses aktualitātes” raksti, Jelgava, 2012. gada 22.-23.novembrī / Latvijas Lauksaimniecības universitāte. Veterinārmedicīnas fakultāte. - Jelgava : LLU, 2012. - (Veterinārmedicīnas raksti 2012). – 82.-87.lpp. ISSN</w:t>
      </w:r>
      <w:r w:rsidRPr="00FD6883">
        <w:rPr>
          <w:sz w:val="20"/>
          <w:szCs w:val="20"/>
        </w:rPr>
        <w:t xml:space="preserve"> 1407-1754.</w:t>
      </w:r>
    </w:p>
    <w:p w:rsidR="00F93970" w:rsidRPr="006D1CE2" w:rsidRDefault="00F93970" w:rsidP="00F93970">
      <w:pPr>
        <w:pStyle w:val="BodyText"/>
        <w:numPr>
          <w:ilvl w:val="0"/>
          <w:numId w:val="49"/>
        </w:numPr>
        <w:jc w:val="both"/>
        <w:rPr>
          <w:b w:val="0"/>
          <w:sz w:val="20"/>
          <w:szCs w:val="20"/>
          <w:lang w:val="en-GB"/>
        </w:rPr>
      </w:pPr>
      <w:r w:rsidRPr="00FD6883">
        <w:rPr>
          <w:b w:val="0"/>
          <w:sz w:val="20"/>
          <w:szCs w:val="20"/>
          <w:lang w:val="en-US"/>
        </w:rPr>
        <w:t xml:space="preserve">Liniņa A., Ruža A. (2012) </w:t>
      </w:r>
      <w:r w:rsidRPr="00FD6883">
        <w:rPr>
          <w:b w:val="0"/>
          <w:sz w:val="20"/>
          <w:szCs w:val="20"/>
        </w:rPr>
        <w:t>Cultivar and nitrogen fertiliser effects on fresh and stored winter wheat grain quality indices.</w:t>
      </w:r>
      <w:r w:rsidRPr="00FD6883">
        <w:rPr>
          <w:b w:val="0"/>
          <w:sz w:val="20"/>
          <w:szCs w:val="20"/>
          <w:lang w:val="en-US"/>
        </w:rPr>
        <w:t xml:space="preserve"> In:</w:t>
      </w:r>
      <w:r w:rsidRPr="00FD6883">
        <w:rPr>
          <w:b w:val="0"/>
          <w:sz w:val="20"/>
          <w:szCs w:val="20"/>
        </w:rPr>
        <w:t xml:space="preserve"> </w:t>
      </w:r>
      <w:r w:rsidRPr="00FD6883">
        <w:rPr>
          <w:b w:val="0"/>
          <w:i/>
          <w:sz w:val="20"/>
          <w:szCs w:val="20"/>
        </w:rPr>
        <w:t>Proceedings of the Latvian Academy of Sciences.</w:t>
      </w:r>
      <w:r w:rsidRPr="00FD6883">
        <w:rPr>
          <w:b w:val="0"/>
          <w:sz w:val="20"/>
          <w:szCs w:val="20"/>
        </w:rPr>
        <w:t xml:space="preserve"> Section B, Vol. </w:t>
      </w:r>
      <w:r w:rsidRPr="006D1CE2">
        <w:rPr>
          <w:b w:val="0"/>
          <w:sz w:val="20"/>
          <w:szCs w:val="20"/>
        </w:rPr>
        <w:t>66 (2012), No. 4/5 (679/680), pp. 20–30.</w:t>
      </w:r>
    </w:p>
    <w:p w:rsidR="00F93970" w:rsidRPr="006D1CE2" w:rsidRDefault="00F93970" w:rsidP="00F93970">
      <w:pPr>
        <w:pStyle w:val="ListParagraph"/>
        <w:numPr>
          <w:ilvl w:val="0"/>
          <w:numId w:val="49"/>
        </w:numPr>
        <w:contextualSpacing/>
        <w:jc w:val="both"/>
        <w:rPr>
          <w:sz w:val="20"/>
          <w:szCs w:val="20"/>
        </w:rPr>
      </w:pPr>
      <w:r w:rsidRPr="006D1CE2">
        <w:rPr>
          <w:sz w:val="20"/>
          <w:szCs w:val="20"/>
        </w:rPr>
        <w:t>Liscova A., B.Rivza, M.Kruzmetra Farm Diversifikation Models: Causes and Tendences. Management Theory and Studies for Rural Business and Infrastructure Development: Research papers 2( 26) Klaipeda University Lithuania ISSN 1822-6760 155.- 160.</w:t>
      </w:r>
    </w:p>
    <w:p w:rsidR="00F93970" w:rsidRPr="00FD6883" w:rsidRDefault="00F93970" w:rsidP="00F93970">
      <w:pPr>
        <w:numPr>
          <w:ilvl w:val="0"/>
          <w:numId w:val="49"/>
        </w:numPr>
        <w:jc w:val="both"/>
        <w:rPr>
          <w:sz w:val="20"/>
          <w:szCs w:val="20"/>
        </w:rPr>
      </w:pPr>
      <w:r w:rsidRPr="00FD6883">
        <w:rPr>
          <w:sz w:val="20"/>
          <w:szCs w:val="20"/>
        </w:rPr>
        <w:t>Liscova A., Siliņa L. (2012) Theoretical aspects of business diversification on farms In: Economics and rural development: research papers. Vol.8, No.1, Latvia: Latvia University of Agriculture, p.14-19</w:t>
      </w:r>
    </w:p>
    <w:p w:rsidR="00F93970" w:rsidRPr="00FD6883" w:rsidRDefault="00F93970" w:rsidP="00F93970">
      <w:pPr>
        <w:pStyle w:val="ListParagraph"/>
        <w:numPr>
          <w:ilvl w:val="0"/>
          <w:numId w:val="49"/>
        </w:numPr>
        <w:contextualSpacing/>
        <w:jc w:val="both"/>
        <w:rPr>
          <w:sz w:val="20"/>
          <w:szCs w:val="20"/>
        </w:rPr>
      </w:pPr>
      <w:r w:rsidRPr="00FD6883">
        <w:rPr>
          <w:bCs/>
          <w:iCs/>
          <w:sz w:val="20"/>
          <w:szCs w:val="20"/>
        </w:rPr>
        <w:t xml:space="preserve">Līce I. (2012). </w:t>
      </w:r>
      <w:r w:rsidRPr="00FD6883">
        <w:rPr>
          <w:sz w:val="20"/>
          <w:szCs w:val="20"/>
        </w:rPr>
        <w:t xml:space="preserve">Change of Direction of Home Economics Subject. </w:t>
      </w:r>
      <w:r w:rsidRPr="00FD6883">
        <w:rPr>
          <w:i/>
          <w:iCs/>
          <w:sz w:val="20"/>
          <w:szCs w:val="20"/>
        </w:rPr>
        <w:t xml:space="preserve">Rural Environment. Education. Personality (REEP): </w:t>
      </w:r>
      <w:r w:rsidRPr="00FD6883">
        <w:rPr>
          <w:iCs/>
          <w:sz w:val="20"/>
          <w:szCs w:val="20"/>
        </w:rPr>
        <w:t>Proceedings</w:t>
      </w:r>
      <w:r w:rsidRPr="00FD6883">
        <w:rPr>
          <w:sz w:val="20"/>
          <w:szCs w:val="20"/>
        </w:rPr>
        <w:t xml:space="preserve"> of the 5</w:t>
      </w:r>
      <w:r w:rsidRPr="00FD6883">
        <w:rPr>
          <w:sz w:val="20"/>
          <w:szCs w:val="20"/>
          <w:vertAlign w:val="superscript"/>
        </w:rPr>
        <w:t>th</w:t>
      </w:r>
      <w:r w:rsidRPr="00FD6883">
        <w:rPr>
          <w:sz w:val="20"/>
          <w:szCs w:val="20"/>
        </w:rPr>
        <w:t xml:space="preserve"> International Scientific Conference, Volume 5 (Latvia, Jelgava, Latvia University of Agriculture, 21</w:t>
      </w:r>
      <w:r w:rsidRPr="00FD6883">
        <w:rPr>
          <w:sz w:val="20"/>
          <w:szCs w:val="20"/>
          <w:vertAlign w:val="superscript"/>
        </w:rPr>
        <w:t>st</w:t>
      </w:r>
      <w:r w:rsidRPr="00FD6883">
        <w:rPr>
          <w:sz w:val="20"/>
          <w:szCs w:val="20"/>
        </w:rPr>
        <w:t xml:space="preserve"> -22</w:t>
      </w:r>
      <w:r w:rsidRPr="00FD6883">
        <w:rPr>
          <w:sz w:val="20"/>
          <w:szCs w:val="20"/>
          <w:vertAlign w:val="superscript"/>
        </w:rPr>
        <w:t>nd</w:t>
      </w:r>
      <w:r w:rsidRPr="00FD6883">
        <w:rPr>
          <w:sz w:val="20"/>
          <w:szCs w:val="20"/>
        </w:rPr>
        <w:t xml:space="preserve"> March, </w:t>
      </w:r>
      <w:r w:rsidRPr="00FD6883">
        <w:rPr>
          <w:rStyle w:val="copy"/>
          <w:sz w:val="20"/>
          <w:szCs w:val="20"/>
        </w:rPr>
        <w:t>2012), LLU, Jelgava, Latvia, pp.241-248. ISBN 978-9984-48-061-9, ISSN 2255-8071; datu bāze AGRIS</w:t>
      </w:r>
    </w:p>
    <w:p w:rsidR="00F93970" w:rsidRPr="00FD6883" w:rsidRDefault="00F93970" w:rsidP="00F93970">
      <w:pPr>
        <w:pStyle w:val="ListParagraph"/>
        <w:numPr>
          <w:ilvl w:val="0"/>
          <w:numId w:val="49"/>
        </w:numPr>
        <w:contextualSpacing/>
        <w:jc w:val="both"/>
        <w:rPr>
          <w:sz w:val="20"/>
          <w:szCs w:val="20"/>
        </w:rPr>
      </w:pPr>
      <w:r w:rsidRPr="00FD6883">
        <w:rPr>
          <w:sz w:val="20"/>
          <w:szCs w:val="20"/>
          <w:lang w:val="en-GB"/>
        </w:rPr>
        <w:t>Līce I.: Some aspects of responsible living in home economics education, Proceedings of the International scientific conference „</w:t>
      </w:r>
      <w:r w:rsidRPr="00FD6883">
        <w:rPr>
          <w:iCs/>
          <w:sz w:val="20"/>
          <w:szCs w:val="20"/>
          <w:lang w:val="en-GB"/>
        </w:rPr>
        <w:t>Enabling Responsible living” (</w:t>
      </w:r>
      <w:r w:rsidRPr="00FD6883">
        <w:rPr>
          <w:sz w:val="20"/>
          <w:szCs w:val="20"/>
          <w:lang w:val="en-GB"/>
        </w:rPr>
        <w:t xml:space="preserve">Istambul, Turkey, March 14-15, 2011), pp. 514-525. </w:t>
      </w:r>
      <w:hyperlink r:id="rId152" w:history="1">
        <w:r w:rsidRPr="00FD6883">
          <w:rPr>
            <w:rStyle w:val="Hyperlink"/>
            <w:sz w:val="20"/>
            <w:szCs w:val="20"/>
          </w:rPr>
          <w:t>http://www.perlprojects.org/Project-sites/PERL/PERL-International-Conferences/PERL-conference-2011-Enabling-Responsible-Living</w:t>
        </w:r>
      </w:hyperlink>
    </w:p>
    <w:p w:rsidR="00F93970" w:rsidRPr="00FD6883" w:rsidRDefault="00F93970" w:rsidP="00F93970">
      <w:pPr>
        <w:pStyle w:val="BodyText"/>
        <w:numPr>
          <w:ilvl w:val="0"/>
          <w:numId w:val="49"/>
        </w:numPr>
        <w:jc w:val="both"/>
        <w:rPr>
          <w:b w:val="0"/>
          <w:sz w:val="20"/>
          <w:szCs w:val="20"/>
        </w:rPr>
      </w:pPr>
      <w:r w:rsidRPr="00FD6883">
        <w:rPr>
          <w:b w:val="0"/>
          <w:sz w:val="20"/>
          <w:szCs w:val="20"/>
        </w:rPr>
        <w:t>Lojans A., Kakitis A. Evaluation of environment factors influencing robots in greenhouses, (2012) Engineering for rural development: Proceedings of 11th International Scientific Conference, Latvia University of Agriculture, Faculty of Engineering Jelgava: LUA, pp. 151-156.</w:t>
      </w:r>
    </w:p>
    <w:p w:rsidR="00F93970" w:rsidRPr="00FD6883" w:rsidRDefault="00F93970" w:rsidP="00F93970">
      <w:pPr>
        <w:numPr>
          <w:ilvl w:val="0"/>
          <w:numId w:val="49"/>
        </w:numPr>
        <w:jc w:val="both"/>
        <w:rPr>
          <w:bCs/>
          <w:sz w:val="20"/>
          <w:szCs w:val="20"/>
          <w:lang w:val="en-GB"/>
        </w:rPr>
      </w:pPr>
      <w:r w:rsidRPr="00FD6883">
        <w:rPr>
          <w:rFonts w:eastAsia="Calibri"/>
          <w:sz w:val="20"/>
          <w:szCs w:val="20"/>
        </w:rPr>
        <w:t>Lusis I. Antimicrobial resistance of the mastitis pathogens in dairy cows. Veterinārmedicīnas raksti 2012; Konferences „Veterinārmedicīnas zinātnes un prakses aktualitātes” raksti. Jelgava, 2012. 88. – 91.lpp.</w:t>
      </w:r>
    </w:p>
    <w:p w:rsidR="00F93970" w:rsidRPr="00FD6883" w:rsidRDefault="00F93970" w:rsidP="00F93970">
      <w:pPr>
        <w:numPr>
          <w:ilvl w:val="0"/>
          <w:numId w:val="49"/>
        </w:numPr>
        <w:jc w:val="both"/>
        <w:rPr>
          <w:sz w:val="20"/>
          <w:szCs w:val="20"/>
        </w:rPr>
      </w:pPr>
      <w:r w:rsidRPr="00FD6883">
        <w:rPr>
          <w:bCs/>
          <w:sz w:val="20"/>
          <w:szCs w:val="20"/>
          <w:lang w:val="en-GB"/>
        </w:rPr>
        <w:t>Malinovska L., Mezote A., Ozola I., Student Conferences as means for Developing Academic Skills in Foreign Languages.</w:t>
      </w:r>
      <w:r w:rsidRPr="00FD6883">
        <w:rPr>
          <w:sz w:val="20"/>
          <w:szCs w:val="20"/>
          <w:lang w:val="en-GB"/>
        </w:rPr>
        <w:t xml:space="preserve"> 7th Annual International Scientific Conference - New Dimensions in the Development of Society; 2011, p. 392-399. </w:t>
      </w:r>
      <w:r w:rsidRPr="00FD6883">
        <w:rPr>
          <w:bCs/>
          <w:sz w:val="20"/>
          <w:szCs w:val="20"/>
        </w:rPr>
        <w:t xml:space="preserve">Rakstu krājums. Jelgava Printing House. ISBN 978-9984-48-052-7. Indeksēts “EBSCO Central and Eastern European Academic” datu bāzē. </w:t>
      </w:r>
      <w:r w:rsidRPr="00FD6883">
        <w:rPr>
          <w:sz w:val="20"/>
          <w:szCs w:val="20"/>
        </w:rPr>
        <w:t xml:space="preserve"> </w:t>
      </w:r>
    </w:p>
    <w:p w:rsidR="00F93970" w:rsidRPr="00FD6883" w:rsidRDefault="00F93970" w:rsidP="00F93970">
      <w:pPr>
        <w:numPr>
          <w:ilvl w:val="0"/>
          <w:numId w:val="49"/>
        </w:numPr>
        <w:tabs>
          <w:tab w:val="left" w:pos="180"/>
        </w:tabs>
        <w:jc w:val="both"/>
        <w:rPr>
          <w:sz w:val="20"/>
          <w:szCs w:val="20"/>
        </w:rPr>
      </w:pPr>
      <w:r w:rsidRPr="00FD6883">
        <w:rPr>
          <w:sz w:val="20"/>
          <w:szCs w:val="20"/>
        </w:rPr>
        <w:t>Maļinovska Larisa. Development of Engineering Student Skills and  Competences through Participation at International Scientific Conferences/11th International Scientific  Conference Engineering for Rural Development, Proceedings, Volume 11, May 24-25, 2012, Jelgava, 2012.-pp. 638-643. Indeksēts: Agris, CAB Abstracts, CABI full text, EBSCO Academic Search Complete, Thomson Reuters Web of Science, Elsevier Sc opus, PROQUEST database. ISSN 1691-3043</w:t>
      </w:r>
    </w:p>
    <w:p w:rsidR="00F93970" w:rsidRPr="00FD6883" w:rsidRDefault="00F93970" w:rsidP="00F93970">
      <w:pPr>
        <w:numPr>
          <w:ilvl w:val="0"/>
          <w:numId w:val="49"/>
        </w:numPr>
        <w:jc w:val="both"/>
        <w:rPr>
          <w:sz w:val="20"/>
          <w:szCs w:val="20"/>
        </w:rPr>
      </w:pPr>
      <w:r w:rsidRPr="00FD6883">
        <w:rPr>
          <w:sz w:val="20"/>
          <w:szCs w:val="20"/>
        </w:rPr>
        <w:t>Maļinovska Larisa. Improvement of Professional English Studies at the Faculty of Engineering. ICERI2012, November 19-29, Madrid, Spain.</w:t>
      </w:r>
    </w:p>
    <w:p w:rsidR="00F93970" w:rsidRPr="00FD6883" w:rsidRDefault="00F93970" w:rsidP="00F93970">
      <w:pPr>
        <w:numPr>
          <w:ilvl w:val="0"/>
          <w:numId w:val="49"/>
        </w:numPr>
        <w:jc w:val="both"/>
        <w:rPr>
          <w:sz w:val="20"/>
          <w:szCs w:val="20"/>
        </w:rPr>
      </w:pPr>
      <w:r w:rsidRPr="00FD6883">
        <w:rPr>
          <w:sz w:val="20"/>
          <w:szCs w:val="20"/>
        </w:rPr>
        <w:t xml:space="preserve">Mancevica L., Mugurevics A., Duritis I. (2012) </w:t>
      </w:r>
      <w:r w:rsidRPr="00FD6883">
        <w:rPr>
          <w:i/>
          <w:sz w:val="20"/>
          <w:szCs w:val="20"/>
        </w:rPr>
        <w:t>Changes of the intestinal weight and length of ostriches (Struthio camelus var. domesticus) raised in Latvia from day 120 to day 360 of life.</w:t>
      </w:r>
      <w:r w:rsidRPr="00FD6883">
        <w:rPr>
          <w:sz w:val="20"/>
          <w:szCs w:val="20"/>
        </w:rPr>
        <w:t xml:space="preserve"> Starptautiskā zinātniskā konference “Dzīvnieki. Veselība. Pārtikas higiēna”. Raksti. Jelgava, lpp. 92.–97. </w:t>
      </w:r>
    </w:p>
    <w:p w:rsidR="00F93970" w:rsidRPr="00FD6883" w:rsidRDefault="00F93970" w:rsidP="00F93970">
      <w:pPr>
        <w:numPr>
          <w:ilvl w:val="0"/>
          <w:numId w:val="49"/>
        </w:numPr>
        <w:jc w:val="both"/>
        <w:rPr>
          <w:sz w:val="20"/>
          <w:szCs w:val="20"/>
        </w:rPr>
      </w:pPr>
      <w:r w:rsidRPr="00FD6883">
        <w:rPr>
          <w:rFonts w:eastAsia="MS Mincho"/>
          <w:sz w:val="20"/>
          <w:szCs w:val="20"/>
          <w:lang w:eastAsia="ja-JP"/>
        </w:rPr>
        <w:t xml:space="preserve">Mancevica Lauma, Arnis Mugurevics, Ilmars Duritis (2012) </w:t>
      </w:r>
      <w:r w:rsidRPr="00FD6883">
        <w:rPr>
          <w:rFonts w:eastAsia="MS Mincho"/>
          <w:i/>
          <w:sz w:val="20"/>
          <w:szCs w:val="20"/>
          <w:lang w:eastAsia="ja-JP"/>
        </w:rPr>
        <w:t>The intraluminal pH changes of the stomach and duodenum of African ostrich (Struthio camelus var. domesticus) in ontogenesis</w:t>
      </w:r>
      <w:r w:rsidRPr="00FD6883">
        <w:rPr>
          <w:rFonts w:eastAsia="MS Mincho"/>
          <w:sz w:val="20"/>
          <w:szCs w:val="20"/>
          <w:lang w:eastAsia="ja-JP"/>
        </w:rPr>
        <w:t>. Proceedings of the 19</w:t>
      </w:r>
      <w:r w:rsidRPr="00FD6883">
        <w:rPr>
          <w:rFonts w:eastAsia="MS Mincho"/>
          <w:sz w:val="20"/>
          <w:szCs w:val="20"/>
          <w:vertAlign w:val="superscript"/>
          <w:lang w:eastAsia="ja-JP"/>
        </w:rPr>
        <w:t>th</w:t>
      </w:r>
      <w:r w:rsidRPr="00FD6883">
        <w:rPr>
          <w:rFonts w:eastAsia="MS Mincho"/>
          <w:sz w:val="20"/>
          <w:szCs w:val="20"/>
          <w:lang w:eastAsia="ja-JP"/>
        </w:rPr>
        <w:t xml:space="preserve"> Baltic and Finish Poultry Conference</w:t>
      </w:r>
      <w:r w:rsidRPr="00FD6883">
        <w:rPr>
          <w:rFonts w:eastAsia="MS Mincho"/>
          <w:bCs/>
          <w:sz w:val="20"/>
          <w:szCs w:val="20"/>
          <w:lang w:eastAsia="ja-JP"/>
        </w:rPr>
        <w:t>. Riga, Latvia, p. 36.–39.</w:t>
      </w:r>
    </w:p>
    <w:p w:rsidR="00F93970" w:rsidRPr="00FD6883" w:rsidRDefault="00F93970" w:rsidP="00F93970">
      <w:pPr>
        <w:numPr>
          <w:ilvl w:val="0"/>
          <w:numId w:val="49"/>
        </w:numPr>
        <w:jc w:val="both"/>
        <w:rPr>
          <w:bCs/>
          <w:sz w:val="20"/>
          <w:szCs w:val="20"/>
        </w:rPr>
      </w:pPr>
      <w:r w:rsidRPr="00FD6883">
        <w:rPr>
          <w:sz w:val="20"/>
          <w:szCs w:val="20"/>
        </w:rPr>
        <w:t>Matīse-VanHautana Ilze, Ilze Pētersone, Ilmārs Dūrītis, Māra Jansone, Jūlija Špeļa, Anna Veidemane, Alberts Auzāns, Zita Muižniece, Rafaels Joffe, Dace Skrastiņa, Ance Bogdanova, Uldis Bērziņš, Tatjana Kozlovska. Mezenhimālu cilmes šūnu intravenoza ievadīšana nerada blaknes kontroles suņiem. Kopsavilkums. Starptautiskās konferences „Veterinārmedicīnas zinātnes un prakses aktualitātes” Jelgava, 22.-23.11.2012. „Veterinārmedicīnas raksti 2012”, 232 lpp.</w:t>
      </w:r>
    </w:p>
    <w:p w:rsidR="00F93970" w:rsidRPr="00FD6883" w:rsidRDefault="00F93970" w:rsidP="00F93970">
      <w:pPr>
        <w:pStyle w:val="ListParagraph"/>
        <w:numPr>
          <w:ilvl w:val="0"/>
          <w:numId w:val="49"/>
        </w:numPr>
        <w:contextualSpacing/>
        <w:jc w:val="both"/>
        <w:rPr>
          <w:i/>
          <w:sz w:val="20"/>
          <w:szCs w:val="20"/>
        </w:rPr>
      </w:pPr>
      <w:r w:rsidRPr="00FD6883">
        <w:rPr>
          <w:i/>
          <w:sz w:val="20"/>
          <w:szCs w:val="20"/>
        </w:rPr>
        <w:t>Mazure G</w:t>
      </w:r>
      <w:r w:rsidRPr="00FD6883">
        <w:rPr>
          <w:sz w:val="20"/>
          <w:szCs w:val="20"/>
        </w:rPr>
        <w:t>. (2012)</w:t>
      </w:r>
      <w:r w:rsidRPr="00FD6883">
        <w:rPr>
          <w:sz w:val="20"/>
          <w:szCs w:val="20"/>
          <w:lang w:val="en-GB"/>
        </w:rPr>
        <w:t>. Mortgage Lending Market Development Tendencies within the Context of Global Financial Crisis.</w:t>
      </w:r>
      <w:r w:rsidRPr="00FD6883">
        <w:rPr>
          <w:iCs/>
          <w:sz w:val="20"/>
          <w:szCs w:val="20"/>
          <w:lang w:val="en-GB"/>
        </w:rPr>
        <w:t xml:space="preserve"> In: </w:t>
      </w:r>
      <w:r w:rsidRPr="00FD6883">
        <w:rPr>
          <w:i/>
          <w:spacing w:val="-2"/>
          <w:sz w:val="20"/>
          <w:szCs w:val="20"/>
          <w:lang w:val="en-GB"/>
        </w:rPr>
        <w:t xml:space="preserve">Economic Science for Rural Development’ 2012: </w:t>
      </w:r>
      <w:r w:rsidRPr="00FD6883">
        <w:rPr>
          <w:spacing w:val="-2"/>
          <w:sz w:val="20"/>
          <w:szCs w:val="20"/>
          <w:lang w:val="en-GB"/>
        </w:rPr>
        <w:t>Proceedings of the International Scientific Conference No</w:t>
      </w:r>
      <w:r w:rsidRPr="00FD6883">
        <w:rPr>
          <w:sz w:val="20"/>
          <w:szCs w:val="20"/>
          <w:lang w:val="en-GB"/>
        </w:rPr>
        <w:t xml:space="preserve">. 28: Rural Business and Finance: LLU, pp. 205 – 210. ISSN 1691-3078, ISBN 978-9934-8304-1-9. </w:t>
      </w:r>
      <w:hyperlink r:id="rId153" w:history="1">
        <w:r w:rsidRPr="00FD6883">
          <w:rPr>
            <w:rStyle w:val="Hyperlink"/>
            <w:sz w:val="20"/>
            <w:szCs w:val="20"/>
          </w:rPr>
          <w:t>http://search.ebscohost.com/login.aspx?direct=true&amp;db=e5h&amp;AN=77408681&amp;site=ehost-live&amp;scope=site</w:t>
        </w:r>
      </w:hyperlink>
    </w:p>
    <w:p w:rsidR="00F93970" w:rsidRPr="00FD6883" w:rsidRDefault="00F93970" w:rsidP="00F93970">
      <w:pPr>
        <w:pStyle w:val="ListParagraph"/>
        <w:numPr>
          <w:ilvl w:val="0"/>
          <w:numId w:val="49"/>
        </w:numPr>
        <w:shd w:val="clear" w:color="auto" w:fill="FFFFFF"/>
        <w:contextualSpacing/>
        <w:jc w:val="both"/>
        <w:rPr>
          <w:sz w:val="20"/>
          <w:szCs w:val="20"/>
          <w:lang w:val="en-US"/>
        </w:rPr>
      </w:pPr>
      <w:r w:rsidRPr="00FD6883">
        <w:rPr>
          <w:i/>
          <w:sz w:val="20"/>
          <w:szCs w:val="20"/>
          <w:lang w:val="en-GB"/>
        </w:rPr>
        <w:t>Mazūre G.</w:t>
      </w:r>
      <w:r w:rsidRPr="00FD6883">
        <w:rPr>
          <w:sz w:val="20"/>
          <w:szCs w:val="20"/>
          <w:lang w:val="en-GB"/>
        </w:rPr>
        <w:t xml:space="preserve"> (2012). Direct State Aid Measures for Agriculture and Rural Development in Latvia. In: </w:t>
      </w:r>
      <w:r w:rsidRPr="00FD6883">
        <w:rPr>
          <w:i/>
          <w:sz w:val="20"/>
          <w:szCs w:val="20"/>
          <w:lang w:val="en-GB"/>
        </w:rPr>
        <w:t xml:space="preserve">Regional Formation and Development Studies: </w:t>
      </w:r>
      <w:r w:rsidRPr="00FD6883">
        <w:rPr>
          <w:sz w:val="20"/>
          <w:szCs w:val="20"/>
          <w:lang w:val="en-GB"/>
        </w:rPr>
        <w:t>Journal of Social Sciences No. 3 (8), Klaipeda, pp. 145 -156. ISSN 2029-9370.</w:t>
      </w:r>
      <w:r w:rsidRPr="00FD6883">
        <w:rPr>
          <w:i/>
          <w:sz w:val="20"/>
          <w:szCs w:val="20"/>
          <w:lang w:val="en-GB"/>
        </w:rPr>
        <w:t xml:space="preserve"> Indexed in: EBSCO </w:t>
      </w:r>
      <w:r w:rsidRPr="00FD6883">
        <w:rPr>
          <w:i/>
          <w:sz w:val="20"/>
          <w:szCs w:val="20"/>
        </w:rPr>
        <w:t xml:space="preserve">Business Source Complete with AN </w:t>
      </w:r>
      <w:r w:rsidRPr="00FD6883">
        <w:rPr>
          <w:bCs/>
          <w:i/>
          <w:sz w:val="20"/>
          <w:szCs w:val="20"/>
          <w:lang w:val="en-US"/>
        </w:rPr>
        <w:t>82500989.</w:t>
      </w:r>
    </w:p>
    <w:p w:rsidR="00F93970" w:rsidRPr="00FD6883" w:rsidRDefault="00F93970" w:rsidP="00F93970">
      <w:pPr>
        <w:numPr>
          <w:ilvl w:val="0"/>
          <w:numId w:val="49"/>
        </w:numPr>
        <w:jc w:val="both"/>
        <w:rPr>
          <w:bCs/>
          <w:sz w:val="20"/>
          <w:szCs w:val="20"/>
        </w:rPr>
      </w:pPr>
      <w:r w:rsidRPr="00FD6883">
        <w:rPr>
          <w:sz w:val="20"/>
          <w:szCs w:val="20"/>
        </w:rPr>
        <w:t>Mālniece A., Alberts Auzāns , Kristīne Drevinka , Laura Logina , Viktorija Kanceviča, Andrejs Lukjančikovs . Aortas lūmena dinamika pēc aortas protēzes implantācijas vēdera aortā suņiem. Starptautiskās konference „Veterinārmedicīnas zinātnes un prakses aktualitātes” Jelgava, 22.-23. 11.2012 .„Veterinārmedicīnas raksti 2012”, 98-103.lpp.</w:t>
      </w:r>
    </w:p>
    <w:p w:rsidR="00F93970" w:rsidRPr="00B939EF" w:rsidRDefault="00F93970" w:rsidP="00F93970">
      <w:pPr>
        <w:pStyle w:val="ListParagraph"/>
        <w:numPr>
          <w:ilvl w:val="0"/>
          <w:numId w:val="49"/>
        </w:numPr>
        <w:tabs>
          <w:tab w:val="left" w:pos="426"/>
        </w:tabs>
        <w:contextualSpacing/>
        <w:jc w:val="both"/>
        <w:rPr>
          <w:sz w:val="20"/>
          <w:szCs w:val="20"/>
        </w:rPr>
      </w:pPr>
      <w:r w:rsidRPr="00B939EF">
        <w:rPr>
          <w:sz w:val="20"/>
          <w:szCs w:val="20"/>
        </w:rPr>
        <w:t xml:space="preserve">McGregor S.L.T., Dišlere V. (2012).  </w:t>
      </w:r>
      <w:r w:rsidRPr="00B939EF">
        <w:rPr>
          <w:sz w:val="20"/>
          <w:szCs w:val="20"/>
          <w:lang w:val="en-GB"/>
        </w:rPr>
        <w:t>Latvian Home Economics Philosophy: An Exploratory Study //  Kappa Omicron Nu FORUM</w:t>
      </w:r>
      <w:r>
        <w:rPr>
          <w:sz w:val="20"/>
          <w:szCs w:val="20"/>
          <w:lang w:val="en-GB"/>
        </w:rPr>
        <w:t xml:space="preserve"> </w:t>
      </w:r>
      <w:hyperlink r:id="rId154" w:history="1">
        <w:r w:rsidRPr="00B939EF">
          <w:rPr>
            <w:rStyle w:val="Hyperlink"/>
            <w:sz w:val="20"/>
            <w:szCs w:val="20"/>
          </w:rPr>
          <w:t>http://search.ebscohost.com/login.aspx?direct=true&amp;db=e5h&amp;AN=77424831&amp;site=ehost-live&amp;scope=site</w:t>
        </w:r>
      </w:hyperlink>
      <w:r w:rsidRPr="00B939EF">
        <w:rPr>
          <w:rStyle w:val="Hyperlink"/>
          <w:sz w:val="20"/>
          <w:szCs w:val="20"/>
        </w:rPr>
        <w:t xml:space="preserve"> </w:t>
      </w:r>
      <w:hyperlink r:id="rId155" w:history="1">
        <w:r w:rsidRPr="00B939EF">
          <w:rPr>
            <w:rStyle w:val="Hyperlink"/>
            <w:sz w:val="20"/>
            <w:szCs w:val="20"/>
          </w:rPr>
          <w:t>http://www.kon.org/archives/forum/19-1/mcgregor-dislere.html</w:t>
        </w:r>
      </w:hyperlink>
    </w:p>
    <w:p w:rsidR="00F93970" w:rsidRPr="00FD6883" w:rsidRDefault="00F93970" w:rsidP="00F93970">
      <w:pPr>
        <w:numPr>
          <w:ilvl w:val="0"/>
          <w:numId w:val="49"/>
        </w:numPr>
        <w:jc w:val="both"/>
        <w:rPr>
          <w:bCs/>
          <w:sz w:val="20"/>
          <w:szCs w:val="20"/>
          <w:lang w:val="en-GB"/>
        </w:rPr>
      </w:pPr>
      <w:r w:rsidRPr="00FD6883">
        <w:rPr>
          <w:rFonts w:eastAsia="Calibri"/>
          <w:sz w:val="20"/>
          <w:szCs w:val="20"/>
        </w:rPr>
        <w:t>Medne R., Balode M. 2012 Hematological analyses of some fish species in the gulf of Riga</w:t>
      </w:r>
      <w:r w:rsidRPr="00FD6883">
        <w:rPr>
          <w:rFonts w:eastAsia="Calibri"/>
          <w:smallCaps/>
          <w:sz w:val="20"/>
          <w:szCs w:val="20"/>
        </w:rPr>
        <w:t>.</w:t>
      </w:r>
      <w:r w:rsidRPr="00FD6883">
        <w:rPr>
          <w:rFonts w:eastAsia="Calibri"/>
          <w:sz w:val="20"/>
          <w:szCs w:val="20"/>
        </w:rPr>
        <w:t xml:space="preserve"> </w:t>
      </w:r>
      <w:r w:rsidRPr="00FD6883">
        <w:rPr>
          <w:rFonts w:eastAsia="Calibri"/>
          <w:i/>
          <w:sz w:val="20"/>
          <w:szCs w:val="20"/>
        </w:rPr>
        <w:t>ОКЕАНОЛОГИЯ,</w:t>
      </w:r>
      <w:r w:rsidRPr="00FD6883">
        <w:rPr>
          <w:rFonts w:eastAsia="Calibri"/>
          <w:sz w:val="20"/>
          <w:szCs w:val="20"/>
        </w:rPr>
        <w:t xml:space="preserve"> 2012, том 52, № 6, с. 864–869 (</w:t>
      </w:r>
      <w:r w:rsidRPr="00FD6883">
        <w:rPr>
          <w:rFonts w:eastAsia="Calibri"/>
          <w:i/>
          <w:sz w:val="20"/>
          <w:szCs w:val="20"/>
        </w:rPr>
        <w:t>in press</w:t>
      </w:r>
      <w:r w:rsidRPr="00FD6883">
        <w:rPr>
          <w:rFonts w:eastAsia="Calibri"/>
          <w:sz w:val="20"/>
          <w:szCs w:val="20"/>
        </w:rPr>
        <w:t>)</w:t>
      </w:r>
    </w:p>
    <w:p w:rsidR="00F93970" w:rsidRPr="00FD6883" w:rsidRDefault="00F93970" w:rsidP="00F93970">
      <w:pPr>
        <w:numPr>
          <w:ilvl w:val="0"/>
          <w:numId w:val="49"/>
        </w:numPr>
        <w:jc w:val="both"/>
        <w:rPr>
          <w:sz w:val="20"/>
          <w:szCs w:val="20"/>
          <w:lang w:val="en-GB"/>
        </w:rPr>
      </w:pPr>
      <w:r w:rsidRPr="00FD6883">
        <w:rPr>
          <w:sz w:val="20"/>
          <w:szCs w:val="20"/>
        </w:rPr>
        <w:t>Meiere D., Weden C., Balode A. (2012) Perspectives on truffle cultivation in Latvia. In:</w:t>
      </w:r>
      <w:r w:rsidRPr="00FD6883">
        <w:rPr>
          <w:i/>
          <w:sz w:val="20"/>
          <w:szCs w:val="20"/>
        </w:rPr>
        <w:t xml:space="preserve"> </w:t>
      </w:r>
      <w:r w:rsidRPr="00FD6883">
        <w:rPr>
          <w:i/>
          <w:noProof/>
          <w:sz w:val="20"/>
          <w:szCs w:val="20"/>
        </w:rPr>
        <w:t>Conference Proceeding Research for Rural Development 2012</w:t>
      </w:r>
      <w:r w:rsidRPr="00FD6883">
        <w:rPr>
          <w:bCs/>
          <w:noProof/>
          <w:sz w:val="20"/>
          <w:szCs w:val="20"/>
        </w:rPr>
        <w:t xml:space="preserve">. Jelgava, Latvija, 16.-18.maijs. </w:t>
      </w:r>
      <w:r w:rsidRPr="00FD6883">
        <w:rPr>
          <w:sz w:val="20"/>
          <w:szCs w:val="20"/>
        </w:rPr>
        <w:t>1.sējums, pp. 72 – 78</w:t>
      </w:r>
      <w:r w:rsidRPr="00FD6883">
        <w:rPr>
          <w:bCs/>
          <w:noProof/>
          <w:sz w:val="20"/>
          <w:szCs w:val="20"/>
        </w:rPr>
        <w:t>.</w:t>
      </w:r>
    </w:p>
    <w:p w:rsidR="00F93970" w:rsidRPr="00FD6883" w:rsidRDefault="00F93970" w:rsidP="00F93970">
      <w:pPr>
        <w:numPr>
          <w:ilvl w:val="0"/>
          <w:numId w:val="49"/>
        </w:numPr>
        <w:jc w:val="both"/>
        <w:rPr>
          <w:sz w:val="20"/>
          <w:szCs w:val="20"/>
        </w:rPr>
      </w:pPr>
      <w:r w:rsidRPr="00FD6883">
        <w:rPr>
          <w:sz w:val="20"/>
          <w:szCs w:val="20"/>
        </w:rPr>
        <w:t>Meitalovs J. Process of genetic modification of microorganisms from the point of view of the software engineering. In Proceedings of the International Scientific Conference "Applied Information and Communication Technologies", April 26.-27., 2012, Jelgava, Latvia, ISBN 978-9984-48-065-7, pp. 348-351.</w:t>
      </w:r>
    </w:p>
    <w:p w:rsidR="00F93970" w:rsidRPr="00FD6883" w:rsidRDefault="00F93970" w:rsidP="00F93970">
      <w:pPr>
        <w:numPr>
          <w:ilvl w:val="0"/>
          <w:numId w:val="49"/>
        </w:numPr>
        <w:jc w:val="both"/>
        <w:rPr>
          <w:sz w:val="20"/>
          <w:szCs w:val="20"/>
        </w:rPr>
      </w:pPr>
      <w:r w:rsidRPr="00FD6883">
        <w:rPr>
          <w:sz w:val="20"/>
          <w:szCs w:val="20"/>
        </w:rPr>
        <w:t>Meitalovs J. The concept of metabolic engineering software tool. In Proceedings of the International Scientific Conference "Applied Information and Communication Technologies", April 26.-27., 2012, Jelgava, Latvia, ISBN 978-9984-48-065-7, pp. 352-356.</w:t>
      </w:r>
    </w:p>
    <w:p w:rsidR="00F93970" w:rsidRPr="00FD6883" w:rsidRDefault="00F93970" w:rsidP="00F93970">
      <w:pPr>
        <w:numPr>
          <w:ilvl w:val="0"/>
          <w:numId w:val="49"/>
        </w:numPr>
        <w:jc w:val="both"/>
        <w:rPr>
          <w:sz w:val="20"/>
          <w:szCs w:val="20"/>
        </w:rPr>
      </w:pPr>
      <w:r w:rsidRPr="00FD6883">
        <w:rPr>
          <w:sz w:val="20"/>
          <w:szCs w:val="20"/>
        </w:rPr>
        <w:t>Meitalovs J., Bulipopa N., Kovalonoka O. Modeling and design tools for synthetic biology. In Proceedings of the International Scientific Conference "Applied Information and Communication Technologies", April 26.-27., 2012, Jelgava, Latvia, ISBN 978-9984-48-065-7, pp. 341-347.</w:t>
      </w:r>
    </w:p>
    <w:p w:rsidR="00F93970" w:rsidRPr="00FD6883" w:rsidRDefault="00F93970" w:rsidP="00F93970">
      <w:pPr>
        <w:numPr>
          <w:ilvl w:val="0"/>
          <w:numId w:val="49"/>
        </w:numPr>
        <w:jc w:val="both"/>
        <w:rPr>
          <w:sz w:val="20"/>
          <w:szCs w:val="20"/>
        </w:rPr>
      </w:pPr>
      <w:r w:rsidRPr="00FD6883">
        <w:rPr>
          <w:sz w:val="20"/>
          <w:szCs w:val="20"/>
        </w:rPr>
        <w:t>Meitalovs J., Software tool for probabilistic metabolic pathways construction, 13th IEEE International Symposium on Computational Intelligence and Informatics, November 20.-22., 2012, Budapest, Hungary;</w:t>
      </w:r>
    </w:p>
    <w:p w:rsidR="00F93970" w:rsidRPr="00FD6883" w:rsidRDefault="00F93970" w:rsidP="00F93970">
      <w:pPr>
        <w:numPr>
          <w:ilvl w:val="0"/>
          <w:numId w:val="49"/>
        </w:numPr>
        <w:jc w:val="both"/>
        <w:rPr>
          <w:sz w:val="20"/>
          <w:szCs w:val="20"/>
        </w:rPr>
      </w:pPr>
      <w:r w:rsidRPr="00FD6883">
        <w:rPr>
          <w:bCs/>
          <w:sz w:val="20"/>
          <w:szCs w:val="20"/>
          <w:lang w:val="en-GB"/>
        </w:rPr>
        <w:t>Mezote A. (2012) Competences Currently Necessary for External Relations Specialists, Education Policy, Management and Quality – 2012, Volume 40, 2012, Siauliai</w:t>
      </w:r>
      <w:r w:rsidRPr="00FD6883">
        <w:rPr>
          <w:sz w:val="20"/>
          <w:szCs w:val="20"/>
          <w:lang w:val="en-GB"/>
        </w:rPr>
        <w:t>, p. 122-128.</w:t>
      </w:r>
    </w:p>
    <w:p w:rsidR="00F93970" w:rsidRPr="00FD6883" w:rsidRDefault="00F93970" w:rsidP="00F93970">
      <w:pPr>
        <w:numPr>
          <w:ilvl w:val="0"/>
          <w:numId w:val="49"/>
        </w:numPr>
        <w:jc w:val="both"/>
        <w:rPr>
          <w:bCs/>
          <w:sz w:val="20"/>
          <w:szCs w:val="20"/>
          <w:lang w:val="en-GB"/>
        </w:rPr>
      </w:pPr>
      <w:r w:rsidRPr="00FD6883">
        <w:rPr>
          <w:bCs/>
          <w:sz w:val="20"/>
          <w:szCs w:val="20"/>
          <w:lang w:val="en-GB"/>
        </w:rPr>
        <w:t>Mezote A. Developing Competences for Cooperation with Foreign Partners at the Latvia University of Agriculture. 11th International Scientific Conference Engineering for Rural Development, Proceedings, Volume 11, May 24-25, 2012, Jelgava 2012.- pp. 644-449. Indeksēts: AGRIS; CAB ABSTRACTS; CABI full text; EBSCO Academic Search Complete; Thomson Reuters Web of Science; Elsevier Scopus; RPOQUEST database. Online: Proceedings Engineering for Rural Development http://tf.lv/conference/proceedins2012/. ISSN 1691-3043.</w:t>
      </w:r>
    </w:p>
    <w:p w:rsidR="00F93970" w:rsidRPr="00FD6883" w:rsidRDefault="00F93970" w:rsidP="00F93970">
      <w:pPr>
        <w:numPr>
          <w:ilvl w:val="0"/>
          <w:numId w:val="49"/>
        </w:numPr>
        <w:jc w:val="both"/>
        <w:rPr>
          <w:sz w:val="20"/>
          <w:szCs w:val="20"/>
        </w:rPr>
      </w:pPr>
      <w:r w:rsidRPr="00FD6883">
        <w:rPr>
          <w:sz w:val="20"/>
          <w:szCs w:val="20"/>
          <w:lang w:val="it-IT"/>
        </w:rPr>
        <w:t>Mežote Anete, Maļinovska Larisa, Bariss Voldemārs</w:t>
      </w:r>
      <w:r w:rsidRPr="00FD6883">
        <w:rPr>
          <w:sz w:val="20"/>
          <w:szCs w:val="20"/>
        </w:rPr>
        <w:t>. Cross-cultural Communication Competences – Prerequisite for Successful Activities of External Relations Specialists. Humanisation of Educational Process/Collection of scientific articles. (Special issue 7). Volume II, Slovjansk: SDPU, 2011, p.35-40. (Pagājušajā gadā vēl nebija saņemta, tāpēc pierakstu tagad).</w:t>
      </w:r>
    </w:p>
    <w:p w:rsidR="00F93970" w:rsidRPr="00FD6883" w:rsidRDefault="00F93970" w:rsidP="00F93970">
      <w:pPr>
        <w:numPr>
          <w:ilvl w:val="0"/>
          <w:numId w:val="49"/>
        </w:numPr>
        <w:jc w:val="both"/>
        <w:rPr>
          <w:bCs/>
          <w:sz w:val="20"/>
          <w:szCs w:val="20"/>
          <w:lang w:val="en-GB"/>
        </w:rPr>
      </w:pPr>
      <w:r w:rsidRPr="00FD6883">
        <w:rPr>
          <w:rFonts w:eastAsia="Calibri"/>
          <w:sz w:val="20"/>
          <w:szCs w:val="20"/>
        </w:rPr>
        <w:t>Mičule G.. Valsts uzraudzība pār dzīvnieku veselību, labturību un pārtikas ķēdē. – Konferences „Veterinārmedicīnas zinātnes un prakses aktualitātes” Raksti, 2012,  188.-193. lpp.</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Miezīte O., Okmanis M., Indriksons A., Ruba J., Polmanis K., Freimane L. Assessment of sanitary condition in bud scale </w:t>
      </w:r>
      <w:r w:rsidRPr="00FD6883">
        <w:rPr>
          <w:i/>
          <w:sz w:val="20"/>
          <w:szCs w:val="20"/>
        </w:rPr>
        <w:t>Physokarmes piceae</w:t>
      </w:r>
      <w:r w:rsidRPr="00FD6883">
        <w:rPr>
          <w:sz w:val="20"/>
          <w:szCs w:val="20"/>
        </w:rPr>
        <w:t xml:space="preserve"> Schrnk. damaged Norway spruce </w:t>
      </w:r>
      <w:r w:rsidRPr="00FD6883">
        <w:rPr>
          <w:i/>
          <w:sz w:val="20"/>
          <w:szCs w:val="20"/>
        </w:rPr>
        <w:t>Picea abies</w:t>
      </w:r>
      <w:r w:rsidRPr="00FD6883">
        <w:rPr>
          <w:sz w:val="20"/>
          <w:szCs w:val="20"/>
        </w:rPr>
        <w:t xml:space="preserve"> (L.) Karst. Stands. Manuscript ID #: ms12/581 entitled, iForest http://www.sisef.it/iforest/</w:t>
      </w:r>
    </w:p>
    <w:p w:rsidR="00F93970" w:rsidRPr="006D1CE2" w:rsidRDefault="00F93970" w:rsidP="00F93970">
      <w:pPr>
        <w:pStyle w:val="ListParagraph"/>
        <w:numPr>
          <w:ilvl w:val="0"/>
          <w:numId w:val="49"/>
        </w:numPr>
        <w:contextualSpacing/>
        <w:jc w:val="both"/>
        <w:rPr>
          <w:sz w:val="20"/>
          <w:szCs w:val="20"/>
        </w:rPr>
      </w:pPr>
      <w:r w:rsidRPr="006D1CE2">
        <w:rPr>
          <w:sz w:val="20"/>
          <w:szCs w:val="20"/>
        </w:rPr>
        <w:t>Millere J. Ģimenes dzīves kvalitāte kā pētniecības joma, Startautiskās zinātniskās konferences „Starpreģionālās ekonomiskās integrācijas attīstības stratēģija ES apstākļos” materiāli.Daugavpils: Daugavpils universitātes Akadēmiskais apgāds „Saule”, 866.-872;</w:t>
      </w:r>
    </w:p>
    <w:p w:rsidR="00F93970" w:rsidRPr="006D1CE2" w:rsidRDefault="00F93970" w:rsidP="00F93970">
      <w:pPr>
        <w:pStyle w:val="ListParagraph"/>
        <w:numPr>
          <w:ilvl w:val="0"/>
          <w:numId w:val="49"/>
        </w:numPr>
        <w:contextualSpacing/>
        <w:jc w:val="both"/>
        <w:rPr>
          <w:sz w:val="20"/>
          <w:szCs w:val="20"/>
        </w:rPr>
      </w:pPr>
      <w:r w:rsidRPr="006D1CE2">
        <w:rPr>
          <w:sz w:val="20"/>
          <w:szCs w:val="20"/>
        </w:rPr>
        <w:t xml:space="preserve">Millere J., Family Quality of Life in Urban and Rural Areas: Experience of Families with Children with Special Needs, Jornalof International Scientific publications: Language, Individual &amp; Society, Volume 5, Bulgarija, </w:t>
      </w:r>
      <w:hyperlink r:id="rId156" w:history="1">
        <w:r w:rsidRPr="006D1CE2">
          <w:rPr>
            <w:rStyle w:val="Hyperlink"/>
            <w:sz w:val="20"/>
            <w:szCs w:val="20"/>
          </w:rPr>
          <w:t>www.science-journal.eu</w:t>
        </w:r>
      </w:hyperlink>
      <w:r w:rsidRPr="006D1CE2">
        <w:rPr>
          <w:sz w:val="20"/>
          <w:szCs w:val="20"/>
        </w:rPr>
        <w:t>;</w:t>
      </w:r>
    </w:p>
    <w:p w:rsidR="00F93970" w:rsidRPr="00FD6883" w:rsidRDefault="00F93970" w:rsidP="00F93970">
      <w:pPr>
        <w:numPr>
          <w:ilvl w:val="0"/>
          <w:numId w:val="49"/>
        </w:numPr>
        <w:jc w:val="both"/>
        <w:rPr>
          <w:sz w:val="20"/>
          <w:szCs w:val="20"/>
        </w:rPr>
      </w:pPr>
      <w:r w:rsidRPr="00FD6883">
        <w:rPr>
          <w:sz w:val="20"/>
          <w:szCs w:val="20"/>
        </w:rPr>
        <w:t>Millers M., Magaznieks J., Scots Pine (Pinus Sylvestris L.) Stem Wood and Bark  Moisture and Density  Influrncing Factors, 18 th Conference „Research for Rural Development 2012”.</w:t>
      </w:r>
    </w:p>
    <w:p w:rsidR="00F93970" w:rsidRPr="00FD6883" w:rsidRDefault="00F93970" w:rsidP="00F93970">
      <w:pPr>
        <w:numPr>
          <w:ilvl w:val="0"/>
          <w:numId w:val="49"/>
        </w:numPr>
        <w:jc w:val="both"/>
        <w:rPr>
          <w:rFonts w:eastAsia="Calibri"/>
          <w:sz w:val="20"/>
          <w:szCs w:val="20"/>
        </w:rPr>
      </w:pPr>
      <w:r w:rsidRPr="00FD6883">
        <w:rPr>
          <w:rFonts w:eastAsia="Calibri"/>
          <w:sz w:val="20"/>
          <w:szCs w:val="20"/>
        </w:rPr>
        <w:t xml:space="preserve">Mistere B., Dobele A., Rudusa I., Elements of the system of financing social transfers and assessment of factors affecting them in Latvia: Economic science for rural development, Nr.28: Rural business anf finance (2012), p. 211.-218. </w:t>
      </w:r>
    </w:p>
    <w:p w:rsidR="00F93970" w:rsidRPr="00FD6883" w:rsidRDefault="00F93970" w:rsidP="00F93970">
      <w:pPr>
        <w:numPr>
          <w:ilvl w:val="0"/>
          <w:numId w:val="49"/>
        </w:numPr>
        <w:jc w:val="both"/>
        <w:rPr>
          <w:sz w:val="20"/>
          <w:szCs w:val="20"/>
        </w:rPr>
      </w:pPr>
      <w:r w:rsidRPr="00FD6883">
        <w:rPr>
          <w:sz w:val="20"/>
          <w:szCs w:val="20"/>
        </w:rPr>
        <w:t xml:space="preserve">Mistre B., </w:t>
      </w:r>
      <w:r w:rsidRPr="00FD6883">
        <w:rPr>
          <w:rStyle w:val="text3"/>
          <w:sz w:val="20"/>
          <w:szCs w:val="20"/>
        </w:rPr>
        <w:t>Dobele A.</w:t>
      </w:r>
      <w:r w:rsidRPr="00FD6883">
        <w:rPr>
          <w:sz w:val="20"/>
          <w:szCs w:val="20"/>
        </w:rPr>
        <w:t xml:space="preserve">, Rudusa I. (2012) Elements of the system of financing social transfers and assessment of factors affecting them in Latvia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28: </w:t>
      </w:r>
      <w:r w:rsidRPr="00FD6883">
        <w:rPr>
          <w:i/>
          <w:sz w:val="20"/>
          <w:szCs w:val="20"/>
        </w:rPr>
        <w:t>Rural business and finance. Rural business economics and administration. Finance and taxes</w:t>
      </w:r>
      <w:r w:rsidRPr="00FD6883">
        <w:rPr>
          <w:sz w:val="20"/>
          <w:szCs w:val="20"/>
        </w:rPr>
        <w:t xml:space="preserve">, p.211-218, ISSN 1691-3078; ISBN 978-9934-8304-1-9 Abstracted/Indexed: ISI Web of Knowledge, AGRIS, EBSCO </w:t>
      </w:r>
    </w:p>
    <w:p w:rsidR="00F93970" w:rsidRPr="00FD6883" w:rsidRDefault="00F93970" w:rsidP="00F93970">
      <w:pPr>
        <w:numPr>
          <w:ilvl w:val="0"/>
          <w:numId w:val="49"/>
        </w:numPr>
        <w:jc w:val="both"/>
        <w:rPr>
          <w:sz w:val="20"/>
          <w:szCs w:val="20"/>
        </w:rPr>
      </w:pPr>
      <w:r w:rsidRPr="00FD6883">
        <w:rPr>
          <w:i/>
          <w:sz w:val="20"/>
          <w:szCs w:val="20"/>
        </w:rPr>
        <w:t xml:space="preserve">Mistre B., </w:t>
      </w:r>
      <w:r w:rsidRPr="00FD6883">
        <w:rPr>
          <w:rStyle w:val="text3"/>
          <w:i/>
          <w:sz w:val="20"/>
          <w:szCs w:val="20"/>
        </w:rPr>
        <w:t>Dobele A.</w:t>
      </w:r>
      <w:r w:rsidRPr="00FD6883">
        <w:rPr>
          <w:i/>
          <w:sz w:val="20"/>
          <w:szCs w:val="20"/>
        </w:rPr>
        <w:t xml:space="preserve">, Rudusa I. </w:t>
      </w:r>
      <w:r w:rsidRPr="00FD6883">
        <w:rPr>
          <w:sz w:val="20"/>
          <w:szCs w:val="20"/>
        </w:rPr>
        <w:t>(Proceedings of the International scientific conference “Economic science for rural development 2012”) „Elements of the system of financing social transfers and assessment of factors affecting them in Latvia”.</w:t>
      </w:r>
    </w:p>
    <w:p w:rsidR="00F93970" w:rsidRPr="00FD6883" w:rsidRDefault="00F93970" w:rsidP="00F93970">
      <w:pPr>
        <w:pStyle w:val="ListParagraph"/>
        <w:numPr>
          <w:ilvl w:val="0"/>
          <w:numId w:val="49"/>
        </w:numPr>
        <w:contextualSpacing/>
        <w:jc w:val="both"/>
        <w:rPr>
          <w:sz w:val="20"/>
          <w:szCs w:val="20"/>
        </w:rPr>
      </w:pPr>
      <w:r w:rsidRPr="00FD6883">
        <w:rPr>
          <w:sz w:val="20"/>
          <w:szCs w:val="20"/>
          <w:lang w:val="en-US"/>
        </w:rPr>
        <w:t xml:space="preserve">Mistre B., Dobele A., Rudusa I. Elements of the System of Financial Social Transfers and Assessment of Factors Affecting them in Latvia. In: </w:t>
      </w:r>
      <w:r w:rsidRPr="00FD6883">
        <w:rPr>
          <w:i/>
          <w:spacing w:val="-2"/>
          <w:sz w:val="20"/>
          <w:szCs w:val="20"/>
          <w:lang w:val="en-GB"/>
        </w:rPr>
        <w:t xml:space="preserve">Economic Science for Rural Development’ 2012: </w:t>
      </w:r>
      <w:r w:rsidRPr="00FD6883">
        <w:rPr>
          <w:spacing w:val="-2"/>
          <w:sz w:val="20"/>
          <w:szCs w:val="20"/>
          <w:lang w:val="en-GB"/>
        </w:rPr>
        <w:t>Proceedings of the International Scientific Conference No</w:t>
      </w:r>
      <w:r w:rsidRPr="00FD6883">
        <w:rPr>
          <w:sz w:val="20"/>
          <w:szCs w:val="20"/>
          <w:lang w:val="en-GB"/>
        </w:rPr>
        <w:t>.</w:t>
      </w:r>
      <w:r w:rsidRPr="00FD6883">
        <w:rPr>
          <w:spacing w:val="-2"/>
          <w:sz w:val="20"/>
          <w:szCs w:val="20"/>
          <w:lang w:val="en-GB"/>
        </w:rPr>
        <w:t xml:space="preserve"> </w:t>
      </w:r>
      <w:r w:rsidRPr="00FD6883">
        <w:rPr>
          <w:sz w:val="20"/>
          <w:szCs w:val="20"/>
          <w:lang w:val="en-GB"/>
        </w:rPr>
        <w:t xml:space="preserve">28: Rural Business and Finance: LLU, pp. 211 – 218. ISSN 1691-3078, ISBN 978-9934-8304-1-9. </w:t>
      </w:r>
      <w:hyperlink r:id="rId157" w:history="1">
        <w:r w:rsidRPr="00FD6883">
          <w:rPr>
            <w:rStyle w:val="Hyperlink"/>
            <w:sz w:val="20"/>
            <w:szCs w:val="20"/>
          </w:rPr>
          <w:t>http://search.ebscohost.com/login.aspx?direct=true&amp;db=e5h&amp;AN=77408682&amp;site=ehost-live&amp;scope=site</w:t>
        </w:r>
      </w:hyperlink>
      <w:r w:rsidRPr="00FD6883">
        <w:rPr>
          <w:rStyle w:val="Strong"/>
          <w:b w:val="0"/>
          <w:sz w:val="20"/>
          <w:szCs w:val="20"/>
        </w:rPr>
        <w:t>.</w:t>
      </w:r>
    </w:p>
    <w:p w:rsidR="00F93970" w:rsidRPr="00FD6883" w:rsidRDefault="00F93970" w:rsidP="00F93970">
      <w:pPr>
        <w:numPr>
          <w:ilvl w:val="0"/>
          <w:numId w:val="49"/>
        </w:numPr>
        <w:jc w:val="both"/>
        <w:rPr>
          <w:sz w:val="20"/>
          <w:szCs w:val="20"/>
        </w:rPr>
      </w:pPr>
      <w:r w:rsidRPr="00FD6883">
        <w:rPr>
          <w:sz w:val="20"/>
          <w:szCs w:val="20"/>
        </w:rPr>
        <w:t xml:space="preserve">Mistre Z., </w:t>
      </w:r>
      <w:r w:rsidRPr="00FD6883">
        <w:rPr>
          <w:rStyle w:val="text3"/>
          <w:sz w:val="20"/>
          <w:szCs w:val="20"/>
        </w:rPr>
        <w:t>Zvaigzne A.</w:t>
      </w:r>
      <w:r w:rsidRPr="00FD6883">
        <w:rPr>
          <w:sz w:val="20"/>
          <w:szCs w:val="20"/>
        </w:rPr>
        <w:t xml:space="preserve">  (2012) Assessment of development scenarios for the regional internal communication and information system of the Latvian Blood Donors Service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28: </w:t>
      </w:r>
      <w:r w:rsidRPr="00FD6883">
        <w:rPr>
          <w:i/>
          <w:sz w:val="20"/>
          <w:szCs w:val="20"/>
        </w:rPr>
        <w:t>Rural business and finance. Rural business economics and administration. Finance and taxes</w:t>
      </w:r>
      <w:r w:rsidRPr="00FD6883">
        <w:rPr>
          <w:sz w:val="20"/>
          <w:szCs w:val="20"/>
        </w:rPr>
        <w:t xml:space="preserve">, p.91-97, ISSN 1691-3078; ISBN 978-9934-8304-1-9 Abstracted/Indexed: ISI Web of Knowledge, AGRIS, EBSCO </w:t>
      </w:r>
    </w:p>
    <w:p w:rsidR="00F93970" w:rsidRPr="00FD6883" w:rsidRDefault="00F93970" w:rsidP="00F93970">
      <w:pPr>
        <w:numPr>
          <w:ilvl w:val="0"/>
          <w:numId w:val="49"/>
        </w:numPr>
        <w:jc w:val="both"/>
        <w:rPr>
          <w:i/>
          <w:sz w:val="20"/>
          <w:szCs w:val="20"/>
        </w:rPr>
      </w:pPr>
      <w:r w:rsidRPr="00FD6883">
        <w:rPr>
          <w:i/>
          <w:sz w:val="20"/>
          <w:szCs w:val="20"/>
        </w:rPr>
        <w:t xml:space="preserve">Mistris Janis, Gints Birzietis (2012) EVALUATION OF AVAILABILITY OF REGIONAL PASSENGER TRANSPORT SERVICE IN JELGAVA DISTRICT.// Engineering for Rural Development: Proceedings of 11th International Scientific Conference. – Jelgava, 2012. – pp. 382.-387. ISSN 1691-5976. (http://tf.llu.lv/conference/proceedings2012/) </w:t>
      </w:r>
    </w:p>
    <w:p w:rsidR="00F93970" w:rsidRPr="00FD6883" w:rsidRDefault="00F93970" w:rsidP="00F93970">
      <w:pPr>
        <w:pStyle w:val="ListParagraph"/>
        <w:numPr>
          <w:ilvl w:val="0"/>
          <w:numId w:val="49"/>
        </w:numPr>
        <w:contextualSpacing/>
        <w:jc w:val="both"/>
        <w:rPr>
          <w:sz w:val="20"/>
          <w:szCs w:val="20"/>
        </w:rPr>
      </w:pPr>
      <w:r w:rsidRPr="00FD6883">
        <w:rPr>
          <w:sz w:val="20"/>
          <w:szCs w:val="20"/>
          <w:lang w:val="en-GB"/>
        </w:rPr>
        <w:t xml:space="preserve">Moskvins G., Spakovica </w:t>
      </w:r>
      <w:r w:rsidRPr="00FD6883">
        <w:rPr>
          <w:sz w:val="20"/>
          <w:szCs w:val="20"/>
        </w:rPr>
        <w:t>E</w:t>
      </w:r>
      <w:r w:rsidRPr="00FD6883">
        <w:rPr>
          <w:sz w:val="20"/>
          <w:szCs w:val="20"/>
          <w:lang w:val="en-GB"/>
        </w:rPr>
        <w:t>.,</w:t>
      </w:r>
      <w:r w:rsidRPr="00FD6883">
        <w:rPr>
          <w:sz w:val="20"/>
          <w:szCs w:val="20"/>
        </w:rPr>
        <w:t xml:space="preserve"> </w:t>
      </w:r>
      <w:r w:rsidRPr="00FD6883">
        <w:rPr>
          <w:sz w:val="20"/>
          <w:szCs w:val="20"/>
          <w:lang w:val="en-GB"/>
        </w:rPr>
        <w:t xml:space="preserve">Moskvins A., Sahtarina A. </w:t>
      </w:r>
      <w:r w:rsidRPr="00FD6883">
        <w:rPr>
          <w:bCs/>
          <w:sz w:val="20"/>
          <w:szCs w:val="20"/>
          <w:lang w:val="en-GB"/>
        </w:rPr>
        <w:t xml:space="preserve">LAPLACE MODEL OF TRANSFORMATION FOR OPTIMIZATION OF MEASURING SIGNAL IN NON-UNIFORM FLOW OF LIQUID. </w:t>
      </w:r>
      <w:r w:rsidRPr="00FD6883">
        <w:rPr>
          <w:sz w:val="20"/>
          <w:szCs w:val="20"/>
          <w:lang w:val="en-GB"/>
        </w:rPr>
        <w:t>Proceedings of the 11</w:t>
      </w:r>
      <w:r w:rsidRPr="00FD6883">
        <w:rPr>
          <w:sz w:val="20"/>
          <w:szCs w:val="20"/>
          <w:vertAlign w:val="superscript"/>
          <w:lang w:val="en-GB"/>
        </w:rPr>
        <w:t>th</w:t>
      </w:r>
      <w:r w:rsidRPr="00FD6883">
        <w:rPr>
          <w:sz w:val="20"/>
          <w:szCs w:val="20"/>
          <w:lang w:val="en-GB"/>
        </w:rPr>
        <w:t xml:space="preserve"> International Scientific Conference Engineering for Rural Development 24.-25.05.2012. ISSN 1691-3043, Jelgava, </w:t>
      </w:r>
      <w:r w:rsidRPr="00FD6883">
        <w:rPr>
          <w:sz w:val="20"/>
          <w:szCs w:val="20"/>
        </w:rPr>
        <w:t>p. 164-172. / 11th International Scientific Conference Engineering for rural development 24-25 .05 2012, Proceedings vol.11pp p. 164-172. Ind: AGRIS; CAB ABSTRACTS; CABI full text; EBSCO Academic Search Complete; Thomson Reuters Web of Science; Elsevier Scopus; PROQUEST database.</w:t>
      </w:r>
    </w:p>
    <w:p w:rsidR="00F93970" w:rsidRPr="00FD6883" w:rsidRDefault="00F93970" w:rsidP="00F93970">
      <w:pPr>
        <w:pStyle w:val="ListParagraph"/>
        <w:numPr>
          <w:ilvl w:val="0"/>
          <w:numId w:val="49"/>
        </w:numPr>
        <w:contextualSpacing/>
        <w:jc w:val="both"/>
        <w:rPr>
          <w:sz w:val="20"/>
          <w:szCs w:val="20"/>
        </w:rPr>
      </w:pPr>
      <w:r w:rsidRPr="00FD6883">
        <w:rPr>
          <w:sz w:val="20"/>
          <w:szCs w:val="20"/>
          <w:lang w:val="en-GB"/>
        </w:rPr>
        <w:t xml:space="preserve">Moskvins G., Spakovica </w:t>
      </w:r>
      <w:r w:rsidRPr="00FD6883">
        <w:rPr>
          <w:sz w:val="20"/>
          <w:szCs w:val="20"/>
        </w:rPr>
        <w:t>E</w:t>
      </w:r>
      <w:r w:rsidRPr="00FD6883">
        <w:rPr>
          <w:sz w:val="20"/>
          <w:szCs w:val="20"/>
          <w:lang w:val="en-GB"/>
        </w:rPr>
        <w:t>.,</w:t>
      </w:r>
      <w:r w:rsidRPr="00FD6883">
        <w:rPr>
          <w:sz w:val="20"/>
          <w:szCs w:val="20"/>
        </w:rPr>
        <w:t xml:space="preserve"> </w:t>
      </w:r>
      <w:r w:rsidRPr="00FD6883">
        <w:rPr>
          <w:sz w:val="20"/>
          <w:szCs w:val="20"/>
          <w:lang w:val="en-GB"/>
        </w:rPr>
        <w:t>Moskvins A., Sahtarina A., Beldavs V</w:t>
      </w:r>
      <w:r w:rsidRPr="00FD6883">
        <w:rPr>
          <w:sz w:val="20"/>
          <w:szCs w:val="20"/>
        </w:rPr>
        <w:t xml:space="preserve">. </w:t>
      </w:r>
      <w:r w:rsidRPr="00FD6883">
        <w:rPr>
          <w:bCs/>
          <w:sz w:val="20"/>
          <w:szCs w:val="20"/>
          <w:lang w:val="en-GB"/>
        </w:rPr>
        <w:t xml:space="preserve">DEVELOPMENT OF NANOTECHNOLOGY IN AGRICULTURE FOR SMALL NORTHERN EUROPEAN COUNTRY. </w:t>
      </w:r>
      <w:r w:rsidRPr="00FD6883">
        <w:rPr>
          <w:sz w:val="20"/>
          <w:szCs w:val="20"/>
          <w:lang w:val="en-GB"/>
        </w:rPr>
        <w:t>Proceedings of the 11</w:t>
      </w:r>
      <w:r w:rsidRPr="00FD6883">
        <w:rPr>
          <w:sz w:val="20"/>
          <w:szCs w:val="20"/>
          <w:vertAlign w:val="superscript"/>
          <w:lang w:val="en-GB"/>
        </w:rPr>
        <w:t>th</w:t>
      </w:r>
      <w:r w:rsidRPr="00FD6883">
        <w:rPr>
          <w:sz w:val="20"/>
          <w:szCs w:val="20"/>
          <w:lang w:val="en-GB"/>
        </w:rPr>
        <w:t xml:space="preserve"> International Scientific Conference Engineering for Rural Development 24.-25.05.2012. ISSN 1691-3043, LLU, Jelgava, </w:t>
      </w:r>
      <w:r w:rsidRPr="00FD6883">
        <w:rPr>
          <w:sz w:val="20"/>
          <w:szCs w:val="20"/>
        </w:rPr>
        <w:t>p.157-163/ 11th International Scientific Conference Engineering for rural development 24-25 .05 2012 Proceedings, vol.11,pp. 157-163, Ind: AGRIS; CAB ABSTRACTS; CABI full text; EBSCO Academic Search Complete; Thomson Reuters Web of Science; Elsevier Scopus; PROQUEST database.</w:t>
      </w:r>
    </w:p>
    <w:p w:rsidR="00F93970" w:rsidRPr="00FD6883" w:rsidRDefault="00F93970" w:rsidP="00F93970">
      <w:pPr>
        <w:numPr>
          <w:ilvl w:val="0"/>
          <w:numId w:val="49"/>
        </w:numPr>
        <w:jc w:val="both"/>
        <w:rPr>
          <w:rFonts w:eastAsia="Calibri"/>
          <w:sz w:val="20"/>
          <w:szCs w:val="20"/>
        </w:rPr>
      </w:pPr>
      <w:r w:rsidRPr="00FD6883">
        <w:rPr>
          <w:iCs/>
          <w:sz w:val="20"/>
          <w:szCs w:val="20"/>
          <w:lang w:val="en-GB" w:eastAsia="ru-RU"/>
        </w:rPr>
        <w:t xml:space="preserve">Moskvins G., Spakovica E., Protection of Consumer’s Rights in Cross-Border Shopping by Distance. </w:t>
      </w:r>
      <w:r w:rsidRPr="00FD6883">
        <w:rPr>
          <w:sz w:val="20"/>
          <w:szCs w:val="20"/>
          <w:lang w:val="en-GB"/>
        </w:rPr>
        <w:t>Proceedings of the international scientific conference “</w:t>
      </w:r>
      <w:r w:rsidRPr="00FD6883">
        <w:rPr>
          <w:iCs/>
          <w:sz w:val="20"/>
          <w:szCs w:val="20"/>
          <w:lang w:val="en-GB" w:eastAsia="ru-RU"/>
        </w:rPr>
        <w:t xml:space="preserve">Economic Science for Rural Development”, </w:t>
      </w:r>
      <w:r w:rsidRPr="00FD6883">
        <w:rPr>
          <w:sz w:val="20"/>
          <w:szCs w:val="20"/>
        </w:rPr>
        <w:t xml:space="preserve">26-27.04.2012, </w:t>
      </w:r>
      <w:r w:rsidRPr="00FD6883">
        <w:rPr>
          <w:iCs/>
          <w:sz w:val="20"/>
          <w:szCs w:val="20"/>
          <w:lang w:val="en-GB" w:eastAsia="ru-RU"/>
        </w:rPr>
        <w:t>Nr. 27, 2012, ISSN 1691-3078,</w:t>
      </w:r>
      <w:r w:rsidRPr="00FD6883">
        <w:rPr>
          <w:i/>
          <w:iCs/>
          <w:sz w:val="20"/>
          <w:szCs w:val="20"/>
          <w:lang w:eastAsia="ru-RU"/>
        </w:rPr>
        <w:t xml:space="preserve"> </w:t>
      </w:r>
      <w:r w:rsidRPr="00FD6883">
        <w:rPr>
          <w:bCs/>
          <w:sz w:val="20"/>
          <w:szCs w:val="20"/>
          <w:lang w:eastAsia="ru-RU"/>
        </w:rPr>
        <w:t>Jelgava</w:t>
      </w:r>
      <w:r w:rsidRPr="00FD6883">
        <w:rPr>
          <w:bCs/>
          <w:sz w:val="20"/>
          <w:szCs w:val="20"/>
          <w:lang w:val="en-GB" w:eastAsia="ru-RU"/>
        </w:rPr>
        <w:t>, p.234-241.</w:t>
      </w:r>
      <w:r w:rsidRPr="00FD6883">
        <w:rPr>
          <w:sz w:val="20"/>
          <w:szCs w:val="20"/>
        </w:rPr>
        <w:t xml:space="preserve"> Ind: AGRIS; CAB ABSTRACTS; CABI full text; EBSCO Academic Search Complete; Thomson Reuters Web of Science; Elsevier Scopus; PROQUEST database.</w:t>
      </w:r>
      <w:r w:rsidRPr="00FD6883">
        <w:rPr>
          <w:bCs/>
          <w:sz w:val="20"/>
          <w:szCs w:val="20"/>
          <w:lang w:val="en-GB" w:eastAsia="ru-RU"/>
        </w:rPr>
        <w:t xml:space="preserve"> </w:t>
      </w:r>
    </w:p>
    <w:p w:rsidR="00F93970" w:rsidRPr="00FD6883" w:rsidRDefault="00F93970" w:rsidP="00F93970">
      <w:pPr>
        <w:pStyle w:val="ListParagraph"/>
        <w:numPr>
          <w:ilvl w:val="0"/>
          <w:numId w:val="49"/>
        </w:numPr>
        <w:contextualSpacing/>
        <w:jc w:val="both"/>
        <w:rPr>
          <w:sz w:val="20"/>
          <w:szCs w:val="20"/>
          <w:lang w:val="en-GB"/>
        </w:rPr>
      </w:pPr>
      <w:r w:rsidRPr="00FD6883">
        <w:rPr>
          <w:sz w:val="20"/>
          <w:szCs w:val="20"/>
        </w:rPr>
        <w:t xml:space="preserve">Muizniece-Brasava S., Dukalska L., Murniece I., Dabina-Bicka I., Kozlinskis E., Sarvi S.,Santars R., Silvjane A, (2012) Active Packaging Influence on Shelf Life Extension of Sliced Wheat Bread. In: World Academy of Science, Engineering and Technology Proceedings (ISSN 2010-3778), Issue 67, Amsterdama, Holande, p. 1128-1134. </w:t>
      </w:r>
      <w:hyperlink r:id="rId158" w:history="1">
        <w:r w:rsidRPr="00FD6883">
          <w:rPr>
            <w:rStyle w:val="Hyperlink"/>
            <w:sz w:val="20"/>
            <w:szCs w:val="20"/>
          </w:rPr>
          <w:t>http://www.waset.org/journals/waset/v67/v67-203.pdf</w:t>
        </w:r>
      </w:hyperlink>
      <w:r w:rsidRPr="00FD6883">
        <w:rPr>
          <w:sz w:val="20"/>
          <w:szCs w:val="20"/>
        </w:rPr>
        <w:t xml:space="preserve"> </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Muizniece-Brasava, S., Dukalska, L., </w:t>
      </w:r>
      <w:r w:rsidRPr="00FD6883">
        <w:rPr>
          <w:i/>
          <w:sz w:val="20"/>
          <w:szCs w:val="20"/>
        </w:rPr>
        <w:t>Kantike, I</w:t>
      </w:r>
      <w:r w:rsidRPr="00FD6883">
        <w:rPr>
          <w:sz w:val="20"/>
          <w:szCs w:val="20"/>
        </w:rPr>
        <w:t xml:space="preserve">. Consumers Knowledge and Attitude to Traditional and Environmentally Friendly Food Packaking Materials in Market of Latvia. (2011) 6th Baltic Conference on Food Science and Technology: Innovations for Food Science and Production, FOODBALT-2011 – Conference Proceedings, pp.187-192 </w:t>
      </w:r>
      <w:hyperlink r:id="rId159" w:history="1">
        <w:r w:rsidRPr="00FD6883">
          <w:rPr>
            <w:rStyle w:val="Hyperlink"/>
            <w:sz w:val="20"/>
            <w:szCs w:val="20"/>
          </w:rPr>
          <w:t>http://www.scopus.com/inward/record.url?eid=2-s2.0-84860709677&amp;partnerID=40&amp;md5=2076c952cfbe4cb4048054511e21b557</w:t>
        </w:r>
      </w:hyperlink>
      <w:r w:rsidRPr="00FD6883">
        <w:rPr>
          <w:sz w:val="20"/>
          <w:szCs w:val="20"/>
        </w:rPr>
        <w:t xml:space="preserve"> Document Type: Conference Paper</w:t>
      </w:r>
    </w:p>
    <w:p w:rsidR="00F93970" w:rsidRPr="00FD6883" w:rsidRDefault="00F93970" w:rsidP="00F93970">
      <w:pPr>
        <w:numPr>
          <w:ilvl w:val="0"/>
          <w:numId w:val="49"/>
        </w:numPr>
        <w:jc w:val="both"/>
        <w:rPr>
          <w:bCs/>
          <w:sz w:val="20"/>
          <w:szCs w:val="20"/>
          <w:lang w:val="en-GB"/>
        </w:rPr>
      </w:pPr>
      <w:r w:rsidRPr="00FD6883">
        <w:rPr>
          <w:rFonts w:eastAsia="Calibri"/>
          <w:sz w:val="20"/>
          <w:szCs w:val="20"/>
        </w:rPr>
        <w:t>Mussoyev A., Assanov N., Mussina G., Sansyzbai A., Kaiynbayeva K., Valdovska A. (2012) Metapneumovirus infection of birds in Kazakhstan. Konferences „Veterinārmedicīnas zinātnes un prakses aktualitātes” Raksti, 104. -107. lpp; Paper</w:t>
      </w:r>
    </w:p>
    <w:p w:rsidR="00F93970" w:rsidRPr="00FD6883" w:rsidRDefault="00F93970" w:rsidP="00F93970">
      <w:pPr>
        <w:numPr>
          <w:ilvl w:val="0"/>
          <w:numId w:val="49"/>
        </w:numPr>
        <w:jc w:val="both"/>
        <w:rPr>
          <w:sz w:val="20"/>
          <w:szCs w:val="20"/>
        </w:rPr>
      </w:pPr>
      <w:r w:rsidRPr="00FD6883">
        <w:rPr>
          <w:sz w:val="20"/>
          <w:szCs w:val="20"/>
        </w:rPr>
        <w:t>Muška A., Bite L. (2012) Factors affecting the development of catering enterprises in Latvia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28: </w:t>
      </w:r>
      <w:r w:rsidRPr="00FD6883">
        <w:rPr>
          <w:i/>
          <w:sz w:val="20"/>
          <w:szCs w:val="20"/>
        </w:rPr>
        <w:t>Rural business and finance. Rural business economics and administration. Finance and taxes</w:t>
      </w:r>
      <w:r w:rsidRPr="00FD6883">
        <w:rPr>
          <w:sz w:val="20"/>
          <w:szCs w:val="20"/>
        </w:rPr>
        <w:t>, p.104-111, ISSN 1691-3078; ISBN 978-9934-8304-1-9 Abstracted/Indexed: ISI Web of Knowledge, AGRIS, EBSCO</w:t>
      </w:r>
    </w:p>
    <w:p w:rsidR="00F93970" w:rsidRPr="00FD6883" w:rsidRDefault="00F93970" w:rsidP="00F93970">
      <w:pPr>
        <w:numPr>
          <w:ilvl w:val="0"/>
          <w:numId w:val="49"/>
        </w:numPr>
        <w:jc w:val="both"/>
        <w:rPr>
          <w:sz w:val="20"/>
          <w:szCs w:val="20"/>
        </w:rPr>
      </w:pPr>
      <w:r w:rsidRPr="00FD6883">
        <w:rPr>
          <w:sz w:val="20"/>
          <w:szCs w:val="20"/>
        </w:rPr>
        <w:t>Muška A., Bite L. (2012) Interaction between the number of visitors at tourist accommodation establishments and the economic development in Latvia In: Economics and rural development: research papers. Vol.8, No.1, Latvia University of Agriculture, p.20-31, ISSN 1822-3346, indexed: CAB Abstract</w:t>
      </w:r>
    </w:p>
    <w:p w:rsidR="00F93970" w:rsidRPr="00FD6883" w:rsidRDefault="00F93970" w:rsidP="00F93970">
      <w:pPr>
        <w:pStyle w:val="BodyText"/>
        <w:numPr>
          <w:ilvl w:val="0"/>
          <w:numId w:val="49"/>
        </w:numPr>
        <w:jc w:val="both"/>
        <w:rPr>
          <w:b w:val="0"/>
          <w:sz w:val="20"/>
          <w:szCs w:val="20"/>
          <w:lang w:val="en-GB"/>
        </w:rPr>
      </w:pPr>
      <w:r w:rsidRPr="00FD6883">
        <w:rPr>
          <w:b w:val="0"/>
          <w:sz w:val="20"/>
          <w:szCs w:val="20"/>
        </w:rPr>
        <w:t xml:space="preserve">Nakurte I., Klavins K., Kirhnere I., Namniece J., Adlere L., Matvejevs J., Kronberga A., Kokare A., Strazdina V.,, Legzdina L., Muceniece R. (2012) Discovery of lunasin peptide in triticale (X Triticosecale Wittmack). </w:t>
      </w:r>
      <w:r w:rsidRPr="00FD6883">
        <w:rPr>
          <w:b w:val="0"/>
          <w:sz w:val="20"/>
          <w:szCs w:val="20"/>
          <w:lang w:val="en-US"/>
        </w:rPr>
        <w:t>In:</w:t>
      </w:r>
      <w:r w:rsidRPr="00FD6883">
        <w:rPr>
          <w:b w:val="0"/>
          <w:i/>
          <w:sz w:val="20"/>
          <w:szCs w:val="20"/>
          <w:lang w:val="en-US"/>
        </w:rPr>
        <w:t xml:space="preserve"> </w:t>
      </w:r>
      <w:r w:rsidRPr="00FD6883">
        <w:rPr>
          <w:b w:val="0"/>
          <w:i/>
          <w:sz w:val="20"/>
          <w:szCs w:val="20"/>
        </w:rPr>
        <w:t>Journal of Cereal Science,</w:t>
      </w:r>
      <w:r w:rsidRPr="00FD6883">
        <w:rPr>
          <w:b w:val="0"/>
          <w:sz w:val="20"/>
          <w:szCs w:val="20"/>
        </w:rPr>
        <w:t xml:space="preserve"> in press. ISSN: 07335210 </w:t>
      </w:r>
    </w:p>
    <w:p w:rsidR="00F93970" w:rsidRPr="00FD6883" w:rsidRDefault="00F93970" w:rsidP="00F93970">
      <w:pPr>
        <w:numPr>
          <w:ilvl w:val="0"/>
          <w:numId w:val="49"/>
        </w:numPr>
        <w:jc w:val="both"/>
        <w:rPr>
          <w:sz w:val="20"/>
          <w:szCs w:val="20"/>
        </w:rPr>
      </w:pPr>
      <w:r w:rsidRPr="00FD6883">
        <w:rPr>
          <w:rFonts w:eastAsia="Calibri"/>
          <w:sz w:val="20"/>
          <w:szCs w:val="20"/>
        </w:rPr>
        <w:t>Odziņa I., A.Pentjušs „Algorithm of genome scale metabolic engineering implementation”; „Applied Information and Communication technology 2012”, 26-27 April 2012, Jelgava, Latvija, pp.289-293;</w:t>
      </w:r>
    </w:p>
    <w:p w:rsidR="00F93970" w:rsidRPr="00FD6883" w:rsidRDefault="00F93970" w:rsidP="00F93970">
      <w:pPr>
        <w:numPr>
          <w:ilvl w:val="0"/>
          <w:numId w:val="49"/>
        </w:numPr>
        <w:jc w:val="both"/>
        <w:rPr>
          <w:sz w:val="20"/>
          <w:szCs w:val="20"/>
        </w:rPr>
      </w:pPr>
      <w:r w:rsidRPr="00FD6883">
        <w:rPr>
          <w:rFonts w:eastAsia="Calibri"/>
          <w:sz w:val="20"/>
          <w:szCs w:val="20"/>
        </w:rPr>
        <w:t>Odziņa I.„Dynamic Model of Biochemical Network of Zymomonas mobilis Adaption for Glycerol conversion into Bioethanol”; Annual 18th International Scientific Conference „Research for Rural development 2012”, 16-18 May, Jelgava, Latvija;</w:t>
      </w:r>
    </w:p>
    <w:p w:rsidR="00F93970" w:rsidRPr="00FD6883" w:rsidRDefault="00F93970" w:rsidP="00F93970">
      <w:pPr>
        <w:numPr>
          <w:ilvl w:val="0"/>
          <w:numId w:val="49"/>
        </w:numPr>
        <w:jc w:val="both"/>
        <w:rPr>
          <w:bCs/>
          <w:sz w:val="20"/>
          <w:szCs w:val="20"/>
          <w:lang w:val="en-GB"/>
        </w:rPr>
      </w:pPr>
      <w:r w:rsidRPr="00FD6883">
        <w:rPr>
          <w:rFonts w:eastAsia="Calibri"/>
          <w:sz w:val="20"/>
          <w:szCs w:val="20"/>
        </w:rPr>
        <w:t>Oļševskis E., Lamberga K., Liepiņš E. Cost efficiency of rabies oral vaccination strategies implemented in latvia from 1991 to 2011. Konferences „Veterinārmedicīnas zinātnes un prakses aktualitātes” Raksti, 2012; 108. – 113. lpp.</w:t>
      </w:r>
    </w:p>
    <w:p w:rsidR="00F93970" w:rsidRPr="00FD6883" w:rsidRDefault="00F93970" w:rsidP="00F93970">
      <w:pPr>
        <w:numPr>
          <w:ilvl w:val="0"/>
          <w:numId w:val="49"/>
        </w:numPr>
        <w:jc w:val="both"/>
        <w:rPr>
          <w:sz w:val="20"/>
          <w:szCs w:val="20"/>
        </w:rPr>
      </w:pPr>
      <w:r w:rsidRPr="00FD6883">
        <w:rPr>
          <w:sz w:val="20"/>
          <w:szCs w:val="20"/>
        </w:rPr>
        <w:t>Osadcuks V., Galins A. (2012) Software in the loop simulation of autonomous hybrid power system of an agricultural facility. Proceedings of the 11th International Scientific Conference "Engeneering for rural development", pp. 500-505.</w:t>
      </w:r>
    </w:p>
    <w:p w:rsidR="00F93970" w:rsidRPr="00FD6883" w:rsidRDefault="00F93970" w:rsidP="00F93970">
      <w:pPr>
        <w:numPr>
          <w:ilvl w:val="0"/>
          <w:numId w:val="49"/>
        </w:numPr>
        <w:jc w:val="both"/>
        <w:rPr>
          <w:sz w:val="20"/>
          <w:szCs w:val="20"/>
        </w:rPr>
      </w:pPr>
      <w:r w:rsidRPr="00FD6883">
        <w:rPr>
          <w:sz w:val="20"/>
          <w:szCs w:val="20"/>
        </w:rPr>
        <w:t xml:space="preserve">Osadcuks V., Pecka A. (2012) Modular multi-component ACS with built-in activity and measurement data storage. Proceedings of the AICT, pp. 157-162. </w:t>
      </w:r>
    </w:p>
    <w:p w:rsidR="00F93970" w:rsidRPr="00FD6883" w:rsidRDefault="00F93970" w:rsidP="00F93970">
      <w:pPr>
        <w:numPr>
          <w:ilvl w:val="0"/>
          <w:numId w:val="49"/>
        </w:numPr>
        <w:jc w:val="both"/>
        <w:rPr>
          <w:sz w:val="20"/>
          <w:szCs w:val="20"/>
        </w:rPr>
      </w:pPr>
      <w:r w:rsidRPr="00FD6883">
        <w:rPr>
          <w:sz w:val="20"/>
          <w:szCs w:val="20"/>
        </w:rPr>
        <w:t>Osadcuks V., Pecka A., Selegovskis R., Kancevica L. (2012) Study of energetic balance of regenerative electric vehicle in a city driving cycle. Proceedings of the 11th International Scientific Conference "Engeneering for rural development", pp. 388-392.</w:t>
      </w:r>
    </w:p>
    <w:p w:rsidR="00F93970" w:rsidRPr="00FD6883" w:rsidRDefault="00F93970" w:rsidP="00F93970">
      <w:pPr>
        <w:numPr>
          <w:ilvl w:val="0"/>
          <w:numId w:val="49"/>
        </w:numPr>
        <w:jc w:val="both"/>
        <w:rPr>
          <w:sz w:val="20"/>
          <w:szCs w:val="20"/>
        </w:rPr>
      </w:pPr>
      <w:r w:rsidRPr="00FD6883">
        <w:rPr>
          <w:sz w:val="20"/>
          <w:szCs w:val="20"/>
        </w:rPr>
        <w:t xml:space="preserve">Ozola I. (2012) Academic Listening in Foreign Languages: Lexical Processing of Spoken texts in Speciality. In journal </w:t>
      </w:r>
      <w:r w:rsidRPr="00FD6883">
        <w:rPr>
          <w:i/>
          <w:sz w:val="20"/>
          <w:szCs w:val="20"/>
        </w:rPr>
        <w:t>Sustainable Multilingualism</w:t>
      </w:r>
      <w:r w:rsidRPr="00FD6883">
        <w:rPr>
          <w:sz w:val="20"/>
          <w:szCs w:val="20"/>
        </w:rPr>
        <w:t xml:space="preserve">. Vol.1, No1, 2012, pp.103- 112. Barcode 9772335201001, </w:t>
      </w:r>
      <w:hyperlink r:id="rId160" w:history="1">
        <w:r w:rsidRPr="00FD6883">
          <w:rPr>
            <w:rStyle w:val="Hyperlink"/>
            <w:sz w:val="20"/>
            <w:szCs w:val="20"/>
          </w:rPr>
          <w:t>http://uki.vdu.lt/sm. Online copy ISSN 2335-2027</w:t>
        </w:r>
      </w:hyperlink>
      <w:r w:rsidRPr="00FD6883">
        <w:rPr>
          <w:sz w:val="20"/>
          <w:szCs w:val="20"/>
        </w:rPr>
        <w:t xml:space="preserve">. </w:t>
      </w:r>
    </w:p>
    <w:p w:rsidR="00F93970" w:rsidRPr="00FD6883" w:rsidRDefault="00F93970" w:rsidP="00F93970">
      <w:pPr>
        <w:numPr>
          <w:ilvl w:val="0"/>
          <w:numId w:val="49"/>
        </w:numPr>
        <w:jc w:val="both"/>
        <w:rPr>
          <w:sz w:val="20"/>
          <w:szCs w:val="20"/>
        </w:rPr>
      </w:pPr>
      <w:r w:rsidRPr="00FD6883">
        <w:rPr>
          <w:bCs/>
          <w:sz w:val="20"/>
          <w:szCs w:val="20"/>
        </w:rPr>
        <w:t xml:space="preserve">Ozola I., Grasmane, D. (2012) </w:t>
      </w:r>
      <w:r w:rsidRPr="00FD6883">
        <w:rPr>
          <w:sz w:val="20"/>
          <w:szCs w:val="20"/>
        </w:rPr>
        <w:t>Changing Priorities and Emphasis of Foreign Language Acquisition Skills for University Students in the European Union Context. ICERI 2012, Proceedings of 5</w:t>
      </w:r>
      <w:r w:rsidRPr="00FD6883">
        <w:rPr>
          <w:sz w:val="20"/>
          <w:szCs w:val="20"/>
          <w:vertAlign w:val="superscript"/>
        </w:rPr>
        <w:t>th</w:t>
      </w:r>
      <w:r w:rsidRPr="00FD6883">
        <w:rPr>
          <w:sz w:val="20"/>
          <w:szCs w:val="20"/>
        </w:rPr>
        <w:t xml:space="preserve"> International Conference of Education, Research and Innovation. Madride, Spānija. CD – ISBN: 978-84-616-0763-1.</w:t>
      </w:r>
    </w:p>
    <w:p w:rsidR="00F93970" w:rsidRPr="00FD6883" w:rsidRDefault="00F93970" w:rsidP="00F93970">
      <w:pPr>
        <w:numPr>
          <w:ilvl w:val="0"/>
          <w:numId w:val="49"/>
        </w:numPr>
        <w:jc w:val="both"/>
        <w:rPr>
          <w:sz w:val="20"/>
          <w:szCs w:val="20"/>
        </w:rPr>
      </w:pPr>
      <w:r w:rsidRPr="00FD6883">
        <w:rPr>
          <w:sz w:val="20"/>
          <w:szCs w:val="20"/>
        </w:rPr>
        <w:t xml:space="preserve">Ozola I., Zeidmane A. (2012) E-environment Impact on Improving Students’ English Language Knowledge at Latvia University of Agriculture. Rezēknes Augstskolas konferences "Sabiedrība. Integrācija. Izglītība" (2012.gada 25.,26.maijs) rakstu krājums. I daļa, lpp. 380-388 (ISSN 1691-5887) Indeksēts: Thomson Reuters Web of Knowledge ISI Conference Proceedings datu bāzē http://www.isiwebofknowledge.com  </w:t>
      </w:r>
    </w:p>
    <w:p w:rsidR="00F93970" w:rsidRPr="00FD6883" w:rsidRDefault="00F93970" w:rsidP="00F93970">
      <w:pPr>
        <w:numPr>
          <w:ilvl w:val="0"/>
          <w:numId w:val="49"/>
        </w:numPr>
        <w:jc w:val="both"/>
        <w:rPr>
          <w:rFonts w:eastAsia="Calibri"/>
          <w:sz w:val="20"/>
          <w:szCs w:val="20"/>
        </w:rPr>
      </w:pPr>
      <w:r w:rsidRPr="00FD6883">
        <w:rPr>
          <w:bCs/>
          <w:sz w:val="20"/>
          <w:szCs w:val="20"/>
        </w:rPr>
        <w:t xml:space="preserve">Ozola I., Zeidmane A. (2012). </w:t>
      </w:r>
      <w:r w:rsidRPr="00FD6883">
        <w:rPr>
          <w:i/>
          <w:sz w:val="20"/>
          <w:szCs w:val="20"/>
        </w:rPr>
        <w:t>English Language Studies as Stimulating Factor for Using E-environment in Study Process at Latvia University of Agriculture</w:t>
      </w:r>
      <w:r w:rsidRPr="00FD6883">
        <w:rPr>
          <w:sz w:val="20"/>
          <w:szCs w:val="20"/>
        </w:rPr>
        <w:t xml:space="preserve">, Proceedings of </w:t>
      </w:r>
      <w:r w:rsidRPr="00FD6883">
        <w:rPr>
          <w:bCs/>
          <w:kern w:val="36"/>
          <w:sz w:val="20"/>
          <w:szCs w:val="20"/>
        </w:rPr>
        <w:t>7</w:t>
      </w:r>
      <w:r w:rsidRPr="00FD6883">
        <w:rPr>
          <w:bCs/>
          <w:kern w:val="36"/>
          <w:sz w:val="20"/>
          <w:szCs w:val="20"/>
          <w:vertAlign w:val="superscript"/>
        </w:rPr>
        <w:t>th</w:t>
      </w:r>
      <w:r w:rsidRPr="00FD6883">
        <w:rPr>
          <w:bCs/>
          <w:kern w:val="36"/>
          <w:sz w:val="20"/>
          <w:szCs w:val="20"/>
        </w:rPr>
        <w:t xml:space="preserve"> International Conference on e-Learning (ICEL 2012), Hong Kong , China, Publish by Academic Publihing Internatiobal Limited Reading UK 44-118-972-4148. P 379-388. (Book Vesion ISSN: 2048-8882, CD version ISBN:978-1-908272-44-7) </w:t>
      </w:r>
      <w:hyperlink r:id="rId161" w:history="1">
        <w:r w:rsidRPr="00FD6883">
          <w:rPr>
            <w:rStyle w:val="Hyperlink"/>
            <w:bCs/>
            <w:kern w:val="36"/>
            <w:sz w:val="20"/>
            <w:szCs w:val="20"/>
          </w:rPr>
          <w:t>http://academic-bookshop.com</w:t>
        </w:r>
      </w:hyperlink>
      <w:r w:rsidRPr="00FD6883">
        <w:rPr>
          <w:bCs/>
          <w:kern w:val="36"/>
          <w:sz w:val="20"/>
          <w:szCs w:val="20"/>
        </w:rPr>
        <w:t xml:space="preserve"> </w:t>
      </w:r>
    </w:p>
    <w:p w:rsidR="00F93970" w:rsidRPr="00FD6883" w:rsidRDefault="00F93970" w:rsidP="00F93970">
      <w:pPr>
        <w:numPr>
          <w:ilvl w:val="0"/>
          <w:numId w:val="49"/>
        </w:numPr>
        <w:jc w:val="both"/>
        <w:rPr>
          <w:sz w:val="20"/>
          <w:szCs w:val="20"/>
        </w:rPr>
      </w:pPr>
      <w:r w:rsidRPr="00FD6883">
        <w:rPr>
          <w:rFonts w:eastAsia="Calibri"/>
          <w:sz w:val="20"/>
          <w:szCs w:val="20"/>
        </w:rPr>
        <w:t>Ozola L., Brokans A. Study for improvements in design codes of timber structures regarding developments in time.- 18TH Congress Of IABSE, Seoul, September 19-21, 2012: Innovative Infrastructures - Toward Human Urbanism. Full Text file A-335.pdf;</w:t>
      </w:r>
    </w:p>
    <w:p w:rsidR="00F93970" w:rsidRPr="00FD6883" w:rsidRDefault="00F93970" w:rsidP="00F93970">
      <w:pPr>
        <w:pStyle w:val="ListParagraph"/>
        <w:numPr>
          <w:ilvl w:val="0"/>
          <w:numId w:val="49"/>
        </w:numPr>
        <w:contextualSpacing/>
        <w:jc w:val="both"/>
        <w:rPr>
          <w:sz w:val="20"/>
          <w:szCs w:val="20"/>
          <w:lang w:val="en-GB"/>
        </w:rPr>
      </w:pPr>
      <w:r w:rsidRPr="00FD6883">
        <w:rPr>
          <w:sz w:val="20"/>
          <w:szCs w:val="20"/>
          <w:lang w:val="en-GB"/>
        </w:rPr>
        <w:t xml:space="preserve">Ozola L., Straumite E., Galoburda R., Klava D. (2012) Application of Extruded Maize Flour in Gluten-free Bread Formulations. </w:t>
      </w:r>
      <w:r w:rsidRPr="00FD6883">
        <w:rPr>
          <w:i/>
          <w:sz w:val="20"/>
          <w:szCs w:val="20"/>
          <w:lang w:val="en-GB"/>
        </w:rPr>
        <w:t>World Academy of Science, Engineering and Technology</w:t>
      </w:r>
      <w:r w:rsidRPr="00FD6883">
        <w:rPr>
          <w:sz w:val="20"/>
          <w:szCs w:val="20"/>
          <w:lang w:val="en-GB"/>
        </w:rPr>
        <w:t>, issue 64, April 2012, p. 883</w:t>
      </w:r>
      <w:r w:rsidRPr="00FD6883">
        <w:rPr>
          <w:sz w:val="20"/>
          <w:szCs w:val="20"/>
          <w:lang w:val="en-GB"/>
        </w:rPr>
        <w:noBreakHyphen/>
        <w:t>888.</w:t>
      </w:r>
      <w:r w:rsidRPr="00FD6883">
        <w:rPr>
          <w:bCs/>
          <w:sz w:val="20"/>
          <w:szCs w:val="20"/>
        </w:rPr>
        <w:t xml:space="preserve"> (</w:t>
      </w:r>
      <w:hyperlink r:id="rId162" w:history="1">
        <w:r w:rsidRPr="00FD6883">
          <w:rPr>
            <w:rStyle w:val="Hyperlink"/>
            <w:sz w:val="20"/>
            <w:szCs w:val="20"/>
          </w:rPr>
          <w:t>http://www.waset.org/journals/waset/v67/v67-229.pdf</w:t>
        </w:r>
      </w:hyperlink>
    </w:p>
    <w:p w:rsidR="00F93970" w:rsidRPr="00FD6883" w:rsidRDefault="00F93970" w:rsidP="00F93970">
      <w:pPr>
        <w:numPr>
          <w:ilvl w:val="0"/>
          <w:numId w:val="49"/>
        </w:numPr>
        <w:jc w:val="both"/>
        <w:rPr>
          <w:rFonts w:eastAsia="Calibri"/>
          <w:sz w:val="20"/>
          <w:szCs w:val="20"/>
        </w:rPr>
      </w:pPr>
      <w:r w:rsidRPr="00FD6883">
        <w:rPr>
          <w:sz w:val="20"/>
          <w:szCs w:val="20"/>
        </w:rPr>
        <w:t xml:space="preserve">Ozola, I., Zeidmane, A. (2012) </w:t>
      </w:r>
      <w:r w:rsidRPr="00FD6883">
        <w:rPr>
          <w:i/>
          <w:sz w:val="20"/>
          <w:szCs w:val="20"/>
        </w:rPr>
        <w:t>E-environment Impact on Improving Students’ English Language Knowledge at Latvia University of Agriculture</w:t>
      </w:r>
      <w:r w:rsidRPr="00FD6883">
        <w:rPr>
          <w:sz w:val="20"/>
          <w:szCs w:val="20"/>
        </w:rPr>
        <w:t xml:space="preserve">. Rezēknes Augstskolas  konferences "Sabiedrība. Integrācija. Izglītība" (2012.gada 25-26.maijs) rakstu krājums. I daļa, lpp. 380-388 (ISSN 1691-5887)  [Thomson Reuters Web of Knowledge ISI.]  </w:t>
      </w:r>
      <w:hyperlink r:id="rId163" w:tgtFrame="_blank" w:history="1">
        <w:r w:rsidRPr="00FD6883">
          <w:rPr>
            <w:rStyle w:val="Hyperlink"/>
            <w:sz w:val="20"/>
            <w:szCs w:val="20"/>
          </w:rPr>
          <w:t>http://www.isiwebofknowledge.com/</w:t>
        </w:r>
      </w:hyperlink>
      <w:r w:rsidRPr="00FD6883">
        <w:rPr>
          <w:sz w:val="20"/>
          <w:szCs w:val="20"/>
        </w:rPr>
        <w:t>.</w:t>
      </w:r>
    </w:p>
    <w:p w:rsidR="00F93970" w:rsidRPr="00FD6883" w:rsidRDefault="00F93970" w:rsidP="00F93970">
      <w:pPr>
        <w:numPr>
          <w:ilvl w:val="0"/>
          <w:numId w:val="49"/>
        </w:numPr>
        <w:jc w:val="both"/>
        <w:rPr>
          <w:rFonts w:eastAsia="Calibri"/>
          <w:sz w:val="20"/>
          <w:szCs w:val="20"/>
        </w:rPr>
      </w:pPr>
      <w:r w:rsidRPr="00FD6883">
        <w:rPr>
          <w:sz w:val="20"/>
          <w:szCs w:val="20"/>
        </w:rPr>
        <w:t>Ozoliņš A., Priekulis J., Laurs A. Research in rotary parlour operation.</w:t>
      </w:r>
      <w:r w:rsidRPr="00FD6883">
        <w:rPr>
          <w:bCs/>
          <w:sz w:val="20"/>
          <w:szCs w:val="20"/>
        </w:rPr>
        <w:t xml:space="preserve"> /</w:t>
      </w:r>
      <w:r w:rsidRPr="00FD6883">
        <w:rPr>
          <w:sz w:val="20"/>
          <w:szCs w:val="20"/>
          <w:lang w:val="en-IE"/>
        </w:rPr>
        <w:t>11</w:t>
      </w:r>
      <w:r w:rsidRPr="00FD6883">
        <w:rPr>
          <w:sz w:val="20"/>
          <w:szCs w:val="20"/>
          <w:vertAlign w:val="superscript"/>
          <w:lang w:val="en-IE"/>
        </w:rPr>
        <w:t>th</w:t>
      </w:r>
      <w:r w:rsidRPr="00FD6883">
        <w:rPr>
          <w:sz w:val="20"/>
          <w:szCs w:val="20"/>
          <w:lang w:val="en-IE"/>
        </w:rPr>
        <w:t xml:space="preserve"> International Scientific Conference “Engineering for rural development”. Proceedings, Volume 11. Jelgava,  May 24-25, 2012. – p.43.-46. </w:t>
      </w:r>
      <w:r w:rsidRPr="00FD6883">
        <w:rPr>
          <w:sz w:val="20"/>
          <w:szCs w:val="20"/>
        </w:rPr>
        <w:t>Recenzēts izdevums. Ievietots datu bāzēs:</w:t>
      </w:r>
      <w:r w:rsidRPr="00FD6883">
        <w:rPr>
          <w:sz w:val="20"/>
          <w:szCs w:val="20"/>
          <w:lang w:val="en-IE"/>
        </w:rPr>
        <w:t xml:space="preserve"> AGRIS; CAB ABSTRACTS; CABI full texst; EBSCO</w:t>
      </w:r>
      <w:r w:rsidRPr="00FD6883">
        <w:rPr>
          <w:sz w:val="20"/>
          <w:szCs w:val="20"/>
        </w:rPr>
        <w:t xml:space="preserve"> </w:t>
      </w:r>
      <w:r w:rsidRPr="00FD6883">
        <w:rPr>
          <w:sz w:val="20"/>
          <w:szCs w:val="20"/>
          <w:lang w:val="en-IE"/>
        </w:rPr>
        <w:t xml:space="preserve">Academic Search Complete; Thomson Reuters </w:t>
      </w:r>
      <w:r w:rsidRPr="00FD6883">
        <w:rPr>
          <w:sz w:val="20"/>
          <w:szCs w:val="20"/>
        </w:rPr>
        <w:t xml:space="preserve">Web of Science; </w:t>
      </w:r>
      <w:r w:rsidRPr="00FD6883">
        <w:rPr>
          <w:sz w:val="20"/>
          <w:szCs w:val="20"/>
          <w:lang w:val="en-IE"/>
        </w:rPr>
        <w:t>Elsevier Scopus; PROQUEST</w:t>
      </w:r>
      <w:r w:rsidRPr="00FD6883">
        <w:rPr>
          <w:sz w:val="20"/>
          <w:szCs w:val="20"/>
        </w:rPr>
        <w:t>.</w:t>
      </w:r>
    </w:p>
    <w:p w:rsidR="00F93970" w:rsidRPr="00FD6883" w:rsidRDefault="00F93970" w:rsidP="00F93970">
      <w:pPr>
        <w:numPr>
          <w:ilvl w:val="0"/>
          <w:numId w:val="49"/>
        </w:numPr>
        <w:jc w:val="both"/>
        <w:rPr>
          <w:rFonts w:eastAsia="Calibri"/>
          <w:i/>
          <w:sz w:val="20"/>
          <w:szCs w:val="20"/>
        </w:rPr>
      </w:pPr>
      <w:r w:rsidRPr="00FD6883">
        <w:rPr>
          <w:rFonts w:eastAsia="Calibri"/>
          <w:i/>
          <w:sz w:val="20"/>
          <w:szCs w:val="20"/>
        </w:rPr>
        <w:t>Ozollapins M., Kakitis A. THERMOELECTRIC GENERATORS AS ALTERNATE ENERGY SOURCE IN HEATING SYSTEMS (2012) Engineering for rural development: Proceedings of 11th International Scientific Conference, Latvia University of Agriculture, Faculty of Engineering Jelgava: LUA, pp. 673-677.</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Panagopulos T., Jankovska I., Straupe I. (2012) Second Life 3D City Virtual Environment as an Urban Planning Tool for Community Engagement. </w:t>
      </w:r>
      <w:r w:rsidRPr="00FD6883">
        <w:rPr>
          <w:i/>
          <w:sz w:val="20"/>
          <w:szCs w:val="20"/>
        </w:rPr>
        <w:t>Recent Researches in Environmental Science and Landscaping,</w:t>
      </w:r>
      <w:r w:rsidRPr="00FD6883">
        <w:rPr>
          <w:sz w:val="20"/>
          <w:szCs w:val="20"/>
        </w:rPr>
        <w:t xml:space="preserve"> pp. 13-19. ISBN: 978-1-61804-090-9 http://www.wseas.us/e-library/conferences/2012/Algarve/ENS/ENS-01.pdf</w:t>
      </w:r>
    </w:p>
    <w:p w:rsidR="00F93970" w:rsidRPr="00FD6883" w:rsidRDefault="00F93970" w:rsidP="00F93970">
      <w:pPr>
        <w:numPr>
          <w:ilvl w:val="0"/>
          <w:numId w:val="49"/>
        </w:numPr>
        <w:jc w:val="both"/>
        <w:rPr>
          <w:sz w:val="20"/>
          <w:szCs w:val="20"/>
        </w:rPr>
      </w:pPr>
      <w:r w:rsidRPr="00FD6883">
        <w:rPr>
          <w:sz w:val="20"/>
          <w:szCs w:val="20"/>
        </w:rPr>
        <w:t>Parsova V. (2012) Cadastral Data for Real Property Taxation in Latvia, Proceedings of XVII international scientific and technical symposium “Geoinformation monitoring of environment: GNSS and GIS technologies”, Lviv Astronomical and Geodetic Society, Alushta (Ukraine), 2012, 200 - 201 pp.</w:t>
      </w:r>
    </w:p>
    <w:p w:rsidR="00F93970" w:rsidRPr="00FD6883" w:rsidRDefault="00F93970" w:rsidP="00F93970">
      <w:pPr>
        <w:numPr>
          <w:ilvl w:val="0"/>
          <w:numId w:val="49"/>
        </w:numPr>
        <w:jc w:val="both"/>
        <w:rPr>
          <w:sz w:val="20"/>
          <w:szCs w:val="20"/>
        </w:rPr>
      </w:pPr>
      <w:r w:rsidRPr="00FD6883">
        <w:rPr>
          <w:sz w:val="20"/>
          <w:szCs w:val="20"/>
        </w:rPr>
        <w:t>Parsova</w:t>
      </w:r>
      <w:r w:rsidRPr="00FD6883">
        <w:rPr>
          <w:sz w:val="20"/>
          <w:szCs w:val="20"/>
          <w:lang w:val="ru-RU"/>
        </w:rPr>
        <w:t xml:space="preserve"> </w:t>
      </w:r>
      <w:r w:rsidRPr="00FD6883">
        <w:rPr>
          <w:sz w:val="20"/>
          <w:szCs w:val="20"/>
        </w:rPr>
        <w:t>V</w:t>
      </w:r>
      <w:r w:rsidRPr="00FD6883">
        <w:rPr>
          <w:sz w:val="20"/>
          <w:szCs w:val="20"/>
          <w:lang w:val="ru-RU"/>
        </w:rPr>
        <w:t xml:space="preserve">. (2012) </w:t>
      </w:r>
      <w:r w:rsidRPr="00FD6883">
        <w:rPr>
          <w:sz w:val="20"/>
          <w:szCs w:val="20"/>
        </w:rPr>
        <w:t>Role</w:t>
      </w:r>
      <w:r w:rsidRPr="00FD6883">
        <w:rPr>
          <w:sz w:val="20"/>
          <w:szCs w:val="20"/>
          <w:lang w:val="ru-RU"/>
        </w:rPr>
        <w:t xml:space="preserve"> </w:t>
      </w:r>
      <w:r w:rsidRPr="00FD6883">
        <w:rPr>
          <w:sz w:val="20"/>
          <w:szCs w:val="20"/>
        </w:rPr>
        <w:t>of</w:t>
      </w:r>
      <w:r w:rsidRPr="00FD6883">
        <w:rPr>
          <w:sz w:val="20"/>
          <w:szCs w:val="20"/>
          <w:lang w:val="ru-RU"/>
        </w:rPr>
        <w:t xml:space="preserve"> </w:t>
      </w:r>
      <w:r w:rsidRPr="00FD6883">
        <w:rPr>
          <w:sz w:val="20"/>
          <w:szCs w:val="20"/>
        </w:rPr>
        <w:t>cadastre</w:t>
      </w:r>
      <w:r w:rsidRPr="00FD6883">
        <w:rPr>
          <w:sz w:val="20"/>
          <w:szCs w:val="20"/>
          <w:lang w:val="ru-RU"/>
        </w:rPr>
        <w:t xml:space="preserve"> </w:t>
      </w:r>
      <w:r w:rsidRPr="00FD6883">
        <w:rPr>
          <w:sz w:val="20"/>
          <w:szCs w:val="20"/>
        </w:rPr>
        <w:t>in</w:t>
      </w:r>
      <w:r w:rsidRPr="00FD6883">
        <w:rPr>
          <w:sz w:val="20"/>
          <w:szCs w:val="20"/>
          <w:lang w:val="ru-RU"/>
        </w:rPr>
        <w:t xml:space="preserve"> </w:t>
      </w:r>
      <w:r w:rsidRPr="00FD6883">
        <w:rPr>
          <w:sz w:val="20"/>
          <w:szCs w:val="20"/>
        </w:rPr>
        <w:t>real</w:t>
      </w:r>
      <w:r w:rsidRPr="00FD6883">
        <w:rPr>
          <w:sz w:val="20"/>
          <w:szCs w:val="20"/>
          <w:lang w:val="ru-RU"/>
        </w:rPr>
        <w:t xml:space="preserve"> </w:t>
      </w:r>
      <w:r w:rsidRPr="00FD6883">
        <w:rPr>
          <w:sz w:val="20"/>
          <w:szCs w:val="20"/>
        </w:rPr>
        <w:t>property</w:t>
      </w:r>
      <w:r w:rsidRPr="00FD6883">
        <w:rPr>
          <w:sz w:val="20"/>
          <w:szCs w:val="20"/>
          <w:lang w:val="ru-RU"/>
        </w:rPr>
        <w:t xml:space="preserve"> </w:t>
      </w:r>
      <w:r w:rsidRPr="00FD6883">
        <w:rPr>
          <w:sz w:val="20"/>
          <w:szCs w:val="20"/>
        </w:rPr>
        <w:t>taxation</w:t>
      </w:r>
      <w:r w:rsidRPr="00FD6883">
        <w:rPr>
          <w:sz w:val="20"/>
          <w:szCs w:val="20"/>
          <w:lang w:val="ru-RU"/>
        </w:rPr>
        <w:t xml:space="preserve"> </w:t>
      </w:r>
      <w:r w:rsidRPr="00FD6883">
        <w:rPr>
          <w:sz w:val="20"/>
          <w:szCs w:val="20"/>
        </w:rPr>
        <w:t>in</w:t>
      </w:r>
      <w:r w:rsidRPr="00FD6883">
        <w:rPr>
          <w:sz w:val="20"/>
          <w:szCs w:val="20"/>
          <w:lang w:val="ru-RU"/>
        </w:rPr>
        <w:t xml:space="preserve"> </w:t>
      </w:r>
      <w:r w:rsidRPr="00FD6883">
        <w:rPr>
          <w:sz w:val="20"/>
          <w:szCs w:val="20"/>
        </w:rPr>
        <w:t>Latvia</w:t>
      </w:r>
      <w:r w:rsidRPr="00FD6883">
        <w:rPr>
          <w:sz w:val="20"/>
          <w:szCs w:val="20"/>
          <w:lang w:val="ru-RU"/>
        </w:rPr>
        <w:t xml:space="preserve">, материалы международной научно - практической конференции «Университет, общество, инновационное развитие: опыт и перспективы», Кокшетауский государственный университет им. </w:t>
      </w:r>
      <w:r w:rsidRPr="00FD6883">
        <w:rPr>
          <w:sz w:val="20"/>
          <w:szCs w:val="20"/>
        </w:rPr>
        <w:t xml:space="preserve">Ш.Уалиханова, Кокшетау (Казахстан), 2012, </w:t>
      </w:r>
      <w:r w:rsidRPr="00FD6883">
        <w:rPr>
          <w:sz w:val="20"/>
          <w:szCs w:val="20"/>
          <w:lang w:val="ru-RU"/>
        </w:rPr>
        <w:t>351</w:t>
      </w:r>
      <w:r w:rsidRPr="00FD6883">
        <w:rPr>
          <w:sz w:val="20"/>
          <w:szCs w:val="20"/>
        </w:rPr>
        <w:t xml:space="preserve"> – 3</w:t>
      </w:r>
      <w:r w:rsidRPr="00FD6883">
        <w:rPr>
          <w:sz w:val="20"/>
          <w:szCs w:val="20"/>
          <w:lang w:val="ru-RU"/>
        </w:rPr>
        <w:t>54</w:t>
      </w:r>
      <w:r w:rsidRPr="00FD6883">
        <w:rPr>
          <w:sz w:val="20"/>
          <w:szCs w:val="20"/>
        </w:rPr>
        <w:t xml:space="preserve"> с.</w:t>
      </w:r>
    </w:p>
    <w:p w:rsidR="00F93970" w:rsidRPr="00FD6883" w:rsidRDefault="00F93970" w:rsidP="00F93970">
      <w:pPr>
        <w:numPr>
          <w:ilvl w:val="0"/>
          <w:numId w:val="49"/>
        </w:numPr>
        <w:jc w:val="both"/>
        <w:rPr>
          <w:rStyle w:val="Hyperlink"/>
          <w:sz w:val="20"/>
          <w:szCs w:val="20"/>
        </w:rPr>
      </w:pPr>
      <w:r w:rsidRPr="00FD6883">
        <w:rPr>
          <w:sz w:val="20"/>
          <w:szCs w:val="20"/>
        </w:rPr>
        <w:t xml:space="preserve">Parsova V., Kapostins E.(2012) Does land consolidation fit everywhere?, Proceedings of FIG Working Week 2012 – Territory, environment, and cultural heritage, Rome, 2012, </w:t>
      </w:r>
      <w:hyperlink r:id="rId164" w:history="1">
        <w:r w:rsidRPr="00FD6883">
          <w:rPr>
            <w:rStyle w:val="Hyperlink"/>
            <w:sz w:val="20"/>
            <w:szCs w:val="20"/>
          </w:rPr>
          <w:t>http://www.fig.net/pub/fig2012/papers/ts02e/TS02E_parsova_kapostins_5795.pdf</w:t>
        </w:r>
      </w:hyperlink>
    </w:p>
    <w:p w:rsidR="00F93970" w:rsidRPr="00FD6883" w:rsidRDefault="00F93970" w:rsidP="00F93970">
      <w:pPr>
        <w:numPr>
          <w:ilvl w:val="0"/>
          <w:numId w:val="49"/>
        </w:numPr>
        <w:jc w:val="both"/>
        <w:rPr>
          <w:sz w:val="20"/>
          <w:szCs w:val="20"/>
        </w:rPr>
      </w:pPr>
      <w:r w:rsidRPr="00FD6883">
        <w:rPr>
          <w:sz w:val="20"/>
          <w:szCs w:val="20"/>
        </w:rPr>
        <w:t>Parsova V., Sidelska A. ,  Jankava I. (2012) Privatisation of Residential Properties in Latvia, scientific journal “Modern advancements on geodetic science and industry” volume II (24) of Western Geodetic Society of Ukrainian Society of Geodesy and Cartography, Lviv Polytechnic National University press, Lviv, 2012, .130 - 133 pp.</w:t>
      </w:r>
    </w:p>
    <w:p w:rsidR="00F93970" w:rsidRPr="00FD6883" w:rsidRDefault="00F93970" w:rsidP="00F93970">
      <w:pPr>
        <w:numPr>
          <w:ilvl w:val="0"/>
          <w:numId w:val="49"/>
        </w:numPr>
        <w:jc w:val="both"/>
        <w:rPr>
          <w:sz w:val="20"/>
          <w:szCs w:val="20"/>
        </w:rPr>
      </w:pPr>
      <w:r w:rsidRPr="00FD6883">
        <w:rPr>
          <w:sz w:val="20"/>
          <w:szCs w:val="20"/>
        </w:rPr>
        <w:t>Paršova V., Kāpostiņš E., Giluča A. Vietējās pašvaldības teritorijas izmantošanas attīstība zemes pārvaldībā, Rīga, RTU zinātniskie raksti, “Ģeomātika”, 2012/ 8, 2012, 54.–47.lpp.</w:t>
      </w:r>
    </w:p>
    <w:p w:rsidR="00F93970" w:rsidRPr="00FD6883" w:rsidRDefault="00F93970" w:rsidP="00F93970">
      <w:pPr>
        <w:numPr>
          <w:ilvl w:val="0"/>
          <w:numId w:val="49"/>
        </w:numPr>
        <w:jc w:val="both"/>
        <w:rPr>
          <w:sz w:val="20"/>
          <w:szCs w:val="20"/>
        </w:rPr>
      </w:pPr>
      <w:r w:rsidRPr="00FD6883">
        <w:rPr>
          <w:sz w:val="20"/>
          <w:szCs w:val="20"/>
        </w:rPr>
        <w:t>Paulins N.</w:t>
      </w:r>
      <w:r>
        <w:rPr>
          <w:sz w:val="20"/>
          <w:szCs w:val="20"/>
        </w:rPr>
        <w:t>, P. Riv</w:t>
      </w:r>
      <w:r w:rsidRPr="00FD6883">
        <w:rPr>
          <w:sz w:val="20"/>
          <w:szCs w:val="20"/>
        </w:rPr>
        <w:t>za, Vulnerability analysis of IP Multimedia Subsystem (IMS), PROCEEDINGS OF THE 5-th INTERNATIONAL SCIENTIFIC CONFERENCE APPLIED INFORMATION AND COMMUNICATION TECHNOLOGIES,  ISBN 978-9984-48-065-7</w:t>
      </w:r>
    </w:p>
    <w:p w:rsidR="00F93970" w:rsidRPr="00FD6883" w:rsidRDefault="00F93970" w:rsidP="00F93970">
      <w:pPr>
        <w:numPr>
          <w:ilvl w:val="0"/>
          <w:numId w:val="49"/>
        </w:numPr>
        <w:jc w:val="both"/>
        <w:rPr>
          <w:sz w:val="20"/>
          <w:szCs w:val="20"/>
        </w:rPr>
      </w:pPr>
      <w:r w:rsidRPr="00FD6883">
        <w:rPr>
          <w:sz w:val="20"/>
          <w:szCs w:val="20"/>
        </w:rPr>
        <w:t>Paulins N., STRENGTHENING SECURITY OF IP MULTIMEDIA SUBSYSTEM, Proceedings of 11th International Scientific Conference, Engineering for Rural Development, Volume 11, ISSN 1691-3043</w:t>
      </w:r>
    </w:p>
    <w:p w:rsidR="00F93970" w:rsidRPr="00FD6883" w:rsidRDefault="00F93970" w:rsidP="00F93970">
      <w:pPr>
        <w:numPr>
          <w:ilvl w:val="0"/>
          <w:numId w:val="49"/>
        </w:numPr>
        <w:jc w:val="both"/>
        <w:rPr>
          <w:sz w:val="20"/>
          <w:szCs w:val="20"/>
        </w:rPr>
      </w:pPr>
      <w:r w:rsidRPr="00FD6883">
        <w:rPr>
          <w:sz w:val="20"/>
          <w:szCs w:val="20"/>
          <w:lang w:val="en-GB" w:eastAsia="lv-LV"/>
        </w:rPr>
        <w:t>Paura L., Arhipova I. Advantages and Disadvantages of Professional and Free Software for Statistics Education</w:t>
      </w:r>
      <w:bookmarkStart w:id="14" w:name="authorName"/>
      <w:bookmarkEnd w:id="14"/>
      <w:r w:rsidRPr="00FD6883">
        <w:rPr>
          <w:sz w:val="20"/>
          <w:szCs w:val="20"/>
          <w:lang w:val="en-GB" w:eastAsia="lv-LV"/>
        </w:rPr>
        <w:t xml:space="preserve"> apstiprināts publicēšanai Information Technology and Management Science" volume of the International Scientific Journal of Riga Technical University</w:t>
      </w:r>
    </w:p>
    <w:p w:rsidR="00F93970" w:rsidRPr="00FD6883" w:rsidRDefault="00F93970" w:rsidP="00F93970">
      <w:pPr>
        <w:pStyle w:val="BodyText"/>
        <w:numPr>
          <w:ilvl w:val="0"/>
          <w:numId w:val="49"/>
        </w:numPr>
        <w:jc w:val="both"/>
        <w:rPr>
          <w:b w:val="0"/>
          <w:sz w:val="20"/>
          <w:szCs w:val="20"/>
          <w:lang w:val="en-GB"/>
        </w:rPr>
      </w:pPr>
      <w:r w:rsidRPr="00FD6883">
        <w:rPr>
          <w:b w:val="0"/>
          <w:sz w:val="20"/>
          <w:szCs w:val="20"/>
        </w:rPr>
        <w:t>Paura L., Jonkus D., Ruska D. (2012) Evaluation of the milk fat to protein ratio and fertility traits in Latvian Brown and Holstein dairy cows.</w:t>
      </w:r>
      <w:r w:rsidRPr="00FD6883">
        <w:rPr>
          <w:b w:val="0"/>
          <w:sz w:val="20"/>
          <w:szCs w:val="20"/>
          <w:lang w:val="en-US"/>
        </w:rPr>
        <w:t xml:space="preserve"> In:</w:t>
      </w:r>
      <w:r w:rsidRPr="00FD6883">
        <w:rPr>
          <w:b w:val="0"/>
          <w:sz w:val="20"/>
          <w:szCs w:val="20"/>
        </w:rPr>
        <w:t xml:space="preserve"> </w:t>
      </w:r>
      <w:r w:rsidRPr="00FD6883">
        <w:rPr>
          <w:b w:val="0"/>
          <w:i/>
          <w:sz w:val="20"/>
          <w:szCs w:val="20"/>
        </w:rPr>
        <w:t>Acta Agriculturae Slovenica</w:t>
      </w:r>
      <w:r w:rsidRPr="00FD6883">
        <w:rPr>
          <w:b w:val="0"/>
          <w:sz w:val="20"/>
          <w:szCs w:val="20"/>
        </w:rPr>
        <w:t xml:space="preserve">.  Vol.100 (3). </w:t>
      </w:r>
      <w:r w:rsidRPr="00FD6883">
        <w:rPr>
          <w:rStyle w:val="c11"/>
          <w:b w:val="0"/>
          <w:sz w:val="20"/>
          <w:szCs w:val="20"/>
        </w:rPr>
        <w:t>Indexed:</w:t>
      </w:r>
      <w:r w:rsidRPr="00FD6883">
        <w:rPr>
          <w:b w:val="0"/>
          <w:sz w:val="20"/>
          <w:szCs w:val="20"/>
        </w:rPr>
        <w:t xml:space="preserve"> Scopus.</w:t>
      </w:r>
    </w:p>
    <w:p w:rsidR="00F93970" w:rsidRPr="00FD6883" w:rsidRDefault="00F93970" w:rsidP="00F93970">
      <w:pPr>
        <w:pStyle w:val="isbn"/>
        <w:numPr>
          <w:ilvl w:val="0"/>
          <w:numId w:val="49"/>
        </w:numPr>
        <w:spacing w:before="0" w:beforeAutospacing="0" w:after="0" w:afterAutospacing="0"/>
        <w:jc w:val="both"/>
        <w:rPr>
          <w:rFonts w:ascii="Times New Roman" w:hAnsi="Times New Roman" w:cs="Times New Roman"/>
          <w:b w:val="0"/>
          <w:color w:val="auto"/>
          <w:sz w:val="20"/>
          <w:szCs w:val="20"/>
        </w:rPr>
      </w:pPr>
      <w:r w:rsidRPr="00FD6883">
        <w:rPr>
          <w:rFonts w:ascii="Times New Roman" w:hAnsi="Times New Roman" w:cs="Times New Roman"/>
          <w:b w:val="0"/>
          <w:color w:val="auto"/>
          <w:sz w:val="20"/>
          <w:szCs w:val="20"/>
        </w:rPr>
        <w:t xml:space="preserve">Pavlyuk D., Jankovska I. (2012) Using of stated preference models for forest management: a case of Riga. </w:t>
      </w:r>
      <w:r w:rsidRPr="00FD6883">
        <w:rPr>
          <w:rFonts w:ascii="Times New Roman" w:hAnsi="Times New Roman" w:cs="Times New Roman"/>
          <w:b w:val="0"/>
          <w:i/>
          <w:color w:val="auto"/>
          <w:sz w:val="20"/>
          <w:szCs w:val="20"/>
        </w:rPr>
        <w:t>Reliability and statistics in transportation and communication. Proceedings of the 12th International Conference RelStat’12</w:t>
      </w:r>
      <w:r w:rsidRPr="00FD6883">
        <w:rPr>
          <w:rFonts w:ascii="Times New Roman" w:hAnsi="Times New Roman" w:cs="Times New Roman"/>
          <w:b w:val="0"/>
          <w:color w:val="auto"/>
          <w:sz w:val="20"/>
          <w:szCs w:val="20"/>
        </w:rPr>
        <w:t xml:space="preserve"> , ISBN 978-9984-818-49-8, pp. 45-54.</w:t>
      </w:r>
    </w:p>
    <w:p w:rsidR="00F93970" w:rsidRPr="00FD6883" w:rsidRDefault="00F93970" w:rsidP="00F93970">
      <w:pPr>
        <w:pStyle w:val="ListParagraph"/>
        <w:numPr>
          <w:ilvl w:val="0"/>
          <w:numId w:val="49"/>
        </w:numPr>
        <w:contextualSpacing/>
        <w:jc w:val="both"/>
        <w:rPr>
          <w:sz w:val="20"/>
          <w:szCs w:val="20"/>
        </w:rPr>
      </w:pPr>
      <w:r w:rsidRPr="00FD6883">
        <w:rPr>
          <w:rStyle w:val="c1"/>
          <w:sz w:val="20"/>
          <w:szCs w:val="20"/>
        </w:rPr>
        <w:t>Pāvulēns, J., Vecgrāve A. (2012) Interrelation of First-Semester Students’ Depression with Social Support and Hardiness.</w:t>
      </w:r>
      <w:r w:rsidRPr="00FD6883">
        <w:rPr>
          <w:sz w:val="20"/>
          <w:szCs w:val="20"/>
        </w:rPr>
        <w:t xml:space="preserve"> </w:t>
      </w:r>
      <w:r w:rsidRPr="00FD6883">
        <w:rPr>
          <w:rStyle w:val="c1"/>
          <w:sz w:val="20"/>
          <w:szCs w:val="20"/>
        </w:rPr>
        <w:t>Rural Environment. Education. Personality (REEP) (2012). Proceedings of</w:t>
      </w:r>
      <w:r w:rsidRPr="00FD6883">
        <w:rPr>
          <w:sz w:val="20"/>
          <w:szCs w:val="20"/>
        </w:rPr>
        <w:t xml:space="preserve"> </w:t>
      </w:r>
      <w:r w:rsidRPr="00FD6883">
        <w:rPr>
          <w:rStyle w:val="c1"/>
          <w:sz w:val="20"/>
          <w:szCs w:val="20"/>
        </w:rPr>
        <w:t>the International Scientific Conference. Volume 5. (CD-ROM) March 21st-22nd,2012, LLU, Jelgava, Latvia, pp. 349 (343 - 349), ISBN 978-9984-48-060-2, ISSN 2255-808X</w:t>
      </w:r>
      <w:r w:rsidRPr="00FD6883">
        <w:rPr>
          <w:sz w:val="20"/>
          <w:szCs w:val="20"/>
        </w:rPr>
        <w:t xml:space="preserve"> </w:t>
      </w:r>
    </w:p>
    <w:p w:rsidR="00F93970" w:rsidRPr="00FD6883" w:rsidRDefault="00F93970" w:rsidP="00F93970">
      <w:pPr>
        <w:numPr>
          <w:ilvl w:val="0"/>
          <w:numId w:val="49"/>
        </w:numPr>
        <w:jc w:val="both"/>
        <w:rPr>
          <w:sz w:val="20"/>
          <w:szCs w:val="20"/>
        </w:rPr>
      </w:pPr>
      <w:r w:rsidRPr="00FD6883">
        <w:rPr>
          <w:sz w:val="20"/>
          <w:szCs w:val="20"/>
        </w:rPr>
        <w:t>Pecka A., Osadcuks V., Plume L. (2012) Testing of software response time in various computing enviroments. Proceedings of the AICT, pp. 92-98.</w:t>
      </w:r>
    </w:p>
    <w:p w:rsidR="00F93970" w:rsidRPr="00FD6883" w:rsidRDefault="00F93970" w:rsidP="00F93970">
      <w:pPr>
        <w:pStyle w:val="ListParagraph"/>
        <w:numPr>
          <w:ilvl w:val="0"/>
          <w:numId w:val="49"/>
        </w:numPr>
        <w:autoSpaceDE w:val="0"/>
        <w:autoSpaceDN w:val="0"/>
        <w:adjustRightInd w:val="0"/>
        <w:contextualSpacing/>
        <w:jc w:val="both"/>
        <w:rPr>
          <w:i/>
          <w:sz w:val="20"/>
          <w:szCs w:val="20"/>
        </w:rPr>
      </w:pPr>
      <w:r w:rsidRPr="00FD6883">
        <w:rPr>
          <w:i/>
          <w:sz w:val="20"/>
          <w:szCs w:val="20"/>
        </w:rPr>
        <w:t>Pelece I., Ziemelis I. Water heating effectiveness of semi-spherical solar collector. Proceeding of the International Scientific Conference „Renewable Energy and Energy Efficiency”. Jelgava, Latvia. 2012, pp. 185-189 (ISBN 978-9984-48-070-1).</w:t>
      </w:r>
    </w:p>
    <w:p w:rsidR="00F93970" w:rsidRPr="00FD6883" w:rsidRDefault="00F93970" w:rsidP="00F93970">
      <w:pPr>
        <w:numPr>
          <w:ilvl w:val="0"/>
          <w:numId w:val="49"/>
        </w:numPr>
        <w:jc w:val="both"/>
        <w:rPr>
          <w:sz w:val="20"/>
          <w:szCs w:val="20"/>
        </w:rPr>
      </w:pPr>
      <w:r w:rsidRPr="00FD6883">
        <w:rPr>
          <w:sz w:val="20"/>
          <w:szCs w:val="20"/>
          <w:lang w:val="en-GB"/>
        </w:rPr>
        <w:t xml:space="preserve">Pelse M., Naglis – Liepa K., Pelss M. (2012) Renewable Electrical Energy Sources from Biomass in Latvia. In: </w:t>
      </w:r>
      <w:r w:rsidRPr="00FD6883">
        <w:rPr>
          <w:i/>
          <w:sz w:val="20"/>
          <w:szCs w:val="20"/>
        </w:rPr>
        <w:t>European Energy Conference IAEE,</w:t>
      </w:r>
      <w:r w:rsidRPr="00FD6883">
        <w:rPr>
          <w:sz w:val="20"/>
          <w:szCs w:val="20"/>
        </w:rPr>
        <w:t xml:space="preserve"> Itālijā, </w:t>
      </w:r>
      <w:r w:rsidRPr="00FD6883">
        <w:rPr>
          <w:sz w:val="20"/>
          <w:szCs w:val="20"/>
          <w:lang w:val="en-GB"/>
        </w:rPr>
        <w:t>Venecia 8.-12.Septembris (nodots publicēšanai)</w:t>
      </w:r>
    </w:p>
    <w:p w:rsidR="00F93970" w:rsidRPr="00FD6883" w:rsidRDefault="00F93970" w:rsidP="00F93970">
      <w:pPr>
        <w:numPr>
          <w:ilvl w:val="0"/>
          <w:numId w:val="49"/>
        </w:numPr>
        <w:jc w:val="both"/>
        <w:rPr>
          <w:sz w:val="20"/>
          <w:szCs w:val="20"/>
        </w:rPr>
      </w:pPr>
      <w:r w:rsidRPr="00FD6883">
        <w:rPr>
          <w:sz w:val="20"/>
          <w:szCs w:val="20"/>
        </w:rPr>
        <w:t xml:space="preserve">Pelse M., Ziemelis I., Pelece I., Zagorska V. (2012) </w:t>
      </w:r>
      <w:r w:rsidRPr="00FD6883">
        <w:rPr>
          <w:sz w:val="20"/>
          <w:szCs w:val="20"/>
          <w:lang w:val="en-GB"/>
        </w:rPr>
        <w:t xml:space="preserve">Semi-spherical collector for water heating. In: </w:t>
      </w:r>
      <w:r w:rsidRPr="00FD6883">
        <w:rPr>
          <w:i/>
          <w:sz w:val="20"/>
          <w:szCs w:val="20"/>
          <w:lang w:val="en-GB"/>
        </w:rPr>
        <w:t>Journal of International Scientific Publication</w:t>
      </w:r>
      <w:r w:rsidRPr="00FD6883">
        <w:rPr>
          <w:sz w:val="20"/>
          <w:szCs w:val="20"/>
          <w:lang w:val="en-GB"/>
        </w:rPr>
        <w:t>: Materials, Methods &amp; Technologies.  Vol.6, Part 1 (2012), pp. 250.-262.</w:t>
      </w:r>
      <w:r w:rsidRPr="00FD6883">
        <w:rPr>
          <w:sz w:val="20"/>
          <w:szCs w:val="20"/>
        </w:rPr>
        <w:t xml:space="preserve"> </w:t>
      </w:r>
    </w:p>
    <w:p w:rsidR="00F93970" w:rsidRPr="00FD6883" w:rsidRDefault="00F93970" w:rsidP="00F93970">
      <w:pPr>
        <w:numPr>
          <w:ilvl w:val="0"/>
          <w:numId w:val="49"/>
        </w:numPr>
        <w:jc w:val="both"/>
        <w:rPr>
          <w:sz w:val="20"/>
          <w:szCs w:val="20"/>
        </w:rPr>
      </w:pPr>
      <w:r w:rsidRPr="00FD6883">
        <w:rPr>
          <w:sz w:val="20"/>
          <w:szCs w:val="20"/>
        </w:rPr>
        <w:t xml:space="preserve">Pelše M., Naglis – Liepa K. (2012) Global and local challenges in the cultivation of food and energy crops. In: </w:t>
      </w:r>
      <w:r w:rsidRPr="00FD6883">
        <w:rPr>
          <w:i/>
          <w:sz w:val="20"/>
          <w:szCs w:val="20"/>
        </w:rPr>
        <w:t>Renewable energy and energy efficiency</w:t>
      </w:r>
      <w:r w:rsidRPr="00FD6883">
        <w:rPr>
          <w:sz w:val="20"/>
          <w:szCs w:val="20"/>
        </w:rPr>
        <w:t>: proceedings of the international scientific conference. Jelgava: LLU, 2012. pp. 242.-248. CAB Abstract.</w:t>
      </w:r>
    </w:p>
    <w:p w:rsidR="00F93970" w:rsidRPr="00FD6883" w:rsidRDefault="00F93970" w:rsidP="00F93970">
      <w:pPr>
        <w:numPr>
          <w:ilvl w:val="0"/>
          <w:numId w:val="49"/>
        </w:numPr>
        <w:jc w:val="both"/>
        <w:rPr>
          <w:sz w:val="20"/>
          <w:szCs w:val="20"/>
        </w:rPr>
      </w:pPr>
      <w:r w:rsidRPr="00FD6883">
        <w:rPr>
          <w:sz w:val="20"/>
          <w:szCs w:val="20"/>
        </w:rPr>
        <w:t xml:space="preserve">Pentjuss A., Gailums A., 2012. </w:t>
      </w:r>
      <w:r w:rsidRPr="00FD6883">
        <w:rPr>
          <w:i/>
          <w:sz w:val="20"/>
          <w:szCs w:val="20"/>
        </w:rPr>
        <w:t>Autonomous precision agricultural dynamic</w:t>
      </w:r>
      <w:r w:rsidRPr="00FD6883">
        <w:rPr>
          <w:sz w:val="20"/>
          <w:szCs w:val="20"/>
        </w:rPr>
        <w:t xml:space="preserve"> </w:t>
      </w:r>
      <w:r w:rsidRPr="00FD6883">
        <w:rPr>
          <w:i/>
          <w:sz w:val="20"/>
          <w:szCs w:val="20"/>
        </w:rPr>
        <w:t>complex system</w:t>
      </w:r>
      <w:r w:rsidRPr="00FD6883">
        <w:rPr>
          <w:sz w:val="20"/>
          <w:szCs w:val="20"/>
        </w:rPr>
        <w:t xml:space="preserve">. Proceedings of the 5-th International Scientific Conference AICT 2012 „Applied Information and Communication Technologies”, Latvia University of Agriculture, Jelgava, Latvia, April 26-27, 2012, pp. 222-227. ISBN 978-9984-48-065-7 </w:t>
      </w:r>
      <w:hyperlink r:id="rId165" w:history="1">
        <w:r w:rsidRPr="00FD6883">
          <w:rPr>
            <w:rStyle w:val="Hyperlink"/>
            <w:sz w:val="20"/>
            <w:szCs w:val="20"/>
          </w:rPr>
          <w:t>http://aict.itf.llu.lv/proceedings_of_aict2012.pdf</w:t>
        </w:r>
      </w:hyperlink>
      <w:r w:rsidRPr="00FD6883">
        <w:rPr>
          <w:sz w:val="20"/>
          <w:szCs w:val="20"/>
        </w:rPr>
        <w:t xml:space="preserve"> </w:t>
      </w:r>
    </w:p>
    <w:p w:rsidR="00F93970" w:rsidRPr="00FD6883" w:rsidRDefault="00F93970" w:rsidP="00F93970">
      <w:pPr>
        <w:numPr>
          <w:ilvl w:val="0"/>
          <w:numId w:val="49"/>
        </w:numPr>
        <w:jc w:val="both"/>
        <w:rPr>
          <w:sz w:val="20"/>
          <w:szCs w:val="20"/>
        </w:rPr>
      </w:pPr>
      <w:r w:rsidRPr="00FD6883">
        <w:rPr>
          <w:rFonts w:eastAsia="Calibri"/>
          <w:sz w:val="20"/>
          <w:szCs w:val="20"/>
        </w:rPr>
        <w:t>Pentjušs A., I.Odziņa, A.Gailums, „MULTI AGENT GENOME-SCALE METABOLIC RECONSTRUCTION MODELING SOFTWARE SCHEMA”, 11th International Scientific Conference „Engineering for Rural Development”24.-25.05.2012. Jelgava, Latvija, pp.189-195.</w:t>
      </w:r>
    </w:p>
    <w:p w:rsidR="00F93970" w:rsidRPr="00FD6883" w:rsidRDefault="00F93970" w:rsidP="00F93970">
      <w:pPr>
        <w:numPr>
          <w:ilvl w:val="0"/>
          <w:numId w:val="49"/>
        </w:numPr>
        <w:jc w:val="both"/>
        <w:rPr>
          <w:bCs/>
          <w:sz w:val="20"/>
          <w:szCs w:val="20"/>
        </w:rPr>
      </w:pPr>
      <w:r w:rsidRPr="00FD6883">
        <w:rPr>
          <w:sz w:val="20"/>
          <w:szCs w:val="20"/>
        </w:rPr>
        <w:t xml:space="preserve">Pētersone I. Aktualitātes </w:t>
      </w:r>
      <w:r w:rsidRPr="00FD6883">
        <w:rPr>
          <w:i/>
          <w:sz w:val="20"/>
          <w:szCs w:val="20"/>
        </w:rPr>
        <w:t>Diabetes Mellitus</w:t>
      </w:r>
      <w:r w:rsidRPr="00FD6883">
        <w:rPr>
          <w:sz w:val="20"/>
          <w:szCs w:val="20"/>
        </w:rPr>
        <w:t xml:space="preserve"> ārstēšanā kaķiem / Current concepts in the management of </w:t>
      </w:r>
      <w:r w:rsidRPr="00FD6883">
        <w:rPr>
          <w:i/>
          <w:sz w:val="20"/>
          <w:szCs w:val="20"/>
        </w:rPr>
        <w:t>Diabetes Mellitus</w:t>
      </w:r>
      <w:r w:rsidRPr="00FD6883">
        <w:rPr>
          <w:sz w:val="20"/>
          <w:szCs w:val="20"/>
        </w:rPr>
        <w:t xml:space="preserve"> in cats”. </w:t>
      </w:r>
      <w:r w:rsidRPr="00FD6883">
        <w:rPr>
          <w:rStyle w:val="Strong"/>
          <w:b w:val="0"/>
          <w:sz w:val="20"/>
          <w:szCs w:val="20"/>
        </w:rPr>
        <w:t xml:space="preserve">Veterinārmedicīnas zinātnes un prakses aktualitātes 2012, </w:t>
      </w:r>
      <w:r w:rsidRPr="00FD6883">
        <w:rPr>
          <w:sz w:val="20"/>
          <w:szCs w:val="20"/>
        </w:rPr>
        <w:t>2012. gada 22. -23. novembrī Jelgavā, 231.lpp.</w:t>
      </w:r>
    </w:p>
    <w:p w:rsidR="00F93970" w:rsidRPr="00FD6883" w:rsidRDefault="00F93970" w:rsidP="00F93970">
      <w:pPr>
        <w:pStyle w:val="BodyText"/>
        <w:numPr>
          <w:ilvl w:val="0"/>
          <w:numId w:val="49"/>
        </w:numPr>
        <w:overflowPunct w:val="0"/>
        <w:autoSpaceDE w:val="0"/>
        <w:autoSpaceDN w:val="0"/>
        <w:adjustRightInd w:val="0"/>
        <w:jc w:val="both"/>
        <w:textAlignment w:val="baseline"/>
        <w:rPr>
          <w:b w:val="0"/>
          <w:sz w:val="20"/>
          <w:szCs w:val="20"/>
        </w:rPr>
      </w:pPr>
      <w:r w:rsidRPr="00FD6883">
        <w:rPr>
          <w:b w:val="0"/>
          <w:sz w:val="20"/>
          <w:szCs w:val="20"/>
        </w:rPr>
        <w:t xml:space="preserve">Pigiņka Inga, Edīte Birģele (2012) </w:t>
      </w:r>
      <w:r w:rsidRPr="00FD6883">
        <w:rPr>
          <w:b w:val="0"/>
          <w:i/>
          <w:sz w:val="20"/>
          <w:szCs w:val="20"/>
        </w:rPr>
        <w:t>Cūku cirkovīrusa - 2 ietekme uz multinukleāro gigantisko šūnu un virusālo ieslēguma ķermenīšu parādīšanos cūku limfmezglos.</w:t>
      </w:r>
      <w:r w:rsidRPr="00FD6883">
        <w:rPr>
          <w:b w:val="0"/>
          <w:sz w:val="20"/>
          <w:szCs w:val="20"/>
        </w:rPr>
        <w:t xml:space="preserve"> Starptautiskās zinātniskās konferences “Dzīvnieki. Veselība. Pārtikas higiēna” Raksti. Jelgava, lpp. 124.–130.</w:t>
      </w:r>
    </w:p>
    <w:p w:rsidR="00F93970" w:rsidRPr="00FD6883" w:rsidRDefault="00F93970" w:rsidP="00F93970">
      <w:pPr>
        <w:numPr>
          <w:ilvl w:val="0"/>
          <w:numId w:val="49"/>
        </w:numPr>
        <w:autoSpaceDE w:val="0"/>
        <w:autoSpaceDN w:val="0"/>
        <w:adjustRightInd w:val="0"/>
        <w:jc w:val="both"/>
        <w:rPr>
          <w:rStyle w:val="c1"/>
          <w:sz w:val="20"/>
          <w:szCs w:val="20"/>
        </w:rPr>
      </w:pPr>
      <w:r w:rsidRPr="00FD6883">
        <w:rPr>
          <w:sz w:val="20"/>
          <w:szCs w:val="20"/>
        </w:rPr>
        <w:t xml:space="preserve">Piliena K., Jonkus D. (2012) </w:t>
      </w:r>
      <w:r w:rsidRPr="00FD6883">
        <w:rPr>
          <w:rStyle w:val="c1"/>
          <w:sz w:val="20"/>
          <w:szCs w:val="20"/>
          <w:shd w:val="clear" w:color="auto" w:fill="FFFFFF"/>
          <w:lang w:val="en-GB"/>
        </w:rPr>
        <w:t>Factors affecting goat milk yield and its composition in Latvia.</w:t>
      </w:r>
      <w:r w:rsidRPr="00FD6883">
        <w:rPr>
          <w:sz w:val="20"/>
          <w:szCs w:val="20"/>
        </w:rPr>
        <w:t xml:space="preserve"> In: </w:t>
      </w:r>
      <w:r w:rsidRPr="00FD6883">
        <w:rPr>
          <w:i/>
          <w:sz w:val="20"/>
          <w:szCs w:val="20"/>
        </w:rPr>
        <w:t>Research for Rural Development-2012</w:t>
      </w:r>
      <w:r w:rsidRPr="00FD6883">
        <w:rPr>
          <w:sz w:val="20"/>
          <w:szCs w:val="20"/>
        </w:rPr>
        <w:t xml:space="preserve">, </w:t>
      </w:r>
      <w:r w:rsidRPr="00FD6883">
        <w:rPr>
          <w:i/>
          <w:sz w:val="20"/>
          <w:szCs w:val="20"/>
        </w:rPr>
        <w:t>Annual 18</w:t>
      </w:r>
      <w:r w:rsidRPr="00FD6883">
        <w:rPr>
          <w:i/>
          <w:sz w:val="20"/>
          <w:szCs w:val="20"/>
          <w:vertAlign w:val="superscript"/>
        </w:rPr>
        <w:t>th</w:t>
      </w:r>
      <w:r w:rsidRPr="00FD6883">
        <w:rPr>
          <w:i/>
          <w:sz w:val="20"/>
          <w:szCs w:val="20"/>
        </w:rPr>
        <w:t xml:space="preserve"> International Scientific conference proceedings</w:t>
      </w:r>
      <w:r w:rsidRPr="00FD6883">
        <w:rPr>
          <w:sz w:val="20"/>
          <w:szCs w:val="20"/>
        </w:rPr>
        <w:t>. Jelgava, LLU. Vol. 1., p.79-84.</w:t>
      </w:r>
    </w:p>
    <w:p w:rsidR="00F93970" w:rsidRPr="00FD6883" w:rsidRDefault="00F93970" w:rsidP="00F93970">
      <w:pPr>
        <w:widowControl w:val="0"/>
        <w:numPr>
          <w:ilvl w:val="0"/>
          <w:numId w:val="49"/>
        </w:numPr>
        <w:jc w:val="both"/>
        <w:rPr>
          <w:sz w:val="20"/>
          <w:szCs w:val="20"/>
          <w:lang w:val="en-GB"/>
        </w:rPr>
      </w:pPr>
      <w:r w:rsidRPr="00FD6883">
        <w:rPr>
          <w:sz w:val="20"/>
          <w:szCs w:val="20"/>
        </w:rPr>
        <w:t xml:space="preserve">Pilvere I. (2012) </w:t>
      </w:r>
      <w:r w:rsidRPr="00FD6883">
        <w:rPr>
          <w:sz w:val="20"/>
          <w:szCs w:val="20"/>
          <w:lang w:val="en-GB"/>
        </w:rPr>
        <w:t>Assessment of Land Resources for Agricultural Production in Latvia. International Conference on Education, Applied Sciences and Management (ICEASM'2012), December 26-27, 2012, Dubai, UAE (iespiešanā).</w:t>
      </w:r>
    </w:p>
    <w:p w:rsidR="00F93970" w:rsidRPr="00FD6883" w:rsidRDefault="00F93970" w:rsidP="00F93970">
      <w:pPr>
        <w:numPr>
          <w:ilvl w:val="0"/>
          <w:numId w:val="49"/>
        </w:numPr>
        <w:autoSpaceDE w:val="0"/>
        <w:autoSpaceDN w:val="0"/>
        <w:adjustRightInd w:val="0"/>
        <w:jc w:val="both"/>
        <w:rPr>
          <w:sz w:val="20"/>
          <w:szCs w:val="20"/>
        </w:rPr>
      </w:pPr>
      <w:r w:rsidRPr="00FD6883">
        <w:rPr>
          <w:sz w:val="20"/>
          <w:szCs w:val="20"/>
        </w:rPr>
        <w:t xml:space="preserve">Pilvere I. (2012) Kazimirs Špoģis. Specialist in Agricultural Economics (28 March 1927 – 26 March 2010) In: </w:t>
      </w:r>
      <w:r w:rsidRPr="00FD6883">
        <w:rPr>
          <w:i/>
          <w:sz w:val="20"/>
          <w:szCs w:val="20"/>
        </w:rPr>
        <w:t>Proceedings of the Latvian Academy of Sciences.</w:t>
      </w:r>
      <w:r w:rsidRPr="00FD6883">
        <w:rPr>
          <w:sz w:val="20"/>
          <w:szCs w:val="20"/>
        </w:rPr>
        <w:t xml:space="preserve"> Section B, Vol. 66 (2012), No. 1/2 (676/677), pp. A1–A3.</w:t>
      </w:r>
    </w:p>
    <w:p w:rsidR="00F93970" w:rsidRPr="00FD6883" w:rsidRDefault="00F93970" w:rsidP="00F93970">
      <w:pPr>
        <w:numPr>
          <w:ilvl w:val="0"/>
          <w:numId w:val="49"/>
        </w:numPr>
        <w:jc w:val="both"/>
        <w:rPr>
          <w:sz w:val="20"/>
          <w:szCs w:val="20"/>
        </w:rPr>
      </w:pPr>
      <w:r w:rsidRPr="00FD6883">
        <w:rPr>
          <w:sz w:val="20"/>
          <w:szCs w:val="20"/>
          <w:lang w:eastAsia="zh-CN"/>
        </w:rPr>
        <w:t>Pilvere I. (2012) Potential of Utilised Agricultural Area for Bioenergy Production: the Case of Latvia.  2012 AASRI Conference on Power and Energy Systems (PES 2012) AASRI Procedia 2 (2012) pp.134 – 141. (Indeksēts Scopus</w:t>
      </w:r>
      <w:r w:rsidRPr="00FD6883">
        <w:rPr>
          <w:sz w:val="20"/>
          <w:szCs w:val="20"/>
        </w:rPr>
        <w:t xml:space="preserve"> </w:t>
      </w:r>
      <w:hyperlink r:id="rId166" w:history="1">
        <w:r w:rsidRPr="00FD6883">
          <w:rPr>
            <w:rStyle w:val="Hyperlink"/>
            <w:sz w:val="20"/>
            <w:szCs w:val="20"/>
            <w:lang w:eastAsia="zh-CN"/>
          </w:rPr>
          <w:t>http://0-www.sciencedirect.com.precise.petronas.com.my/science/journal/22126716</w:t>
        </w:r>
      </w:hyperlink>
      <w:r w:rsidRPr="00FD6883">
        <w:rPr>
          <w:sz w:val="20"/>
          <w:szCs w:val="20"/>
          <w:lang w:eastAsia="zh-CN"/>
        </w:rPr>
        <w:t>)</w:t>
      </w:r>
    </w:p>
    <w:p w:rsidR="00F93970" w:rsidRPr="00FD6883" w:rsidRDefault="00F93970" w:rsidP="00F93970">
      <w:pPr>
        <w:pStyle w:val="Default"/>
        <w:numPr>
          <w:ilvl w:val="0"/>
          <w:numId w:val="49"/>
        </w:numPr>
        <w:jc w:val="both"/>
        <w:rPr>
          <w:color w:val="auto"/>
          <w:sz w:val="20"/>
          <w:szCs w:val="20"/>
        </w:rPr>
      </w:pPr>
      <w:r w:rsidRPr="00FD6883">
        <w:rPr>
          <w:color w:val="auto"/>
          <w:sz w:val="20"/>
          <w:szCs w:val="20"/>
        </w:rPr>
        <w:t xml:space="preserve">Pilvere I. (2012) Support Payments for Agriculture in Latvia Regions. </w:t>
      </w:r>
      <w:r w:rsidRPr="00FD6883">
        <w:rPr>
          <w:i/>
          <w:color w:val="auto"/>
          <w:sz w:val="20"/>
          <w:szCs w:val="20"/>
        </w:rPr>
        <w:t>The</w:t>
      </w:r>
      <w:r w:rsidRPr="00FD6883">
        <w:rPr>
          <w:color w:val="auto"/>
          <w:sz w:val="20"/>
          <w:szCs w:val="20"/>
        </w:rPr>
        <w:t xml:space="preserve"> </w:t>
      </w:r>
      <w:r w:rsidRPr="00FD6883">
        <w:rPr>
          <w:i/>
          <w:iCs/>
          <w:color w:val="auto"/>
          <w:sz w:val="20"/>
          <w:szCs w:val="20"/>
        </w:rPr>
        <w:t>International Journal of Arts &amp; Sciences (IJAS) Mediterranean Conference for Academic Disciplines</w:t>
      </w:r>
      <w:r w:rsidRPr="00FD6883">
        <w:rPr>
          <w:color w:val="auto"/>
          <w:sz w:val="20"/>
          <w:szCs w:val="20"/>
        </w:rPr>
        <w:t>, Malta, February 19-23, 2012 (iespiešanā).</w:t>
      </w:r>
    </w:p>
    <w:p w:rsidR="00F93970" w:rsidRPr="00FD6883" w:rsidRDefault="00F93970" w:rsidP="00F93970">
      <w:pPr>
        <w:pStyle w:val="Default"/>
        <w:numPr>
          <w:ilvl w:val="0"/>
          <w:numId w:val="49"/>
        </w:numPr>
        <w:jc w:val="both"/>
        <w:rPr>
          <w:color w:val="auto"/>
          <w:sz w:val="20"/>
          <w:szCs w:val="20"/>
        </w:rPr>
      </w:pPr>
      <w:r w:rsidRPr="00FD6883">
        <w:rPr>
          <w:color w:val="auto"/>
          <w:sz w:val="20"/>
          <w:szCs w:val="20"/>
        </w:rPr>
        <w:t xml:space="preserve">Pilvere I., Bulderberga Z., Nipers A., Upīte I. (2012) Administrative Burden for Latvia Entrepreneurs- the Case of Jelgava City.  </w:t>
      </w:r>
      <w:r w:rsidRPr="00FD6883">
        <w:rPr>
          <w:i/>
          <w:color w:val="auto"/>
          <w:sz w:val="20"/>
          <w:szCs w:val="20"/>
        </w:rPr>
        <w:t>The</w:t>
      </w:r>
      <w:r w:rsidRPr="00FD6883">
        <w:rPr>
          <w:color w:val="auto"/>
          <w:sz w:val="20"/>
          <w:szCs w:val="20"/>
        </w:rPr>
        <w:t xml:space="preserve"> </w:t>
      </w:r>
      <w:r w:rsidRPr="00FD6883">
        <w:rPr>
          <w:i/>
          <w:iCs/>
          <w:color w:val="auto"/>
          <w:sz w:val="20"/>
          <w:szCs w:val="20"/>
        </w:rPr>
        <w:t>International Journal of Arts &amp; Sciences (IJAS) Mediterranean Conference for Academic Disciplines</w:t>
      </w:r>
      <w:r w:rsidRPr="00FD6883">
        <w:rPr>
          <w:color w:val="auto"/>
          <w:sz w:val="20"/>
          <w:szCs w:val="20"/>
        </w:rPr>
        <w:t>, Malta, February 19-23, 2012 (iespiešanā).</w:t>
      </w:r>
    </w:p>
    <w:p w:rsidR="00F93970" w:rsidRPr="00FD6883" w:rsidRDefault="00F93970" w:rsidP="00F93970">
      <w:pPr>
        <w:numPr>
          <w:ilvl w:val="0"/>
          <w:numId w:val="49"/>
        </w:numPr>
        <w:jc w:val="both"/>
        <w:rPr>
          <w:sz w:val="20"/>
          <w:szCs w:val="20"/>
        </w:rPr>
      </w:pPr>
      <w:r w:rsidRPr="00FD6883">
        <w:rPr>
          <w:sz w:val="20"/>
          <w:szCs w:val="20"/>
        </w:rPr>
        <w:t>Pilvere I., Dobele A., Ozols E., Dobele L. (2012) Land resources for Agricultural Production in Latvia. In: WEI International European Academic Conference proceedings 10/14/2012. October 14-17, 2012, Zagreb, Croatia, pp.162-174. ISSN 2167-3179.</w:t>
      </w:r>
    </w:p>
    <w:p w:rsidR="00F93970" w:rsidRPr="00FD6883" w:rsidRDefault="00F93970" w:rsidP="00F93970">
      <w:pPr>
        <w:numPr>
          <w:ilvl w:val="0"/>
          <w:numId w:val="49"/>
        </w:numPr>
        <w:jc w:val="both"/>
        <w:rPr>
          <w:sz w:val="20"/>
          <w:szCs w:val="20"/>
        </w:rPr>
      </w:pPr>
      <w:r w:rsidRPr="00FD6883">
        <w:rPr>
          <w:sz w:val="20"/>
          <w:szCs w:val="20"/>
        </w:rPr>
        <w:t xml:space="preserve">Pilvere I., Nipers A., Upite I., Bulderberga Z., Popluga D., Dobele A., Dobele L. (2012) Evaluation of Administrative Burden in Municipalities of Latvia. In: </w:t>
      </w:r>
      <w:r w:rsidRPr="00FD6883">
        <w:rPr>
          <w:i/>
          <w:sz w:val="20"/>
          <w:szCs w:val="20"/>
        </w:rPr>
        <w:t>Economics Science for Rural Development:</w:t>
      </w:r>
      <w:r w:rsidRPr="00FD6883">
        <w:rPr>
          <w:sz w:val="20"/>
          <w:szCs w:val="20"/>
        </w:rPr>
        <w:t xml:space="preserve"> Proceedings of the International Scientific Conference, № 27 (Integrated and Sustainable Development). Jelgava: LLU, pp. 179 – 183. EBSCO</w:t>
      </w:r>
    </w:p>
    <w:p w:rsidR="00F93970" w:rsidRPr="00FD6883" w:rsidRDefault="00F93970" w:rsidP="00F93970">
      <w:pPr>
        <w:numPr>
          <w:ilvl w:val="0"/>
          <w:numId w:val="49"/>
        </w:numPr>
        <w:jc w:val="both"/>
        <w:rPr>
          <w:sz w:val="20"/>
          <w:szCs w:val="20"/>
        </w:rPr>
      </w:pPr>
      <w:r w:rsidRPr="00FD6883">
        <w:rPr>
          <w:i/>
          <w:sz w:val="20"/>
          <w:szCs w:val="20"/>
        </w:rPr>
        <w:t xml:space="preserve">Pilvere I., Nipers A., Upīte I., Bulderberga Z., Popluga D., </w:t>
      </w:r>
      <w:r w:rsidRPr="00FD6883">
        <w:rPr>
          <w:rStyle w:val="text3"/>
          <w:i/>
          <w:sz w:val="20"/>
          <w:szCs w:val="20"/>
        </w:rPr>
        <w:t>Dobele A.</w:t>
      </w:r>
      <w:r w:rsidRPr="00FD6883">
        <w:rPr>
          <w:i/>
          <w:sz w:val="20"/>
          <w:szCs w:val="20"/>
        </w:rPr>
        <w:t xml:space="preserve">, </w:t>
      </w:r>
      <w:r w:rsidRPr="00FD6883">
        <w:rPr>
          <w:rStyle w:val="text3"/>
          <w:i/>
          <w:sz w:val="20"/>
          <w:szCs w:val="20"/>
        </w:rPr>
        <w:t>Dobele L</w:t>
      </w:r>
      <w:r w:rsidRPr="00FD6883">
        <w:rPr>
          <w:sz w:val="20"/>
          <w:szCs w:val="20"/>
        </w:rPr>
        <w:t xml:space="preserve"> (Proceedings of the International scientific conference “Economic science for rural development 2012”)</w:t>
      </w:r>
      <w:r w:rsidRPr="00FD6883">
        <w:rPr>
          <w:rStyle w:val="text3"/>
          <w:i/>
          <w:sz w:val="20"/>
          <w:szCs w:val="20"/>
        </w:rPr>
        <w:t>.</w:t>
      </w:r>
      <w:r w:rsidRPr="00FD6883">
        <w:rPr>
          <w:rStyle w:val="text3"/>
          <w:sz w:val="20"/>
          <w:szCs w:val="20"/>
        </w:rPr>
        <w:t xml:space="preserve"> </w:t>
      </w:r>
      <w:r w:rsidRPr="00FD6883">
        <w:rPr>
          <w:sz w:val="20"/>
          <w:szCs w:val="20"/>
        </w:rPr>
        <w:t>„Evaluation of administrative burden in municipalities of Latvia”.</w:t>
      </w:r>
    </w:p>
    <w:p w:rsidR="00F93970" w:rsidRPr="00FD6883" w:rsidRDefault="00F93970" w:rsidP="00F93970">
      <w:pPr>
        <w:numPr>
          <w:ilvl w:val="0"/>
          <w:numId w:val="49"/>
        </w:numPr>
        <w:jc w:val="both"/>
        <w:rPr>
          <w:sz w:val="20"/>
          <w:szCs w:val="20"/>
        </w:rPr>
      </w:pPr>
      <w:r w:rsidRPr="00FD6883">
        <w:rPr>
          <w:bCs/>
          <w:iCs/>
          <w:sz w:val="20"/>
          <w:szCs w:val="20"/>
        </w:rPr>
        <w:t xml:space="preserve">Pilvere I., Sikunova I. (2012) Organic Livestock Industry and Its Development Possibilities in Latvia.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29 (Resources and Cooperation). Jelgava: LLU, pp. 109 – 114. EBSCO</w:t>
      </w:r>
    </w:p>
    <w:p w:rsidR="00F93970" w:rsidRPr="00FD6883" w:rsidRDefault="00F93970" w:rsidP="00F93970">
      <w:pPr>
        <w:numPr>
          <w:ilvl w:val="0"/>
          <w:numId w:val="49"/>
        </w:numPr>
        <w:jc w:val="both"/>
        <w:rPr>
          <w:sz w:val="20"/>
          <w:szCs w:val="20"/>
        </w:rPr>
      </w:pPr>
      <w:r w:rsidRPr="00FD6883">
        <w:rPr>
          <w:sz w:val="20"/>
          <w:szCs w:val="20"/>
        </w:rPr>
        <w:t xml:space="preserve">Pilvere I., Upite I. (2011) The EU Common Agricultural Policy for Agricultural and rural Development. In: </w:t>
      </w:r>
      <w:r w:rsidRPr="00FD6883">
        <w:rPr>
          <w:i/>
          <w:sz w:val="20"/>
          <w:szCs w:val="20"/>
        </w:rPr>
        <w:t>Management Theory and Studies for Rural Business and Infrastructure Development.</w:t>
      </w:r>
      <w:r w:rsidRPr="00FD6883">
        <w:rPr>
          <w:sz w:val="20"/>
          <w:szCs w:val="20"/>
        </w:rPr>
        <w:t xml:space="preserve"> Lithuania University of Agriculture. Research papers 3 (27), Lithuanian University of Agriculture Kaunas, Lithuania and Latvia University of Agriculture, pp.183-190. ISSN 1822-6760 (indeksēts ISI Web of Science with Conference Proceedings Citation Index).</w:t>
      </w:r>
    </w:p>
    <w:p w:rsidR="00F93970" w:rsidRPr="00FD6883" w:rsidRDefault="00F93970" w:rsidP="00F93970">
      <w:pPr>
        <w:numPr>
          <w:ilvl w:val="0"/>
          <w:numId w:val="49"/>
        </w:numPr>
        <w:jc w:val="both"/>
        <w:rPr>
          <w:sz w:val="20"/>
          <w:szCs w:val="20"/>
        </w:rPr>
      </w:pPr>
      <w:r w:rsidRPr="00FD6883">
        <w:rPr>
          <w:sz w:val="20"/>
          <w:szCs w:val="20"/>
        </w:rPr>
        <w:t xml:space="preserve">Pilvere I., Zeiferte Dz. (2012) Milk Quotas: an Instrument of the EU Common Agricultural Policy for Market Stabilisation. In: </w:t>
      </w:r>
      <w:r w:rsidRPr="00FD6883">
        <w:rPr>
          <w:i/>
          <w:sz w:val="20"/>
          <w:szCs w:val="20"/>
        </w:rPr>
        <w:t>Economics Science for Rural Development:</w:t>
      </w:r>
      <w:r w:rsidRPr="00FD6883">
        <w:rPr>
          <w:sz w:val="20"/>
          <w:szCs w:val="20"/>
        </w:rPr>
        <w:t xml:space="preserve"> Proceedings of the International Scientific Conference, № 29 (Resources and Cooperation). Jelgava: LLU, pp. 115 – 121. EBSCO</w:t>
      </w:r>
    </w:p>
    <w:p w:rsidR="00F93970" w:rsidRPr="00FD6883" w:rsidRDefault="00F93970" w:rsidP="00F93970">
      <w:pPr>
        <w:numPr>
          <w:ilvl w:val="0"/>
          <w:numId w:val="49"/>
        </w:numPr>
        <w:overflowPunct w:val="0"/>
        <w:autoSpaceDE w:val="0"/>
        <w:autoSpaceDN w:val="0"/>
        <w:adjustRightInd w:val="0"/>
        <w:jc w:val="both"/>
        <w:textAlignment w:val="baseline"/>
        <w:rPr>
          <w:i/>
          <w:sz w:val="20"/>
          <w:szCs w:val="20"/>
        </w:rPr>
      </w:pPr>
      <w:r w:rsidRPr="00FD6883">
        <w:rPr>
          <w:bCs/>
          <w:i/>
          <w:sz w:val="20"/>
          <w:szCs w:val="20"/>
        </w:rPr>
        <w:t>Pirs Vilnis, Zanis Jesko.</w:t>
      </w:r>
      <w:r w:rsidRPr="00FD6883">
        <w:rPr>
          <w:i/>
          <w:sz w:val="20"/>
          <w:szCs w:val="20"/>
        </w:rPr>
        <w:t xml:space="preserve"> </w:t>
      </w:r>
      <w:r w:rsidRPr="00991DBA">
        <w:rPr>
          <w:rStyle w:val="IntenseEmphasis"/>
          <w:b w:val="0"/>
          <w:i w:val="0"/>
          <w:color w:val="000000" w:themeColor="text1"/>
          <w:sz w:val="20"/>
          <w:szCs w:val="20"/>
        </w:rPr>
        <w:t>INVESTIGATION OF DYNAMICAL AND EXPLOITATION PARAMETERS OF SLOW MOVING ELECTRIC CAR ON CHASSIS DYNAMOMETER</w:t>
      </w:r>
      <w:r w:rsidRPr="00FD6883">
        <w:rPr>
          <w:bCs/>
          <w:i/>
          <w:sz w:val="20"/>
          <w:szCs w:val="20"/>
        </w:rPr>
        <w:t xml:space="preserve">.// </w:t>
      </w:r>
      <w:r w:rsidRPr="00FD6883">
        <w:rPr>
          <w:i/>
          <w:sz w:val="20"/>
          <w:szCs w:val="20"/>
        </w:rPr>
        <w:t>Engineering for Rural Development: Proceedings of 11th International Scientific Conference. – Jelgava, Latvia, May 24-25, 2012. – pp. 393.-399. ISSN 1691-5976. (</w:t>
      </w:r>
      <w:hyperlink r:id="rId167" w:history="1">
        <w:r w:rsidRPr="00FD6883">
          <w:rPr>
            <w:rStyle w:val="Hyperlink"/>
            <w:i/>
            <w:sz w:val="20"/>
            <w:szCs w:val="20"/>
          </w:rPr>
          <w:t>http://tf.llu.lv/conference/proceedings2012/Papers/069_Pirs_V.pdf</w:t>
        </w:r>
      </w:hyperlink>
      <w:r w:rsidRPr="00FD6883">
        <w:rPr>
          <w:i/>
          <w:sz w:val="20"/>
          <w:szCs w:val="20"/>
        </w:rPr>
        <w:t>)</w:t>
      </w:r>
    </w:p>
    <w:p w:rsidR="00F93970" w:rsidRPr="00FD6883" w:rsidRDefault="00F93970" w:rsidP="00F93970">
      <w:pPr>
        <w:numPr>
          <w:ilvl w:val="0"/>
          <w:numId w:val="49"/>
        </w:numPr>
        <w:jc w:val="both"/>
        <w:rPr>
          <w:sz w:val="20"/>
          <w:szCs w:val="20"/>
        </w:rPr>
      </w:pPr>
      <w:r w:rsidRPr="00FD6883">
        <w:rPr>
          <w:sz w:val="20"/>
          <w:szCs w:val="20"/>
        </w:rPr>
        <w:t>Platače R., Poisa L., Adamovics A. (2012) Reed Canary Grass (</w:t>
      </w:r>
      <w:r w:rsidRPr="00FD6883">
        <w:rPr>
          <w:i/>
          <w:sz w:val="20"/>
          <w:szCs w:val="20"/>
        </w:rPr>
        <w:t>Phalaris Arundinacea</w:t>
      </w:r>
      <w:r w:rsidRPr="00FD6883">
        <w:rPr>
          <w:sz w:val="20"/>
          <w:szCs w:val="20"/>
        </w:rPr>
        <w:t xml:space="preserve"> L.) Productivity and Quality Depending on Agro-Meteorological Conditions. </w:t>
      </w:r>
      <w:r w:rsidRPr="00FD6883">
        <w:rPr>
          <w:bCs/>
          <w:sz w:val="20"/>
          <w:szCs w:val="20"/>
        </w:rPr>
        <w:t xml:space="preserve">In: </w:t>
      </w:r>
      <w:r w:rsidRPr="00FD6883">
        <w:rPr>
          <w:i/>
          <w:iCs/>
          <w:sz w:val="20"/>
          <w:szCs w:val="20"/>
        </w:rPr>
        <w:t>Engineering for Rural Development. Proceedings of the 11</w:t>
      </w:r>
      <w:r w:rsidRPr="00FD6883">
        <w:rPr>
          <w:i/>
          <w:iCs/>
          <w:sz w:val="20"/>
          <w:szCs w:val="20"/>
          <w:vertAlign w:val="superscript"/>
        </w:rPr>
        <w:t>th</w:t>
      </w:r>
      <w:r w:rsidRPr="00FD6883">
        <w:rPr>
          <w:i/>
          <w:iCs/>
          <w:sz w:val="20"/>
          <w:szCs w:val="20"/>
        </w:rPr>
        <w:t xml:space="preserve"> International Scientific Conference May 24 – 25 May, 2012.</w:t>
      </w:r>
      <w:r w:rsidRPr="00FD6883">
        <w:rPr>
          <w:sz w:val="20"/>
          <w:szCs w:val="20"/>
        </w:rPr>
        <w:t xml:space="preserve"> Volume 11, Jelgava, pp. 195 – 198. </w:t>
      </w:r>
      <w:r w:rsidRPr="00FD6883">
        <w:rPr>
          <w:bCs/>
          <w:sz w:val="20"/>
          <w:szCs w:val="20"/>
        </w:rPr>
        <w:t xml:space="preserve">ISSN 1691-3043 </w:t>
      </w:r>
      <w:r w:rsidRPr="00FD6883">
        <w:rPr>
          <w:sz w:val="20"/>
          <w:szCs w:val="20"/>
        </w:rPr>
        <w:t xml:space="preserve">Online: </w:t>
      </w:r>
      <w:hyperlink r:id="rId168" w:history="1">
        <w:r w:rsidRPr="00FD6883">
          <w:rPr>
            <w:rStyle w:val="Hyperlink"/>
            <w:sz w:val="20"/>
            <w:szCs w:val="20"/>
          </w:rPr>
          <w:t>http://tf.llu.lv/conference/proceedings2012/</w:t>
        </w:r>
      </w:hyperlink>
    </w:p>
    <w:p w:rsidR="00F93970" w:rsidRPr="00FD6883" w:rsidRDefault="00F93970" w:rsidP="00F93970">
      <w:pPr>
        <w:numPr>
          <w:ilvl w:val="0"/>
          <w:numId w:val="49"/>
        </w:numPr>
        <w:jc w:val="both"/>
        <w:rPr>
          <w:rStyle w:val="c15"/>
          <w:rFonts w:eastAsia="Calibri"/>
          <w:sz w:val="20"/>
          <w:szCs w:val="20"/>
        </w:rPr>
      </w:pPr>
      <w:r w:rsidRPr="00FD6883">
        <w:rPr>
          <w:rStyle w:val="c15"/>
          <w:sz w:val="20"/>
          <w:szCs w:val="20"/>
        </w:rPr>
        <w:t>Plume, I.; Dubrovskis, V.; Plume, B.;</w:t>
      </w:r>
      <w:r w:rsidRPr="00FD6883">
        <w:rPr>
          <w:sz w:val="20"/>
          <w:szCs w:val="20"/>
        </w:rPr>
        <w:t xml:space="preserve"> </w:t>
      </w:r>
      <w:r w:rsidRPr="00FD6883">
        <w:rPr>
          <w:rStyle w:val="c15"/>
          <w:sz w:val="20"/>
          <w:szCs w:val="20"/>
        </w:rPr>
        <w:t>GHG emissions from the usage of energy crops for biogas production  Renewable energy and energy efficiency. Proceedings of the International Scientific Conference, Jelgava, Latvia, 28-30 May 2012; Jelgava: Latvia University of Agriculture, 2012, 139-144</w:t>
      </w:r>
    </w:p>
    <w:p w:rsidR="00F93970" w:rsidRPr="00FD6883" w:rsidRDefault="00F93970" w:rsidP="00F93970">
      <w:pPr>
        <w:numPr>
          <w:ilvl w:val="0"/>
          <w:numId w:val="49"/>
        </w:numPr>
        <w:jc w:val="both"/>
        <w:rPr>
          <w:rStyle w:val="c15"/>
          <w:rFonts w:eastAsia="Calibri"/>
          <w:sz w:val="20"/>
          <w:szCs w:val="20"/>
        </w:rPr>
      </w:pPr>
      <w:r w:rsidRPr="00FD6883">
        <w:rPr>
          <w:rStyle w:val="c15"/>
          <w:sz w:val="20"/>
          <w:szCs w:val="20"/>
        </w:rPr>
        <w:t>Plume, I.; Dubrovskis, V.; Plume, B.; Specified evaluation of manure resources for production of biogas in planning region Latgale; Renewable energy and energy efficiency. Proceedings of the International Scientific Conference, Jelgava, Latvia, 28-30 May 2012; Jelgava: Latvia University of Agriculture, 2012, 103-108</w:t>
      </w:r>
    </w:p>
    <w:p w:rsidR="00F93970" w:rsidRPr="00FD6883" w:rsidRDefault="00F93970" w:rsidP="00F93970">
      <w:pPr>
        <w:numPr>
          <w:ilvl w:val="0"/>
          <w:numId w:val="49"/>
        </w:numPr>
        <w:jc w:val="both"/>
        <w:rPr>
          <w:sz w:val="20"/>
          <w:szCs w:val="20"/>
        </w:rPr>
      </w:pPr>
      <w:r w:rsidRPr="00FD6883">
        <w:rPr>
          <w:sz w:val="20"/>
          <w:szCs w:val="20"/>
        </w:rPr>
        <w:t>Poisa L., Adamovics A. (2012)</w:t>
      </w:r>
      <w:r w:rsidRPr="00FD6883">
        <w:rPr>
          <w:rStyle w:val="c1"/>
          <w:sz w:val="20"/>
          <w:szCs w:val="20"/>
        </w:rPr>
        <w:t xml:space="preserve"> </w:t>
      </w:r>
      <w:r w:rsidRPr="00FD6883">
        <w:rPr>
          <w:sz w:val="20"/>
          <w:szCs w:val="20"/>
        </w:rPr>
        <w:t>Ash melting behaviour oxidizing atmosphere in energy crop.</w:t>
      </w:r>
      <w:r w:rsidRPr="00FD6883">
        <w:rPr>
          <w:bCs/>
          <w:sz w:val="20"/>
          <w:szCs w:val="20"/>
        </w:rPr>
        <w:t xml:space="preserve"> In: </w:t>
      </w:r>
      <w:r w:rsidRPr="00FD6883">
        <w:rPr>
          <w:i/>
          <w:iCs/>
          <w:sz w:val="20"/>
          <w:szCs w:val="20"/>
        </w:rPr>
        <w:t>Engineering for Rural Development. Proceedings of the 11</w:t>
      </w:r>
      <w:r w:rsidRPr="00FD6883">
        <w:rPr>
          <w:i/>
          <w:iCs/>
          <w:sz w:val="20"/>
          <w:szCs w:val="20"/>
          <w:vertAlign w:val="superscript"/>
        </w:rPr>
        <w:t>th</w:t>
      </w:r>
      <w:r w:rsidRPr="00FD6883">
        <w:rPr>
          <w:i/>
          <w:iCs/>
          <w:sz w:val="20"/>
          <w:szCs w:val="20"/>
        </w:rPr>
        <w:t xml:space="preserve"> International Scientific Conference May 24 – 25 May, 2012.</w:t>
      </w:r>
      <w:r w:rsidRPr="00FD6883">
        <w:rPr>
          <w:sz w:val="20"/>
          <w:szCs w:val="20"/>
        </w:rPr>
        <w:t xml:space="preserve"> Volume 11, Jelgava, pp. 506 – 510. </w:t>
      </w:r>
      <w:r w:rsidRPr="00FD6883">
        <w:rPr>
          <w:bCs/>
          <w:sz w:val="20"/>
          <w:szCs w:val="20"/>
        </w:rPr>
        <w:t xml:space="preserve">ISSN 1691-3043 </w:t>
      </w:r>
      <w:r w:rsidRPr="00FD6883">
        <w:rPr>
          <w:sz w:val="20"/>
          <w:szCs w:val="20"/>
        </w:rPr>
        <w:t xml:space="preserve">Online: </w:t>
      </w:r>
      <w:hyperlink r:id="rId169" w:history="1">
        <w:r w:rsidRPr="00FD6883">
          <w:rPr>
            <w:rStyle w:val="Hyperlink"/>
            <w:sz w:val="20"/>
            <w:szCs w:val="20"/>
          </w:rPr>
          <w:t>http://tf.llu.lv/conference/proceedings2011/</w:t>
        </w:r>
      </w:hyperlink>
    </w:p>
    <w:p w:rsidR="00F93970" w:rsidRPr="00FD6883" w:rsidRDefault="00F93970" w:rsidP="00F93970">
      <w:pPr>
        <w:numPr>
          <w:ilvl w:val="0"/>
          <w:numId w:val="49"/>
        </w:numPr>
        <w:jc w:val="both"/>
        <w:rPr>
          <w:sz w:val="20"/>
          <w:szCs w:val="20"/>
        </w:rPr>
      </w:pPr>
      <w:r w:rsidRPr="00FD6883">
        <w:rPr>
          <w:sz w:val="20"/>
          <w:szCs w:val="20"/>
        </w:rPr>
        <w:t>Poiša L., Adamovičs A. (2012)</w:t>
      </w:r>
      <w:r w:rsidRPr="00FD6883">
        <w:rPr>
          <w:rStyle w:val="c1"/>
          <w:sz w:val="20"/>
          <w:szCs w:val="20"/>
        </w:rPr>
        <w:t xml:space="preserve"> Oil-flax variety 'Scorpion' suitability of  assessment for biofuels production. In: </w:t>
      </w:r>
      <w:r w:rsidRPr="00FD6883">
        <w:rPr>
          <w:rStyle w:val="c1"/>
          <w:i/>
          <w:sz w:val="20"/>
          <w:szCs w:val="20"/>
        </w:rPr>
        <w:t>Proceedings of the International Scientific Conference: Renewable Energy and Energy Efficience</w:t>
      </w:r>
      <w:r w:rsidRPr="00FD6883">
        <w:rPr>
          <w:rStyle w:val="c1"/>
          <w:sz w:val="20"/>
          <w:szCs w:val="20"/>
        </w:rPr>
        <w:t>. Jelgava, pp. 73-78.</w:t>
      </w:r>
      <w:r w:rsidRPr="00FD6883">
        <w:rPr>
          <w:noProof/>
          <w:sz w:val="20"/>
          <w:szCs w:val="20"/>
        </w:rPr>
        <w:t xml:space="preserve"> </w:t>
      </w:r>
    </w:p>
    <w:p w:rsidR="00F93970" w:rsidRPr="00FD6883" w:rsidRDefault="00F93970" w:rsidP="00F93970">
      <w:pPr>
        <w:numPr>
          <w:ilvl w:val="0"/>
          <w:numId w:val="49"/>
        </w:numPr>
        <w:jc w:val="both"/>
        <w:rPr>
          <w:sz w:val="20"/>
          <w:szCs w:val="20"/>
        </w:rPr>
      </w:pPr>
      <w:r w:rsidRPr="00FD6883">
        <w:rPr>
          <w:sz w:val="20"/>
          <w:szCs w:val="20"/>
        </w:rPr>
        <w:t>Poiša L., Adamovičs A., Strikauska S.</w:t>
      </w:r>
      <w:r w:rsidRPr="00FD6883">
        <w:rPr>
          <w:rStyle w:val="c1"/>
          <w:sz w:val="20"/>
          <w:szCs w:val="20"/>
        </w:rPr>
        <w:t xml:space="preserve"> </w:t>
      </w:r>
      <w:r w:rsidRPr="00FD6883">
        <w:rPr>
          <w:sz w:val="20"/>
          <w:szCs w:val="20"/>
        </w:rPr>
        <w:t>(2012)</w:t>
      </w:r>
      <w:r w:rsidRPr="00FD6883">
        <w:rPr>
          <w:rStyle w:val="c1"/>
          <w:sz w:val="20"/>
          <w:szCs w:val="20"/>
        </w:rPr>
        <w:t xml:space="preserve"> </w:t>
      </w:r>
      <w:r w:rsidRPr="00FD6883">
        <w:rPr>
          <w:sz w:val="20"/>
          <w:szCs w:val="20"/>
        </w:rPr>
        <w:t xml:space="preserve">Factors affecting the carbon content in reed canarygrass </w:t>
      </w:r>
      <w:r w:rsidRPr="00FD6883">
        <w:rPr>
          <w:bCs/>
          <w:sz w:val="20"/>
          <w:szCs w:val="20"/>
        </w:rPr>
        <w:t>(</w:t>
      </w:r>
      <w:r w:rsidRPr="00FD6883">
        <w:rPr>
          <w:bCs/>
          <w:i/>
          <w:sz w:val="20"/>
          <w:szCs w:val="20"/>
        </w:rPr>
        <w:t>Phalaris arundinacea</w:t>
      </w:r>
      <w:r w:rsidRPr="00FD6883">
        <w:rPr>
          <w:bCs/>
          <w:sz w:val="20"/>
          <w:szCs w:val="20"/>
        </w:rPr>
        <w:t xml:space="preserve"> L.) used for producing burning material in Latvia. In: </w:t>
      </w:r>
      <w:r w:rsidRPr="00FD6883">
        <w:rPr>
          <w:i/>
          <w:iCs/>
          <w:sz w:val="20"/>
          <w:szCs w:val="20"/>
        </w:rPr>
        <w:t>Grassland Science in Europe.</w:t>
      </w:r>
      <w:r w:rsidRPr="00FD6883">
        <w:rPr>
          <w:sz w:val="20"/>
          <w:szCs w:val="20"/>
        </w:rPr>
        <w:t xml:space="preserve"> </w:t>
      </w:r>
      <w:r w:rsidRPr="00FD6883">
        <w:rPr>
          <w:i/>
          <w:sz w:val="20"/>
          <w:szCs w:val="20"/>
        </w:rPr>
        <w:t>Proceedings of the 24th General Meeting of the European Grassland Federation, Lublin, Poland, 3–7 June 2012</w:t>
      </w:r>
      <w:r w:rsidRPr="00FD6883">
        <w:rPr>
          <w:sz w:val="20"/>
          <w:szCs w:val="20"/>
        </w:rPr>
        <w:t>. Vol. 17, Lublin, pp. 490 – 492.</w:t>
      </w:r>
    </w:p>
    <w:p w:rsidR="00F93970" w:rsidRPr="00FD6883" w:rsidRDefault="00F93970" w:rsidP="00F93970">
      <w:pPr>
        <w:numPr>
          <w:ilvl w:val="0"/>
          <w:numId w:val="49"/>
        </w:numPr>
        <w:jc w:val="both"/>
        <w:rPr>
          <w:sz w:val="20"/>
          <w:szCs w:val="20"/>
        </w:rPr>
      </w:pPr>
      <w:r w:rsidRPr="00FD6883">
        <w:rPr>
          <w:sz w:val="20"/>
          <w:szCs w:val="20"/>
        </w:rPr>
        <w:t xml:space="preserve">Polačenko K., Klāviņa J., Strīķis V. (2012) Development Possibilities for Biogas Production on the LLU TRF „Vecauce”. In: </w:t>
      </w:r>
      <w:r w:rsidRPr="00FD6883">
        <w:rPr>
          <w:i/>
          <w:sz w:val="20"/>
          <w:szCs w:val="20"/>
        </w:rPr>
        <w:t>Kaimo raidos kryptys žinių visuomenėje</w:t>
      </w:r>
      <w:r w:rsidRPr="00FD6883">
        <w:rPr>
          <w:sz w:val="20"/>
          <w:szCs w:val="20"/>
        </w:rPr>
        <w:t>. Šaulių universitetas. ISSN 1392-3110</w:t>
      </w:r>
    </w:p>
    <w:p w:rsidR="00F93970" w:rsidRPr="00FD6883" w:rsidRDefault="00F93970" w:rsidP="00F93970">
      <w:pPr>
        <w:pStyle w:val="NormalWeb"/>
        <w:numPr>
          <w:ilvl w:val="0"/>
          <w:numId w:val="49"/>
        </w:numPr>
        <w:spacing w:before="0" w:beforeAutospacing="0" w:after="0" w:afterAutospacing="0"/>
        <w:jc w:val="both"/>
        <w:rPr>
          <w:bCs/>
          <w:sz w:val="20"/>
          <w:szCs w:val="20"/>
        </w:rPr>
      </w:pPr>
      <w:r w:rsidRPr="00FD6883">
        <w:rPr>
          <w:sz w:val="20"/>
          <w:szCs w:val="20"/>
        </w:rPr>
        <w:t>Polmanis K., Miezīte O., Dreimanis A., Okmanis M. (2012) Snieglaužu bojājumu izvērtējums parastās priedes Pinus sylvestris L. jaunaudžu ekosistēmas (</w:t>
      </w:r>
      <w:r w:rsidRPr="00FD6883">
        <w:rPr>
          <w:rStyle w:val="hps"/>
          <w:sz w:val="20"/>
          <w:szCs w:val="20"/>
        </w:rPr>
        <w:t>Snowfall</w:t>
      </w:r>
      <w:r w:rsidRPr="00FD6883">
        <w:rPr>
          <w:sz w:val="20"/>
          <w:szCs w:val="20"/>
        </w:rPr>
        <w:t xml:space="preserve"> </w:t>
      </w:r>
      <w:r w:rsidRPr="00FD6883">
        <w:rPr>
          <w:rStyle w:val="hps"/>
          <w:sz w:val="20"/>
          <w:szCs w:val="20"/>
        </w:rPr>
        <w:t>damage</w:t>
      </w:r>
      <w:r w:rsidRPr="00FD6883">
        <w:rPr>
          <w:sz w:val="20"/>
          <w:szCs w:val="20"/>
        </w:rPr>
        <w:t xml:space="preserve"> </w:t>
      </w:r>
      <w:r w:rsidRPr="00FD6883">
        <w:rPr>
          <w:rStyle w:val="hps"/>
          <w:sz w:val="20"/>
          <w:szCs w:val="20"/>
        </w:rPr>
        <w:t>evaluation</w:t>
      </w:r>
      <w:r w:rsidRPr="00FD6883">
        <w:rPr>
          <w:sz w:val="20"/>
          <w:szCs w:val="20"/>
        </w:rPr>
        <w:t xml:space="preserve"> in </w:t>
      </w:r>
      <w:r w:rsidRPr="00FD6883">
        <w:rPr>
          <w:rStyle w:val="hps"/>
          <w:sz w:val="20"/>
          <w:szCs w:val="20"/>
        </w:rPr>
        <w:t xml:space="preserve">the </w:t>
      </w:r>
      <w:r w:rsidRPr="00FD6883">
        <w:rPr>
          <w:sz w:val="20"/>
          <w:szCs w:val="20"/>
        </w:rPr>
        <w:t>young growth</w:t>
      </w:r>
      <w:r w:rsidRPr="00FD6883">
        <w:rPr>
          <w:rStyle w:val="hps"/>
          <w:sz w:val="20"/>
          <w:szCs w:val="20"/>
        </w:rPr>
        <w:t xml:space="preserve"> ecosystems of</w:t>
      </w:r>
      <w:r w:rsidRPr="00FD6883">
        <w:rPr>
          <w:sz w:val="20"/>
          <w:szCs w:val="20"/>
        </w:rPr>
        <w:t xml:space="preserve"> </w:t>
      </w:r>
      <w:r w:rsidRPr="00FD6883">
        <w:rPr>
          <w:rStyle w:val="hps"/>
          <w:sz w:val="20"/>
          <w:szCs w:val="20"/>
        </w:rPr>
        <w:t>Scotch pine</w:t>
      </w:r>
      <w:r w:rsidRPr="00FD6883">
        <w:rPr>
          <w:i/>
          <w:sz w:val="20"/>
          <w:szCs w:val="20"/>
        </w:rPr>
        <w:t xml:space="preserve"> Pinus sylvestris </w:t>
      </w:r>
      <w:r w:rsidRPr="00FD6883">
        <w:rPr>
          <w:sz w:val="20"/>
          <w:szCs w:val="20"/>
        </w:rPr>
        <w:t xml:space="preserve">L.). </w:t>
      </w:r>
      <w:r w:rsidRPr="00FD6883">
        <w:rPr>
          <w:i/>
          <w:sz w:val="20"/>
          <w:szCs w:val="20"/>
        </w:rPr>
        <w:t xml:space="preserve">Zinātniskie raksti. </w:t>
      </w:r>
      <w:r w:rsidRPr="00FD6883">
        <w:rPr>
          <w:bCs/>
          <w:i/>
          <w:sz w:val="20"/>
          <w:szCs w:val="20"/>
        </w:rPr>
        <w:t xml:space="preserve">16. Starptautiskā zinātniski praktiskā konference „Cilvēks. Vide. Tehnoloģija.” </w:t>
      </w:r>
      <w:r w:rsidRPr="00FD6883">
        <w:rPr>
          <w:sz w:val="20"/>
          <w:szCs w:val="20"/>
        </w:rPr>
        <w:t>Rēzeknes Augstskola, Inženieru fakultāte</w:t>
      </w:r>
      <w:r w:rsidRPr="00FD6883">
        <w:rPr>
          <w:bCs/>
          <w:sz w:val="20"/>
          <w:szCs w:val="20"/>
        </w:rPr>
        <w:t xml:space="preserve"> </w:t>
      </w:r>
      <w:r w:rsidRPr="00FD6883">
        <w:rPr>
          <w:sz w:val="20"/>
          <w:szCs w:val="20"/>
        </w:rPr>
        <w:t>2012. gada 25.aprīlis. 276.-283. lpp.</w:t>
      </w:r>
    </w:p>
    <w:p w:rsidR="00F93970" w:rsidRPr="00FD6883" w:rsidRDefault="00F93970" w:rsidP="00F93970">
      <w:pPr>
        <w:numPr>
          <w:ilvl w:val="0"/>
          <w:numId w:val="49"/>
        </w:numPr>
        <w:jc w:val="both"/>
        <w:rPr>
          <w:sz w:val="20"/>
          <w:szCs w:val="20"/>
        </w:rPr>
      </w:pPr>
      <w:r w:rsidRPr="00FD6883">
        <w:rPr>
          <w:sz w:val="20"/>
          <w:szCs w:val="20"/>
          <w:lang w:val="en-GB"/>
        </w:rPr>
        <w:t xml:space="preserve">Popluga D., Melece L. (2012) Development of Business Incubators: Case Study of Latvia.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27 (Integrated and Sustainable Development). Jelgava: LLU, pp. 190 – 195.</w:t>
      </w:r>
    </w:p>
    <w:p w:rsidR="00F93970" w:rsidRPr="00FD6883" w:rsidRDefault="00F93970" w:rsidP="00F93970">
      <w:pPr>
        <w:pStyle w:val="ListParagraph"/>
        <w:numPr>
          <w:ilvl w:val="0"/>
          <w:numId w:val="49"/>
        </w:numPr>
        <w:shd w:val="clear" w:color="auto" w:fill="FFFFFF"/>
        <w:contextualSpacing/>
        <w:jc w:val="both"/>
        <w:rPr>
          <w:sz w:val="20"/>
          <w:szCs w:val="20"/>
        </w:rPr>
      </w:pPr>
      <w:r w:rsidRPr="00FD6883">
        <w:rPr>
          <w:sz w:val="20"/>
          <w:szCs w:val="20"/>
        </w:rPr>
        <w:t>Pridāne A. Innovation in school subject Home economics. LLU.IMI. Proceeding of the 5th International Scientific Conference.ISSN2255-808X, Jelgava, 2012</w:t>
      </w:r>
    </w:p>
    <w:p w:rsidR="00F93970" w:rsidRPr="00FD6883" w:rsidRDefault="00F93970" w:rsidP="00F93970">
      <w:pPr>
        <w:numPr>
          <w:ilvl w:val="0"/>
          <w:numId w:val="49"/>
        </w:numPr>
        <w:jc w:val="both"/>
        <w:rPr>
          <w:sz w:val="20"/>
          <w:szCs w:val="20"/>
        </w:rPr>
      </w:pPr>
      <w:r w:rsidRPr="00FD6883">
        <w:rPr>
          <w:sz w:val="20"/>
          <w:szCs w:val="20"/>
        </w:rPr>
        <w:t>Priedītis G., Šmits I., Arhipova I., Daģis S., Dubrovskis D. Allometric models for predicting tree diameter at brest Height. In: Proceedings of the 8th WsEAS International Conference on Energy, Enviroment, Ecosystems and sustainable Development (EEESD’12), Recent Researches in Envioronment, Energy Systems and Sustainability conference proceedings. May 2012, p. 105.-111. ISSN: 2227-4359 (ISI / SCI).</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Priedītis G., Šmits I., Arhipova I., Daģis S., Dubrovskis D. Tree Diameter Models from Field and Remote sensing data. (Iesniegta publicēšanai žurnālam - International journal of mathematical models and methods in applied sciences). </w:t>
      </w:r>
      <w:hyperlink r:id="rId170" w:history="1">
        <w:r w:rsidRPr="00FD6883">
          <w:rPr>
            <w:rStyle w:val="Hyperlink"/>
            <w:sz w:val="20"/>
            <w:szCs w:val="20"/>
          </w:rPr>
          <w:t>http://www.naun.org/wseas/cms.action?id=2821</w:t>
        </w:r>
      </w:hyperlink>
      <w:r w:rsidRPr="00FD6883">
        <w:rPr>
          <w:sz w:val="20"/>
          <w:szCs w:val="20"/>
        </w:rPr>
        <w:t xml:space="preserve">; </w:t>
      </w:r>
      <w:hyperlink r:id="rId171" w:history="1">
        <w:r w:rsidRPr="00FD6883">
          <w:rPr>
            <w:rStyle w:val="Hyperlink"/>
            <w:sz w:val="20"/>
            <w:szCs w:val="20"/>
          </w:rPr>
          <w:t>http://naun.org/multimedia/NAUN/m3as/16-373.pdf</w:t>
        </w:r>
      </w:hyperlink>
      <w:r w:rsidRPr="00FD6883">
        <w:rPr>
          <w:sz w:val="20"/>
          <w:szCs w:val="20"/>
        </w:rPr>
        <w:t xml:space="preserve"> (publicēts)</w:t>
      </w:r>
    </w:p>
    <w:p w:rsidR="00F93970" w:rsidRPr="00FD6883" w:rsidRDefault="00F93970" w:rsidP="00F93970">
      <w:pPr>
        <w:numPr>
          <w:ilvl w:val="0"/>
          <w:numId w:val="49"/>
        </w:numPr>
        <w:jc w:val="both"/>
        <w:rPr>
          <w:sz w:val="20"/>
          <w:szCs w:val="20"/>
        </w:rPr>
      </w:pPr>
      <w:r w:rsidRPr="00FD6883">
        <w:rPr>
          <w:sz w:val="20"/>
          <w:szCs w:val="20"/>
        </w:rPr>
        <w:t>Priedītis G., Šmits I., Daģis S., Dubrovskis D. Individual tree identification using combined LiDAR and Optical Imagery18 th Conference „Research for Rural Development 2012”.</w:t>
      </w:r>
    </w:p>
    <w:p w:rsidR="00F93970" w:rsidRPr="00FD6883" w:rsidRDefault="00F93970" w:rsidP="00F93970">
      <w:pPr>
        <w:numPr>
          <w:ilvl w:val="0"/>
          <w:numId w:val="49"/>
        </w:numPr>
        <w:jc w:val="both"/>
        <w:rPr>
          <w:rFonts w:eastAsia="Calibri"/>
          <w:sz w:val="20"/>
          <w:szCs w:val="20"/>
        </w:rPr>
      </w:pPr>
      <w:r w:rsidRPr="00FD6883">
        <w:rPr>
          <w:sz w:val="20"/>
          <w:szCs w:val="20"/>
        </w:rPr>
        <w:t xml:space="preserve">Priekulis J., Laurs A. Research in automatic milking system capacity. </w:t>
      </w:r>
      <w:r w:rsidRPr="00FD6883">
        <w:rPr>
          <w:bCs/>
          <w:sz w:val="20"/>
          <w:szCs w:val="20"/>
        </w:rPr>
        <w:t>/</w:t>
      </w:r>
      <w:r w:rsidRPr="00FD6883">
        <w:rPr>
          <w:sz w:val="20"/>
          <w:szCs w:val="20"/>
          <w:lang w:val="en-IE"/>
        </w:rPr>
        <w:t>11</w:t>
      </w:r>
      <w:r w:rsidRPr="00FD6883">
        <w:rPr>
          <w:sz w:val="20"/>
          <w:szCs w:val="20"/>
          <w:vertAlign w:val="superscript"/>
          <w:lang w:val="en-IE"/>
        </w:rPr>
        <w:t>th</w:t>
      </w:r>
      <w:r w:rsidRPr="00FD6883">
        <w:rPr>
          <w:sz w:val="20"/>
          <w:szCs w:val="20"/>
          <w:lang w:val="en-IE"/>
        </w:rPr>
        <w:t xml:space="preserve"> International Scientific Conference “Engineering for rural development”. Proceedings, Volume 11. Jelgava,  May 24-25, 2012. – p.47.-51. </w:t>
      </w:r>
      <w:r w:rsidRPr="00FD6883">
        <w:rPr>
          <w:sz w:val="20"/>
          <w:szCs w:val="20"/>
        </w:rPr>
        <w:t>Recenzēts izdevums. Ievietots datu bāzēs:</w:t>
      </w:r>
      <w:r w:rsidRPr="00FD6883">
        <w:rPr>
          <w:sz w:val="20"/>
          <w:szCs w:val="20"/>
          <w:lang w:val="en-IE"/>
        </w:rPr>
        <w:t xml:space="preserve"> AGRIS; CAB ABSTRACTS; CABI full texst; EBSCO</w:t>
      </w:r>
      <w:r w:rsidRPr="00FD6883">
        <w:rPr>
          <w:sz w:val="20"/>
          <w:szCs w:val="20"/>
        </w:rPr>
        <w:t xml:space="preserve"> </w:t>
      </w:r>
      <w:r w:rsidRPr="00FD6883">
        <w:rPr>
          <w:sz w:val="20"/>
          <w:szCs w:val="20"/>
          <w:lang w:val="en-IE"/>
        </w:rPr>
        <w:t xml:space="preserve">Academic Search Complete; Thomson Reuters </w:t>
      </w:r>
      <w:r w:rsidRPr="00FD6883">
        <w:rPr>
          <w:sz w:val="20"/>
          <w:szCs w:val="20"/>
        </w:rPr>
        <w:t xml:space="preserve">Web of Science; </w:t>
      </w:r>
      <w:r w:rsidRPr="00FD6883">
        <w:rPr>
          <w:sz w:val="20"/>
          <w:szCs w:val="20"/>
          <w:lang w:val="en-IE"/>
        </w:rPr>
        <w:t>Elsevier Scopus; PROQUEST</w:t>
      </w:r>
      <w:r w:rsidRPr="00FD6883">
        <w:rPr>
          <w:sz w:val="20"/>
          <w:szCs w:val="20"/>
        </w:rPr>
        <w:t>.</w:t>
      </w:r>
    </w:p>
    <w:p w:rsidR="00F93970" w:rsidRPr="00FD6883" w:rsidRDefault="00F93970" w:rsidP="00F93970">
      <w:pPr>
        <w:pStyle w:val="Pa6"/>
        <w:numPr>
          <w:ilvl w:val="0"/>
          <w:numId w:val="49"/>
        </w:numPr>
        <w:spacing w:line="240" w:lineRule="auto"/>
        <w:jc w:val="both"/>
        <w:rPr>
          <w:iCs/>
          <w:sz w:val="20"/>
          <w:szCs w:val="20"/>
        </w:rPr>
      </w:pPr>
      <w:r w:rsidRPr="00FD6883">
        <w:rPr>
          <w:iCs/>
          <w:sz w:val="20"/>
          <w:szCs w:val="20"/>
        </w:rPr>
        <w:t xml:space="preserve">Prohorovs A., Jakušonoka I. (2012) </w:t>
      </w:r>
      <w:r w:rsidRPr="00FD6883">
        <w:rPr>
          <w:rStyle w:val="hps"/>
          <w:rFonts w:eastAsia="Calibri"/>
          <w:sz w:val="20"/>
          <w:szCs w:val="20"/>
        </w:rPr>
        <w:t>Financing of Innovation</w:t>
      </w:r>
      <w:r w:rsidRPr="00FD6883">
        <w:rPr>
          <w:sz w:val="20"/>
          <w:szCs w:val="20"/>
        </w:rPr>
        <w:t xml:space="preserve"> </w:t>
      </w:r>
      <w:r w:rsidRPr="00FD6883">
        <w:rPr>
          <w:rStyle w:val="hps"/>
          <w:rFonts w:eastAsia="Calibri"/>
          <w:sz w:val="20"/>
          <w:szCs w:val="20"/>
        </w:rPr>
        <w:t>System</w:t>
      </w:r>
      <w:r w:rsidRPr="00FD6883">
        <w:rPr>
          <w:sz w:val="20"/>
          <w:szCs w:val="20"/>
        </w:rPr>
        <w:t xml:space="preserve"> </w:t>
      </w:r>
      <w:r w:rsidRPr="00FD6883">
        <w:rPr>
          <w:rStyle w:val="hps"/>
          <w:rFonts w:eastAsia="Calibri"/>
          <w:sz w:val="20"/>
          <w:szCs w:val="20"/>
        </w:rPr>
        <w:t>Development and</w:t>
      </w:r>
      <w:r w:rsidRPr="00FD6883">
        <w:rPr>
          <w:sz w:val="20"/>
          <w:szCs w:val="20"/>
        </w:rPr>
        <w:t xml:space="preserve"> </w:t>
      </w:r>
      <w:r w:rsidRPr="00FD6883">
        <w:rPr>
          <w:rStyle w:val="hps"/>
          <w:rFonts w:eastAsia="Calibri"/>
          <w:sz w:val="20"/>
          <w:szCs w:val="20"/>
        </w:rPr>
        <w:t xml:space="preserve">Attraction of Private Capital. In: </w:t>
      </w:r>
      <w:r w:rsidRPr="00FD6883">
        <w:rPr>
          <w:i/>
          <w:sz w:val="20"/>
          <w:szCs w:val="20"/>
        </w:rPr>
        <w:t xml:space="preserve">Economic Science for Rural Development’ 2012: </w:t>
      </w:r>
      <w:r w:rsidRPr="00FD6883">
        <w:rPr>
          <w:sz w:val="20"/>
          <w:szCs w:val="20"/>
        </w:rPr>
        <w:t xml:space="preserve">Proceedings of the International Scientific Conference No. 28. Rural Business and Finance: LLU, pp. 219-224. ISSN </w:t>
      </w:r>
      <w:r w:rsidRPr="00FD6883">
        <w:rPr>
          <w:iCs/>
          <w:sz w:val="20"/>
          <w:szCs w:val="20"/>
        </w:rPr>
        <w:t>1691-3078.</w:t>
      </w:r>
      <w:r w:rsidRPr="00FD6883">
        <w:rPr>
          <w:sz w:val="20"/>
          <w:szCs w:val="20"/>
          <w:lang w:val="en-GB"/>
        </w:rPr>
        <w:t xml:space="preserve"> ISBN 978-9934-8304-1-9. </w:t>
      </w:r>
      <w:hyperlink r:id="rId172" w:history="1">
        <w:r w:rsidRPr="00FD6883">
          <w:rPr>
            <w:rStyle w:val="Hyperlink"/>
            <w:sz w:val="20"/>
            <w:szCs w:val="20"/>
          </w:rPr>
          <w:t>http://search.ebscohost.com/login.aspx?direct=true&amp;db=e5h&amp;AN=77408683&amp;site=ehost-live&amp;scope=site</w:t>
        </w:r>
      </w:hyperlink>
    </w:p>
    <w:p w:rsidR="00F93970" w:rsidRPr="00FE4CC4" w:rsidRDefault="00F93970" w:rsidP="00F93970">
      <w:pPr>
        <w:numPr>
          <w:ilvl w:val="0"/>
          <w:numId w:val="49"/>
        </w:numPr>
        <w:jc w:val="both"/>
        <w:rPr>
          <w:sz w:val="20"/>
          <w:szCs w:val="20"/>
        </w:rPr>
      </w:pPr>
      <w:r w:rsidRPr="00FD6883">
        <w:rPr>
          <w:sz w:val="20"/>
          <w:szCs w:val="20"/>
        </w:rPr>
        <w:t xml:space="preserve">Proskina L. (2012) Assessment of Deer Breeding Industry from the Viewpoint of Producers. In: </w:t>
      </w:r>
      <w:r w:rsidRPr="00FD6883">
        <w:rPr>
          <w:i/>
          <w:sz w:val="20"/>
          <w:szCs w:val="20"/>
        </w:rPr>
        <w:t>Economics Science for Rural Development:</w:t>
      </w:r>
      <w:r w:rsidRPr="00FD6883">
        <w:rPr>
          <w:sz w:val="20"/>
          <w:szCs w:val="20"/>
        </w:rPr>
        <w:t xml:space="preserve"> Proceedings of the International Scientific Conference, № 29 (Resources and Cooperation). Jelgava: LLU, pp</w:t>
      </w:r>
      <w:r w:rsidRPr="00FE4CC4">
        <w:rPr>
          <w:sz w:val="20"/>
          <w:szCs w:val="20"/>
        </w:rPr>
        <w:t>. 122 – 127. EBSCO</w:t>
      </w:r>
    </w:p>
    <w:p w:rsidR="00F93970" w:rsidRPr="00FE4CC4" w:rsidRDefault="00F93970" w:rsidP="00F93970">
      <w:pPr>
        <w:numPr>
          <w:ilvl w:val="0"/>
          <w:numId w:val="49"/>
        </w:numPr>
        <w:jc w:val="both"/>
        <w:rPr>
          <w:sz w:val="20"/>
          <w:szCs w:val="20"/>
        </w:rPr>
      </w:pPr>
      <w:r w:rsidRPr="00FE4CC4">
        <w:rPr>
          <w:sz w:val="20"/>
          <w:szCs w:val="20"/>
        </w:rPr>
        <w:t>Proškina L., Jemeļjanovs A., Zītare I., Konošonoka I.H., Krastiņa V., Jansons I., Strazdiņa V. (2012) Evaluation of meat used for human consumption in Latvia. In:  Proceedings of the Latvian Academy of Sciences: Section B, Natural, exact, and applied sciences. Vol. 66, No. 3, pp. 87-95. ISSN 1407-009X</w:t>
      </w:r>
    </w:p>
    <w:p w:rsidR="00F93970" w:rsidRPr="00FE4CC4" w:rsidRDefault="00F93970" w:rsidP="00F93970">
      <w:pPr>
        <w:pStyle w:val="PlainText"/>
        <w:numPr>
          <w:ilvl w:val="0"/>
          <w:numId w:val="49"/>
        </w:numPr>
        <w:jc w:val="both"/>
        <w:rPr>
          <w:rFonts w:ascii="Times New Roman" w:hAnsi="Times New Roman" w:cs="Times New Roman"/>
        </w:rPr>
      </w:pPr>
      <w:r w:rsidRPr="00FE4CC4">
        <w:rPr>
          <w:rFonts w:ascii="Times New Roman" w:hAnsi="Times New Roman" w:cs="Times New Roman"/>
        </w:rPr>
        <w:t>Proškina L., Jemeļjanovs A., Zītare I., Valdovska A., Krastiņa V., Pilmane M. (2012) Inulīna ietekme uz broilercāļu gremošanas trakta morfofunkcionālo statusu (Impact of prebiotic on chicken digestive tract morphofunctional status). No:  Dzīvnieki. Veselība. Pārtikas higiēna: konferences „Veterinārmedicīnas zinātnes un prakses aktualitātes” raksti, Jelgava, 2012. gada 22.-23.novembrī. Latvijas Lauksaimniecības universitāte. Veterinārmedicīnas fakultāte. Jelgava: LLU, 63.-67.lpp. ISSN 1407-1754.</w:t>
      </w:r>
    </w:p>
    <w:p w:rsidR="00F93970" w:rsidRPr="00FE4CC4" w:rsidRDefault="00F93970" w:rsidP="00F93970">
      <w:pPr>
        <w:numPr>
          <w:ilvl w:val="0"/>
          <w:numId w:val="49"/>
        </w:numPr>
        <w:jc w:val="both"/>
        <w:rPr>
          <w:sz w:val="20"/>
          <w:szCs w:val="20"/>
        </w:rPr>
      </w:pPr>
      <w:r w:rsidRPr="00FE4CC4">
        <w:rPr>
          <w:sz w:val="20"/>
          <w:szCs w:val="20"/>
        </w:rPr>
        <w:t>Proškina L., Zītare I., Jemeļjanovs A., Pilmane M. (2012) Researches on morphofunctional status of the digestive tract of red deer (</w:t>
      </w:r>
      <w:r w:rsidRPr="00FE4CC4">
        <w:rPr>
          <w:i/>
          <w:iCs/>
          <w:sz w:val="20"/>
          <w:szCs w:val="20"/>
        </w:rPr>
        <w:t>Cervus elaphus</w:t>
      </w:r>
      <w:r w:rsidRPr="00FE4CC4">
        <w:rPr>
          <w:sz w:val="20"/>
          <w:szCs w:val="20"/>
        </w:rPr>
        <w:t xml:space="preserve"> L.) Bred in Latvia In: Proceedings of the Latvia University of Agriculture. Volume 27, Issue 1, Jelgava: LLU, pp. 35–43.</w:t>
      </w:r>
    </w:p>
    <w:p w:rsidR="00F93970" w:rsidRPr="00FD6883" w:rsidRDefault="00F93970" w:rsidP="00F93970">
      <w:pPr>
        <w:pStyle w:val="ListParagraph"/>
        <w:numPr>
          <w:ilvl w:val="0"/>
          <w:numId w:val="49"/>
        </w:numPr>
        <w:contextualSpacing/>
        <w:jc w:val="both"/>
        <w:rPr>
          <w:sz w:val="20"/>
          <w:szCs w:val="20"/>
        </w:rPr>
      </w:pPr>
      <w:r w:rsidRPr="00FE4CC4">
        <w:rPr>
          <w:sz w:val="20"/>
          <w:szCs w:val="20"/>
        </w:rPr>
        <w:t>Pudans E., Uzklingis G. Investigation of Conveyer chain resistance to wear.</w:t>
      </w:r>
      <w:r w:rsidRPr="00FD6883">
        <w:rPr>
          <w:sz w:val="20"/>
          <w:szCs w:val="20"/>
        </w:rPr>
        <w:t xml:space="preserve"> 11th International scientific conferece „Engineering for rural developments”. Proceedings, Volume 11, 2012. – 285 – 289.</w:t>
      </w:r>
    </w:p>
    <w:p w:rsidR="00F93970" w:rsidRPr="00FD6883" w:rsidRDefault="00F93970" w:rsidP="00F93970">
      <w:pPr>
        <w:numPr>
          <w:ilvl w:val="0"/>
          <w:numId w:val="49"/>
        </w:numPr>
        <w:jc w:val="both"/>
        <w:rPr>
          <w:rFonts w:eastAsia="Calibri"/>
          <w:sz w:val="20"/>
          <w:szCs w:val="20"/>
        </w:rPr>
      </w:pPr>
      <w:r w:rsidRPr="00FD6883">
        <w:rPr>
          <w:sz w:val="20"/>
          <w:szCs w:val="20"/>
        </w:rPr>
        <w:t>Putnieks Uldis, Maris Gailis, Liene Kancevica. Analysus on Electric Vehicle Charging Infrastructure in Latvia. 11</w:t>
      </w:r>
      <w:r w:rsidRPr="00FD6883">
        <w:rPr>
          <w:sz w:val="20"/>
          <w:szCs w:val="20"/>
          <w:vertAlign w:val="superscript"/>
        </w:rPr>
        <w:t>th</w:t>
      </w:r>
      <w:r w:rsidRPr="00FD6883">
        <w:rPr>
          <w:sz w:val="20"/>
          <w:szCs w:val="20"/>
        </w:rPr>
        <w:t xml:space="preserve"> International scientific conference "Engineering for rural development": proceedings. Latvia: Jelgava, 2012. P. 400-405.</w:t>
      </w:r>
    </w:p>
    <w:p w:rsidR="00F93970" w:rsidRPr="00FD6883" w:rsidRDefault="00F93970" w:rsidP="00F93970">
      <w:pPr>
        <w:pStyle w:val="Default"/>
        <w:widowControl w:val="0"/>
        <w:numPr>
          <w:ilvl w:val="0"/>
          <w:numId w:val="49"/>
        </w:numPr>
        <w:autoSpaceDE/>
        <w:autoSpaceDN/>
        <w:adjustRightInd/>
        <w:jc w:val="both"/>
        <w:rPr>
          <w:color w:val="auto"/>
          <w:sz w:val="20"/>
          <w:szCs w:val="20"/>
        </w:rPr>
      </w:pPr>
      <w:r w:rsidRPr="00FD6883">
        <w:rPr>
          <w:color w:val="auto"/>
          <w:sz w:val="20"/>
          <w:szCs w:val="20"/>
        </w:rPr>
        <w:t>Radenkovs V., Klava D. Physical - chemical characterisation of industrial wheat bran from Latvia / 18th International scientific conference „Research for Rural Development 2012”, Jelgava, Latvia.-2012, pp. 155 - 160</w:t>
      </w:r>
    </w:p>
    <w:p w:rsidR="00F93970" w:rsidRPr="00FD6883" w:rsidRDefault="00F93970" w:rsidP="00F93970">
      <w:pPr>
        <w:numPr>
          <w:ilvl w:val="0"/>
          <w:numId w:val="49"/>
        </w:numPr>
        <w:jc w:val="both"/>
        <w:rPr>
          <w:bCs/>
          <w:sz w:val="20"/>
          <w:szCs w:val="20"/>
        </w:rPr>
      </w:pPr>
      <w:r w:rsidRPr="00FD6883">
        <w:rPr>
          <w:bCs/>
          <w:sz w:val="20"/>
          <w:szCs w:val="20"/>
        </w:rPr>
        <w:t xml:space="preserve">Rakcejeva T., Augspole I., Dukalska L., Dimins F. (2012) Chemical composition of variety ‘Nante’ hybrid carrots cultivated in Latvia. </w:t>
      </w:r>
      <w:r w:rsidRPr="00FD6883">
        <w:rPr>
          <w:bCs/>
          <w:i/>
          <w:sz w:val="20"/>
          <w:szCs w:val="20"/>
        </w:rPr>
        <w:t xml:space="preserve">J. </w:t>
      </w:r>
      <w:r w:rsidRPr="00FD6883">
        <w:rPr>
          <w:i/>
          <w:sz w:val="20"/>
          <w:szCs w:val="20"/>
        </w:rPr>
        <w:t>World Academy of Science, Engineering and Technology</w:t>
      </w:r>
      <w:r w:rsidRPr="00FD6883">
        <w:rPr>
          <w:bCs/>
          <w:sz w:val="20"/>
          <w:szCs w:val="20"/>
        </w:rPr>
        <w:t xml:space="preserve">, iss. 64, April, pp. 1120−1126 </w:t>
      </w:r>
      <w:r w:rsidRPr="00FD6883">
        <w:rPr>
          <w:bCs/>
          <w:i/>
          <w:sz w:val="20"/>
          <w:szCs w:val="20"/>
        </w:rPr>
        <w:t xml:space="preserve">(in </w:t>
      </w:r>
      <w:hyperlink r:id="rId173" w:history="1">
        <w:r w:rsidRPr="00FD6883">
          <w:rPr>
            <w:rStyle w:val="Hyperlink"/>
            <w:bCs/>
            <w:i/>
            <w:sz w:val="20"/>
            <w:szCs w:val="20"/>
          </w:rPr>
          <w:t>https://www.waset.org/journals/waset/v64/v64-213.pdf</w:t>
        </w:r>
      </w:hyperlink>
      <w:r w:rsidRPr="00FD6883">
        <w:rPr>
          <w:bCs/>
          <w:i/>
          <w:sz w:val="20"/>
          <w:szCs w:val="20"/>
        </w:rPr>
        <w:t>)</w:t>
      </w:r>
    </w:p>
    <w:p w:rsidR="00F93970" w:rsidRPr="00FD6883" w:rsidRDefault="00F93970" w:rsidP="00F93970">
      <w:pPr>
        <w:pStyle w:val="ListParagraph"/>
        <w:numPr>
          <w:ilvl w:val="0"/>
          <w:numId w:val="49"/>
        </w:numPr>
        <w:contextualSpacing/>
        <w:jc w:val="both"/>
        <w:rPr>
          <w:sz w:val="20"/>
          <w:szCs w:val="20"/>
        </w:rPr>
      </w:pPr>
      <w:r w:rsidRPr="00FD6883">
        <w:rPr>
          <w:bCs/>
          <w:sz w:val="20"/>
          <w:szCs w:val="20"/>
        </w:rPr>
        <w:t xml:space="preserve">Rakcejeva T., Dukalska L., Petrova O., Klava D., Kozlinskis E., Sabovics M. (2012) Thermal treatment influence on the quality of rye bread packaged in different polymer film. </w:t>
      </w:r>
      <w:r w:rsidRPr="00FD6883">
        <w:rPr>
          <w:bCs/>
          <w:i/>
          <w:sz w:val="20"/>
          <w:szCs w:val="20"/>
          <w:lang w:val="en-GB"/>
        </w:rPr>
        <w:t>J. World Academy of Science, Engineering and Technology</w:t>
      </w:r>
      <w:r w:rsidRPr="00FD6883">
        <w:rPr>
          <w:bCs/>
          <w:sz w:val="20"/>
          <w:szCs w:val="20"/>
          <w:lang w:val="en-GB"/>
        </w:rPr>
        <w:t>, piSSN 2010-376x</w:t>
      </w:r>
      <w:r w:rsidRPr="00FD6883">
        <w:rPr>
          <w:rFonts w:eastAsia="Calibri"/>
          <w:bCs/>
          <w:sz w:val="20"/>
          <w:szCs w:val="20"/>
          <w:lang w:val="en-GB"/>
        </w:rPr>
        <w:t xml:space="preserve">, </w:t>
      </w:r>
      <w:r w:rsidRPr="00FD6883">
        <w:rPr>
          <w:bCs/>
          <w:sz w:val="20"/>
          <w:szCs w:val="20"/>
          <w:lang w:val="en-GB"/>
        </w:rPr>
        <w:t>Issue</w:t>
      </w:r>
      <w:r w:rsidRPr="00FD6883">
        <w:rPr>
          <w:bCs/>
          <w:sz w:val="20"/>
          <w:szCs w:val="20"/>
        </w:rPr>
        <w:t>67, p. 1270-1274 (</w:t>
      </w:r>
      <w:hyperlink r:id="rId174" w:history="1">
        <w:r w:rsidRPr="00FD6883">
          <w:rPr>
            <w:rStyle w:val="Hyperlink"/>
            <w:sz w:val="20"/>
            <w:szCs w:val="20"/>
          </w:rPr>
          <w:t>http://www.waset.org/journals/waset/v67/v67-229.pdf</w:t>
        </w:r>
      </w:hyperlink>
    </w:p>
    <w:p w:rsidR="00F93970" w:rsidRPr="006D1CE2" w:rsidRDefault="00F93970" w:rsidP="00F93970">
      <w:pPr>
        <w:pStyle w:val="Default"/>
        <w:widowControl w:val="0"/>
        <w:numPr>
          <w:ilvl w:val="0"/>
          <w:numId w:val="49"/>
        </w:numPr>
        <w:autoSpaceDE/>
        <w:autoSpaceDN/>
        <w:adjustRightInd/>
        <w:jc w:val="both"/>
        <w:rPr>
          <w:color w:val="auto"/>
          <w:sz w:val="20"/>
          <w:szCs w:val="20"/>
        </w:rPr>
      </w:pPr>
      <w:r w:rsidRPr="00FD6883">
        <w:rPr>
          <w:color w:val="auto"/>
          <w:sz w:val="20"/>
          <w:szCs w:val="20"/>
        </w:rPr>
        <w:t>Ramane K., Strautniece E., Galoburda R. (2012) Chemical and Sensory Parameters of Heat-treated Vacuum-packaged</w:t>
      </w:r>
      <w:r w:rsidRPr="00FD6883">
        <w:rPr>
          <w:bCs/>
          <w:color w:val="auto"/>
          <w:sz w:val="20"/>
          <w:szCs w:val="20"/>
        </w:rPr>
        <w:t xml:space="preserve"> </w:t>
      </w:r>
      <w:r w:rsidRPr="00FD6883">
        <w:rPr>
          <w:color w:val="auto"/>
          <w:sz w:val="20"/>
          <w:szCs w:val="20"/>
        </w:rPr>
        <w:t xml:space="preserve">Broiler and Hen Fillet Products. </w:t>
      </w:r>
      <w:r w:rsidRPr="00FD6883">
        <w:rPr>
          <w:color w:val="auto"/>
          <w:sz w:val="20"/>
          <w:szCs w:val="20"/>
          <w:lang w:val="en-GB"/>
        </w:rPr>
        <w:t xml:space="preserve">Proc. Latv. Univ. Agr., 27(322), p. </w:t>
      </w:r>
      <w:r w:rsidRPr="006D1CE2">
        <w:rPr>
          <w:color w:val="auto"/>
          <w:sz w:val="20"/>
          <w:szCs w:val="20"/>
          <w:lang w:val="en-GB"/>
        </w:rPr>
        <w:t>54-58</w:t>
      </w:r>
    </w:p>
    <w:p w:rsidR="00F93970" w:rsidRPr="006D1CE2" w:rsidRDefault="00F93970" w:rsidP="00F93970">
      <w:pPr>
        <w:pStyle w:val="ListParagraph"/>
        <w:numPr>
          <w:ilvl w:val="0"/>
          <w:numId w:val="49"/>
        </w:numPr>
        <w:contextualSpacing/>
        <w:jc w:val="both"/>
        <w:rPr>
          <w:sz w:val="20"/>
          <w:szCs w:val="20"/>
        </w:rPr>
      </w:pPr>
      <w:r w:rsidRPr="006D1CE2">
        <w:rPr>
          <w:sz w:val="20"/>
          <w:szCs w:val="20"/>
        </w:rPr>
        <w:t>Rasnača L., Darba devēju prasības darbiniekiem, Sabiedrība, Integrācija, IzglītībaStarptautiskās zinātniskās konferences materiāli 2011.gada 27.-28.maijs RA, Rēzekne II daļa, 507.-516.</w:t>
      </w:r>
    </w:p>
    <w:p w:rsidR="00F93970" w:rsidRPr="006D1CE2" w:rsidRDefault="00F93970" w:rsidP="00F93970">
      <w:pPr>
        <w:pStyle w:val="ListParagraph"/>
        <w:numPr>
          <w:ilvl w:val="0"/>
          <w:numId w:val="49"/>
        </w:numPr>
        <w:contextualSpacing/>
        <w:jc w:val="both"/>
        <w:rPr>
          <w:sz w:val="20"/>
          <w:szCs w:val="20"/>
        </w:rPr>
      </w:pPr>
      <w:r w:rsidRPr="006D1CE2">
        <w:rPr>
          <w:sz w:val="20"/>
          <w:szCs w:val="20"/>
        </w:rPr>
        <w:t>Rasnača L., Regional diferences in Labour Market Relations. Starptautiskās zibnātniskās konferences materiāli” „Economic Science for Rural Development”, Jelgava: LUA, April 2011. gada 28. novembris ISSN-1691-3078, 200.-207.</w:t>
      </w:r>
    </w:p>
    <w:p w:rsidR="00F93970" w:rsidRPr="00FD6883" w:rsidRDefault="00F93970" w:rsidP="00F93970">
      <w:pPr>
        <w:numPr>
          <w:ilvl w:val="0"/>
          <w:numId w:val="49"/>
        </w:numPr>
        <w:jc w:val="both"/>
        <w:rPr>
          <w:sz w:val="20"/>
          <w:szCs w:val="20"/>
        </w:rPr>
      </w:pPr>
      <w:r w:rsidRPr="00FD6883">
        <w:rPr>
          <w:sz w:val="20"/>
          <w:szCs w:val="20"/>
        </w:rPr>
        <w:t xml:space="preserve">Rācene A., </w:t>
      </w:r>
      <w:r w:rsidRPr="00FD6883">
        <w:rPr>
          <w:rStyle w:val="text3"/>
          <w:sz w:val="20"/>
          <w:szCs w:val="20"/>
        </w:rPr>
        <w:t>Zvaigzne A.</w:t>
      </w:r>
      <w:r w:rsidRPr="00FD6883">
        <w:rPr>
          <w:sz w:val="20"/>
          <w:szCs w:val="20"/>
        </w:rPr>
        <w:t xml:space="preserve">, Kaktiņš J. (2012) Competitiveness of physician practices in Latvia In: European integration studies. </w:t>
      </w:r>
      <w:r w:rsidRPr="00FD6883">
        <w:rPr>
          <w:i/>
          <w:sz w:val="20"/>
          <w:szCs w:val="20"/>
        </w:rPr>
        <w:t>Research and topicalities</w:t>
      </w:r>
      <w:r w:rsidRPr="00FD6883">
        <w:rPr>
          <w:sz w:val="20"/>
          <w:szCs w:val="20"/>
        </w:rPr>
        <w:t xml:space="preserve">. No.6, p.63-68, Social evolution of Europe (Kaunas University of Technology, Institute of Europe), Abstracted/Indexed: EBSCO Business Source Complete, EBSCO Central and Eastern European Academic Source </w:t>
      </w:r>
    </w:p>
    <w:p w:rsidR="00F93970" w:rsidRPr="00FE4CC4" w:rsidRDefault="00F93970" w:rsidP="00F93970">
      <w:pPr>
        <w:pStyle w:val="ListParagraph"/>
        <w:numPr>
          <w:ilvl w:val="0"/>
          <w:numId w:val="49"/>
        </w:numPr>
        <w:contextualSpacing/>
        <w:jc w:val="both"/>
        <w:rPr>
          <w:sz w:val="20"/>
          <w:szCs w:val="20"/>
        </w:rPr>
      </w:pPr>
      <w:r w:rsidRPr="00FE4CC4">
        <w:rPr>
          <w:sz w:val="20"/>
          <w:szCs w:val="20"/>
        </w:rPr>
        <w:t>Repsa E., Kronbergs E. (2012) Friction affect on common reed briquetting. In: Engineering for rural development: Proceeding of 11th International Scientific Conference, Latvia University of Agriculture, Faculty of Engineering Jelgava: LUA, p. 295-299.</w:t>
      </w:r>
    </w:p>
    <w:p w:rsidR="00F93970" w:rsidRPr="00FE4CC4" w:rsidRDefault="00F93970" w:rsidP="00F93970">
      <w:pPr>
        <w:pStyle w:val="ListParagraph"/>
        <w:numPr>
          <w:ilvl w:val="0"/>
          <w:numId w:val="49"/>
        </w:numPr>
        <w:contextualSpacing/>
        <w:jc w:val="both"/>
        <w:rPr>
          <w:sz w:val="20"/>
          <w:szCs w:val="20"/>
        </w:rPr>
      </w:pPr>
      <w:r w:rsidRPr="00FE4CC4">
        <w:rPr>
          <w:sz w:val="20"/>
          <w:szCs w:val="20"/>
        </w:rPr>
        <w:t>Repsa E., Kronbergs E., Smits M. (2012) Evaluation of biomass compacting mechanisms In: Proceeding of the international scientific conference, Latvia University of Agriculture, Jelgava, Latvia, p.179-184. ISBN 978-9984-48-070-1.</w:t>
      </w:r>
    </w:p>
    <w:p w:rsidR="00F93970" w:rsidRPr="00FE4CC4" w:rsidRDefault="00F93970" w:rsidP="00F93970">
      <w:pPr>
        <w:pStyle w:val="BodyText"/>
        <w:numPr>
          <w:ilvl w:val="0"/>
          <w:numId w:val="49"/>
        </w:numPr>
        <w:jc w:val="both"/>
        <w:rPr>
          <w:b w:val="0"/>
          <w:sz w:val="20"/>
          <w:szCs w:val="20"/>
        </w:rPr>
      </w:pPr>
      <w:r w:rsidRPr="00FE4CC4">
        <w:rPr>
          <w:b w:val="0"/>
          <w:sz w:val="20"/>
          <w:szCs w:val="20"/>
        </w:rPr>
        <w:t>Repsa E., Kronbergs E., Smits M. (2012). Herbaceous biomass briquetting mechanisms. 20th European Biomass Conference and Exhibition, Milan , Italy, 18-22. June, 2012, pp. 1499 – 1501, ISBN 978-88-89407-54-7</w:t>
      </w:r>
    </w:p>
    <w:p w:rsidR="00F93970" w:rsidRPr="00FD6883" w:rsidRDefault="00F93970" w:rsidP="00F93970">
      <w:pPr>
        <w:pStyle w:val="ListParagraph"/>
        <w:numPr>
          <w:ilvl w:val="0"/>
          <w:numId w:val="49"/>
        </w:numPr>
        <w:contextualSpacing/>
        <w:jc w:val="both"/>
        <w:rPr>
          <w:bCs/>
          <w:i/>
          <w:sz w:val="20"/>
          <w:szCs w:val="20"/>
          <w:lang w:val="en-GB"/>
        </w:rPr>
      </w:pPr>
      <w:r w:rsidRPr="00FD6883">
        <w:rPr>
          <w:iCs/>
          <w:sz w:val="20"/>
          <w:szCs w:val="20"/>
        </w:rPr>
        <w:t xml:space="preserve">Riekstina-Dolge R., Kruma Z., Karklina D. </w:t>
      </w:r>
      <w:r w:rsidRPr="00FD6883">
        <w:rPr>
          <w:sz w:val="20"/>
          <w:szCs w:val="20"/>
        </w:rPr>
        <w:t xml:space="preserve">(2012) </w:t>
      </w:r>
      <w:hyperlink r:id="rId175" w:history="1">
        <w:r w:rsidRPr="00FD6883">
          <w:rPr>
            <w:rStyle w:val="Hyperlink"/>
            <w:sz w:val="20"/>
            <w:szCs w:val="20"/>
          </w:rPr>
          <w:t>Aroma Composition and Polyphenol Content of Ciders Available in Latvian Market</w:t>
        </w:r>
      </w:hyperlink>
      <w:r w:rsidRPr="00FD6883">
        <w:rPr>
          <w:sz w:val="20"/>
          <w:szCs w:val="20"/>
        </w:rPr>
        <w:t>. World Academy of Science, Engineering and Technology, Issue 67, p. 826–830.</w:t>
      </w:r>
    </w:p>
    <w:p w:rsidR="00F93970" w:rsidRPr="00FD6883" w:rsidRDefault="00F93970" w:rsidP="00F93970">
      <w:pPr>
        <w:numPr>
          <w:ilvl w:val="0"/>
          <w:numId w:val="49"/>
        </w:numPr>
        <w:jc w:val="both"/>
        <w:rPr>
          <w:sz w:val="20"/>
          <w:szCs w:val="20"/>
          <w:lang w:val="en-GB"/>
        </w:rPr>
      </w:pPr>
      <w:r w:rsidRPr="00FD6883">
        <w:rPr>
          <w:bCs/>
          <w:iCs/>
          <w:sz w:val="20"/>
          <w:szCs w:val="20"/>
        </w:rPr>
        <w:t>Riekstina-Dolge R., Kruma Z., Karklina D.</w:t>
      </w:r>
      <w:r w:rsidRPr="00FD6883">
        <w:rPr>
          <w:bCs/>
          <w:sz w:val="20"/>
          <w:szCs w:val="20"/>
        </w:rPr>
        <w:t xml:space="preserve"> Straumite E. </w:t>
      </w:r>
      <w:r w:rsidRPr="00FD6883">
        <w:rPr>
          <w:sz w:val="20"/>
          <w:szCs w:val="20"/>
        </w:rPr>
        <w:t xml:space="preserve">(2012) </w:t>
      </w:r>
      <w:r w:rsidRPr="00FD6883">
        <w:rPr>
          <w:bCs/>
          <w:iCs/>
          <w:sz w:val="20"/>
          <w:szCs w:val="20"/>
        </w:rPr>
        <w:t>Sensory properties of cider depending on apple variety. In: Proceedings of conference “Research for Rural development 2012”, pp.102</w:t>
      </w:r>
      <w:r w:rsidRPr="00FD6883">
        <w:rPr>
          <w:sz w:val="20"/>
          <w:szCs w:val="20"/>
        </w:rPr>
        <w:t>–</w:t>
      </w:r>
      <w:r w:rsidRPr="00FD6883">
        <w:rPr>
          <w:bCs/>
          <w:iCs/>
          <w:sz w:val="20"/>
          <w:szCs w:val="20"/>
        </w:rPr>
        <w:t>108.</w:t>
      </w:r>
      <w:r w:rsidRPr="00FD6883">
        <w:rPr>
          <w:sz w:val="20"/>
          <w:szCs w:val="20"/>
          <w:lang w:val="en-GB"/>
        </w:rPr>
        <w:t xml:space="preserve"> </w:t>
      </w:r>
    </w:p>
    <w:p w:rsidR="00F93970" w:rsidRPr="00FD6883" w:rsidRDefault="00F93970" w:rsidP="00F93970">
      <w:pPr>
        <w:pStyle w:val="ListParagraph"/>
        <w:numPr>
          <w:ilvl w:val="0"/>
          <w:numId w:val="49"/>
        </w:numPr>
        <w:contextualSpacing/>
        <w:jc w:val="both"/>
        <w:rPr>
          <w:caps/>
          <w:sz w:val="20"/>
          <w:szCs w:val="20"/>
        </w:rPr>
      </w:pPr>
      <w:r w:rsidRPr="00FD6883">
        <w:rPr>
          <w:sz w:val="20"/>
          <w:szCs w:val="20"/>
        </w:rPr>
        <w:t>Riekstina-Dolge R., Kruma Z., Karklina D., Seglina D. (2011)</w:t>
      </w:r>
      <w:r w:rsidRPr="00FD6883">
        <w:rPr>
          <w:noProof/>
          <w:sz w:val="20"/>
          <w:szCs w:val="20"/>
        </w:rPr>
        <w:t xml:space="preserve"> Composition of aroma compounds in fermented apple juice: effect of apple variety, fermentation temperature and inoculated yeast concentration. </w:t>
      </w:r>
      <w:r w:rsidRPr="00FD6883">
        <w:rPr>
          <w:iCs/>
          <w:sz w:val="20"/>
          <w:szCs w:val="20"/>
        </w:rPr>
        <w:t>Procedia Food Science</w:t>
      </w:r>
      <w:r w:rsidRPr="00FD6883">
        <w:rPr>
          <w:sz w:val="20"/>
          <w:szCs w:val="20"/>
        </w:rPr>
        <w:t xml:space="preserve">, </w:t>
      </w:r>
      <w:r w:rsidRPr="00FD6883">
        <w:rPr>
          <w:iCs/>
          <w:sz w:val="20"/>
          <w:szCs w:val="20"/>
        </w:rPr>
        <w:t>vol. 1</w:t>
      </w:r>
      <w:r w:rsidRPr="00FD6883">
        <w:rPr>
          <w:sz w:val="20"/>
          <w:szCs w:val="20"/>
        </w:rPr>
        <w:t xml:space="preserve">, </w:t>
      </w:r>
      <w:r w:rsidRPr="00FD6883">
        <w:rPr>
          <w:iCs/>
          <w:sz w:val="20"/>
          <w:szCs w:val="20"/>
        </w:rPr>
        <w:t>pp. 1709-1716.</w:t>
      </w:r>
    </w:p>
    <w:p w:rsidR="00F93970" w:rsidRPr="00FD6883" w:rsidRDefault="00F93970" w:rsidP="00F93970">
      <w:pPr>
        <w:numPr>
          <w:ilvl w:val="0"/>
          <w:numId w:val="49"/>
        </w:numPr>
        <w:jc w:val="both"/>
        <w:rPr>
          <w:sz w:val="20"/>
          <w:szCs w:val="20"/>
        </w:rPr>
      </w:pPr>
      <w:r w:rsidRPr="00FD6883">
        <w:rPr>
          <w:bCs/>
          <w:iCs/>
          <w:sz w:val="20"/>
          <w:szCs w:val="20"/>
        </w:rPr>
        <w:t>Riekstina-Dolge R., Kruma Z., Karklina D., Seglina D. (2011) Influence of different yeast strain ion the production of volatile compounds in fermented apple juice. In: Proceedings of conference “Research for Rural development 2011”, pp. 133–139.</w:t>
      </w:r>
    </w:p>
    <w:p w:rsidR="00F93970" w:rsidRPr="00FD6883" w:rsidRDefault="00F93970" w:rsidP="00F93970">
      <w:pPr>
        <w:numPr>
          <w:ilvl w:val="0"/>
          <w:numId w:val="49"/>
        </w:numPr>
        <w:jc w:val="both"/>
        <w:rPr>
          <w:sz w:val="20"/>
          <w:szCs w:val="20"/>
        </w:rPr>
      </w:pPr>
      <w:r w:rsidRPr="00FD6883">
        <w:rPr>
          <w:sz w:val="20"/>
          <w:szCs w:val="20"/>
        </w:rPr>
        <w:t>Riekstina-Dolge R., Kruma Z., Karklina D., Straumite E. (2012) Sensory properties of cider, depending on the added yeast strains. In: Proceedings of the 6</w:t>
      </w:r>
      <w:r w:rsidRPr="00FD6883">
        <w:rPr>
          <w:sz w:val="20"/>
          <w:szCs w:val="20"/>
          <w:vertAlign w:val="superscript"/>
        </w:rPr>
        <w:t>th</w:t>
      </w:r>
      <w:r w:rsidRPr="00FD6883">
        <w:rPr>
          <w:sz w:val="20"/>
          <w:szCs w:val="20"/>
        </w:rPr>
        <w:t xml:space="preserve"> Central European Congress on Food, p. 1259–1264.</w:t>
      </w:r>
    </w:p>
    <w:p w:rsidR="00F93970" w:rsidRPr="00FD6883" w:rsidRDefault="00F93970" w:rsidP="00F93970">
      <w:pPr>
        <w:numPr>
          <w:ilvl w:val="0"/>
          <w:numId w:val="49"/>
        </w:numPr>
        <w:jc w:val="both"/>
        <w:rPr>
          <w:sz w:val="20"/>
          <w:szCs w:val="20"/>
        </w:rPr>
      </w:pPr>
      <w:r w:rsidRPr="00FD6883">
        <w:rPr>
          <w:sz w:val="20"/>
          <w:szCs w:val="20"/>
        </w:rPr>
        <w:t xml:space="preserve">Rivza B. (2012) Potential and Challenges of Latvia Agriculture. In:  </w:t>
      </w:r>
      <w:r w:rsidRPr="00FD6883">
        <w:rPr>
          <w:i/>
          <w:sz w:val="20"/>
          <w:szCs w:val="20"/>
        </w:rPr>
        <w:t>NJF seminar 457 „Sustainable Agriculture in The Baltic Sea Region with focus on climate change”</w:t>
      </w:r>
      <w:r w:rsidRPr="00FD6883">
        <w:rPr>
          <w:sz w:val="20"/>
          <w:szCs w:val="20"/>
        </w:rPr>
        <w:t xml:space="preserve">, NJF Report Vol 8, No 7, pp. 5. </w:t>
      </w:r>
    </w:p>
    <w:p w:rsidR="00F93970" w:rsidRPr="00FD6883" w:rsidRDefault="00F93970" w:rsidP="00F93970">
      <w:pPr>
        <w:numPr>
          <w:ilvl w:val="0"/>
          <w:numId w:val="49"/>
        </w:numPr>
        <w:jc w:val="both"/>
        <w:rPr>
          <w:sz w:val="20"/>
          <w:szCs w:val="20"/>
        </w:rPr>
      </w:pPr>
      <w:r w:rsidRPr="00FD6883">
        <w:rPr>
          <w:sz w:val="20"/>
          <w:szCs w:val="20"/>
        </w:rPr>
        <w:t xml:space="preserve">Rivza B., Aboltins K. (2012) Automotive Aftersales Market in the Baltic countries and Opportunities for Increase of its Competitiveness. No: 13: </w:t>
      </w:r>
      <w:r w:rsidRPr="00FD6883">
        <w:rPr>
          <w:i/>
          <w:sz w:val="20"/>
          <w:szCs w:val="20"/>
        </w:rPr>
        <w:t>Biznesa augstskolas Turība konferenču rakstu krājums</w:t>
      </w:r>
      <w:r w:rsidRPr="00FD6883">
        <w:rPr>
          <w:sz w:val="20"/>
          <w:szCs w:val="20"/>
        </w:rPr>
        <w:t>. Rīga: Turība, 10.-17. lpp. ISSN 1691-6069. EBSCO.</w:t>
      </w:r>
    </w:p>
    <w:p w:rsidR="00F93970" w:rsidRPr="00FD6883" w:rsidRDefault="00F93970" w:rsidP="00F93970">
      <w:pPr>
        <w:numPr>
          <w:ilvl w:val="0"/>
          <w:numId w:val="49"/>
        </w:numPr>
        <w:jc w:val="both"/>
        <w:rPr>
          <w:sz w:val="20"/>
          <w:szCs w:val="20"/>
        </w:rPr>
      </w:pPr>
      <w:r w:rsidRPr="00FD6883">
        <w:rPr>
          <w:sz w:val="20"/>
          <w:szCs w:val="20"/>
          <w:lang w:val="en-GB"/>
        </w:rPr>
        <w:t xml:space="preserve">Rivza B., Aboltins K. (2012) Creating a Dynamic Model for the Car Aftersales Market.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27 (Integrated and Sustainable Development). Jelgava: LLU, pp. 14 – 18. (EBSCO)</w:t>
      </w:r>
    </w:p>
    <w:p w:rsidR="00F93970" w:rsidRPr="00FD6883" w:rsidRDefault="00F93970" w:rsidP="00F93970">
      <w:pPr>
        <w:numPr>
          <w:ilvl w:val="0"/>
          <w:numId w:val="49"/>
        </w:numPr>
        <w:jc w:val="both"/>
        <w:rPr>
          <w:sz w:val="20"/>
          <w:szCs w:val="20"/>
        </w:rPr>
      </w:pPr>
      <w:r w:rsidRPr="00FD6883">
        <w:rPr>
          <w:sz w:val="20"/>
          <w:szCs w:val="20"/>
        </w:rPr>
        <w:t xml:space="preserve">Rivza B., Brence I. (2012) Quality Evaluation of Higher Education Programmes: Process and Challenges in Latvia. In: </w:t>
      </w:r>
      <w:r w:rsidRPr="00FD6883">
        <w:rPr>
          <w:i/>
          <w:sz w:val="20"/>
          <w:szCs w:val="20"/>
        </w:rPr>
        <w:t>Proceedings of the Management, Knowledge and Learning International Conference</w:t>
      </w:r>
      <w:r w:rsidRPr="00FD6883">
        <w:rPr>
          <w:sz w:val="20"/>
          <w:szCs w:val="20"/>
        </w:rPr>
        <w:t>, Celje, Slovenia, pp. 787 – 796. ISBN 978 – 961 – 6813 – 09 – 9, ISSN 2232 – 3309.</w:t>
      </w:r>
    </w:p>
    <w:p w:rsidR="00F93970" w:rsidRPr="00FD6883" w:rsidRDefault="00F93970" w:rsidP="00F93970">
      <w:pPr>
        <w:numPr>
          <w:ilvl w:val="0"/>
          <w:numId w:val="49"/>
        </w:numPr>
        <w:jc w:val="both"/>
        <w:rPr>
          <w:sz w:val="20"/>
          <w:szCs w:val="20"/>
        </w:rPr>
      </w:pPr>
      <w:r w:rsidRPr="00FD6883">
        <w:rPr>
          <w:bCs/>
          <w:iCs/>
          <w:sz w:val="20"/>
          <w:szCs w:val="20"/>
        </w:rPr>
        <w:t xml:space="preserve">Rivza B., Kelle L. (2012) Trade Show Industry Trends in the World and in Latvia.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27 (Integrated and Sustainable Development). Jelgava: LLU, pp. 120 – 125. EBSCO</w:t>
      </w:r>
    </w:p>
    <w:p w:rsidR="00F93970" w:rsidRPr="00FE4CC4" w:rsidRDefault="00F93970" w:rsidP="00F93970">
      <w:pPr>
        <w:numPr>
          <w:ilvl w:val="0"/>
          <w:numId w:val="49"/>
        </w:numPr>
        <w:jc w:val="both"/>
        <w:rPr>
          <w:sz w:val="20"/>
          <w:szCs w:val="20"/>
        </w:rPr>
      </w:pPr>
      <w:r w:rsidRPr="00FD6883">
        <w:rPr>
          <w:sz w:val="20"/>
          <w:szCs w:val="20"/>
          <w:lang w:val="en-GB"/>
        </w:rPr>
        <w:t xml:space="preserve">Rivza B., Kruzmetra M., Rivza L. (2012) Knowledge as Social Provision for Successful Entrepreneurship.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w:t>
      </w:r>
      <w:r w:rsidRPr="00FE4CC4">
        <w:rPr>
          <w:sz w:val="20"/>
          <w:szCs w:val="20"/>
        </w:rPr>
        <w:t>Scientific Conference, № 27 (Integrated and Sustainable Development). Jelgava: LLU, pp. 139 – 144. EBSCO</w:t>
      </w:r>
    </w:p>
    <w:p w:rsidR="00F93970" w:rsidRPr="00FE4CC4" w:rsidRDefault="00F93970" w:rsidP="00F93970">
      <w:pPr>
        <w:numPr>
          <w:ilvl w:val="0"/>
          <w:numId w:val="49"/>
        </w:numPr>
        <w:jc w:val="both"/>
        <w:rPr>
          <w:sz w:val="20"/>
          <w:szCs w:val="20"/>
        </w:rPr>
      </w:pPr>
      <w:r w:rsidRPr="00FE4CC4">
        <w:rPr>
          <w:bCs/>
          <w:iCs/>
          <w:sz w:val="20"/>
          <w:szCs w:val="20"/>
        </w:rPr>
        <w:t xml:space="preserve">Rivza B., Zaluksne V. (2012) Place’s Image in Latvia and the Peculiarities of Its Perception in the Context of Place Marketing. </w:t>
      </w:r>
      <w:r w:rsidRPr="00FE4CC4">
        <w:rPr>
          <w:sz w:val="20"/>
          <w:szCs w:val="20"/>
        </w:rPr>
        <w:t xml:space="preserve">In: </w:t>
      </w:r>
      <w:r w:rsidRPr="00FE4CC4">
        <w:rPr>
          <w:i/>
          <w:sz w:val="20"/>
          <w:szCs w:val="20"/>
        </w:rPr>
        <w:t>Economics Science for Rural Development:</w:t>
      </w:r>
      <w:r w:rsidRPr="00FE4CC4">
        <w:rPr>
          <w:sz w:val="20"/>
          <w:szCs w:val="20"/>
        </w:rPr>
        <w:t xml:space="preserve"> Proceedings of the International Scientific Conference, № 28 (Rural Business and Finance). Jelgava: LLU, pp. 119 – 125. EBSCO</w:t>
      </w:r>
    </w:p>
    <w:p w:rsidR="00F93970" w:rsidRPr="00FE4CC4" w:rsidRDefault="00F93970" w:rsidP="00F93970">
      <w:pPr>
        <w:numPr>
          <w:ilvl w:val="0"/>
          <w:numId w:val="49"/>
        </w:numPr>
        <w:jc w:val="both"/>
        <w:rPr>
          <w:sz w:val="20"/>
          <w:szCs w:val="20"/>
        </w:rPr>
      </w:pPr>
      <w:r w:rsidRPr="00FE4CC4">
        <w:rPr>
          <w:sz w:val="20"/>
          <w:szCs w:val="20"/>
          <w:lang w:val="en-GB"/>
        </w:rPr>
        <w:t xml:space="preserve">Rivza S., Pilvere I.  (2012) Historical and Theoretical aspects of the Term ”Risk”. </w:t>
      </w:r>
      <w:r w:rsidRPr="00FE4CC4">
        <w:rPr>
          <w:sz w:val="20"/>
          <w:szCs w:val="20"/>
        </w:rPr>
        <w:t xml:space="preserve">In: </w:t>
      </w:r>
      <w:r w:rsidRPr="00FE4CC4">
        <w:rPr>
          <w:i/>
          <w:sz w:val="20"/>
          <w:szCs w:val="20"/>
        </w:rPr>
        <w:t>Economics Science for Rural Development:</w:t>
      </w:r>
      <w:r w:rsidRPr="00FE4CC4">
        <w:rPr>
          <w:sz w:val="20"/>
          <w:szCs w:val="20"/>
        </w:rPr>
        <w:t xml:space="preserve"> Proceedings of the International Scientific Conference, № 27 (Integrated and Sustainable Development). Jelgava: LLU, pp. 210 – 215. EBSCO</w:t>
      </w:r>
    </w:p>
    <w:p w:rsidR="00F93970" w:rsidRPr="00FE4CC4" w:rsidRDefault="00F93970" w:rsidP="00F93970">
      <w:pPr>
        <w:numPr>
          <w:ilvl w:val="0"/>
          <w:numId w:val="49"/>
        </w:numPr>
        <w:jc w:val="both"/>
        <w:rPr>
          <w:sz w:val="20"/>
          <w:szCs w:val="20"/>
        </w:rPr>
      </w:pPr>
      <w:r w:rsidRPr="00FE4CC4">
        <w:rPr>
          <w:bCs/>
          <w:sz w:val="20"/>
          <w:szCs w:val="20"/>
        </w:rPr>
        <w:t xml:space="preserve">Rivza S., </w:t>
      </w:r>
      <w:r w:rsidRPr="00FE4CC4">
        <w:rPr>
          <w:sz w:val="20"/>
          <w:szCs w:val="20"/>
        </w:rPr>
        <w:t>Rivza P. (2012)</w:t>
      </w:r>
      <w:r w:rsidRPr="00FE4CC4">
        <w:rPr>
          <w:bCs/>
          <w:sz w:val="20"/>
          <w:szCs w:val="20"/>
        </w:rPr>
        <w:t xml:space="preserve"> </w:t>
      </w:r>
      <w:r w:rsidRPr="00FE4CC4">
        <w:rPr>
          <w:sz w:val="20"/>
          <w:szCs w:val="20"/>
        </w:rPr>
        <w:t xml:space="preserve">Conceptual Applications of the Risk Management Measures in Dynamic Models for the Farms Producing Biogas from Agriculture Biomass. In: </w:t>
      </w:r>
      <w:r w:rsidRPr="00FE4CC4">
        <w:rPr>
          <w:sz w:val="20"/>
          <w:szCs w:val="20"/>
          <w:lang w:val="en-GB" w:eastAsia="zh-CN"/>
        </w:rPr>
        <w:t xml:space="preserve">Proceedings of the </w:t>
      </w:r>
      <w:r w:rsidRPr="00FE4CC4">
        <w:rPr>
          <w:sz w:val="20"/>
          <w:szCs w:val="20"/>
        </w:rPr>
        <w:t>AASRI Conference on Power and Energy Systems, Hong Kong, pp. 235-240</w:t>
      </w:r>
    </w:p>
    <w:p w:rsidR="00F93970" w:rsidRPr="00FD6883" w:rsidRDefault="00F93970" w:rsidP="00F93970">
      <w:pPr>
        <w:numPr>
          <w:ilvl w:val="0"/>
          <w:numId w:val="49"/>
        </w:numPr>
        <w:jc w:val="both"/>
        <w:rPr>
          <w:sz w:val="20"/>
          <w:szCs w:val="20"/>
        </w:rPr>
      </w:pPr>
      <w:r w:rsidRPr="00FD6883">
        <w:rPr>
          <w:sz w:val="20"/>
          <w:szCs w:val="20"/>
        </w:rPr>
        <w:t xml:space="preserve">Rivža B., Brence I. (2012) Lauksaimniecības un meža zinātnes: iespējas un izaicinājumi sabiedrības attīstībai. No: </w:t>
      </w:r>
      <w:r w:rsidRPr="00FD6883">
        <w:rPr>
          <w:i/>
          <w:sz w:val="20"/>
          <w:szCs w:val="20"/>
        </w:rPr>
        <w:t>Zinātne, sabiedrība un nacionālā identitāte</w:t>
      </w:r>
      <w:r w:rsidRPr="00FD6883">
        <w:rPr>
          <w:sz w:val="20"/>
          <w:szCs w:val="20"/>
        </w:rPr>
        <w:t xml:space="preserve">: plenārsēžu materiāli (no “Apvienotais pasaules latviešu zinātnieku 3. kongress un letonikas 4. kongress”, 24. – 27.10.2011.). Rīga: Latvijas Zinātņu akadēmija,  310. – 313. lpp. </w:t>
      </w:r>
    </w:p>
    <w:p w:rsidR="00F93970" w:rsidRPr="00FD6883" w:rsidRDefault="00F93970" w:rsidP="00F93970">
      <w:pPr>
        <w:numPr>
          <w:ilvl w:val="0"/>
          <w:numId w:val="49"/>
        </w:numPr>
        <w:jc w:val="both"/>
        <w:rPr>
          <w:sz w:val="20"/>
          <w:szCs w:val="20"/>
        </w:rPr>
      </w:pPr>
      <w:r w:rsidRPr="00FD6883">
        <w:rPr>
          <w:sz w:val="20"/>
          <w:szCs w:val="20"/>
        </w:rPr>
        <w:t xml:space="preserve">Rivža B., Graikste S. (2012) Development of tourism and hospitality industry in the context of exports. In: </w:t>
      </w:r>
      <w:r w:rsidRPr="00FD6883">
        <w:rPr>
          <w:i/>
          <w:sz w:val="20"/>
          <w:szCs w:val="20"/>
        </w:rPr>
        <w:t>Economics and rural development:</w:t>
      </w:r>
      <w:r w:rsidRPr="00FD6883">
        <w:rPr>
          <w:sz w:val="20"/>
          <w:szCs w:val="20"/>
        </w:rPr>
        <w:t xml:space="preserve"> research papers. Vol.8, No.1, LLU, Aleksandras Stulginskis university, pp. 7.-13. CAB Abstracts</w:t>
      </w:r>
    </w:p>
    <w:p w:rsidR="00F93970" w:rsidRPr="00FD6883" w:rsidRDefault="00F93970" w:rsidP="00F93970">
      <w:pPr>
        <w:numPr>
          <w:ilvl w:val="0"/>
          <w:numId w:val="49"/>
        </w:numPr>
        <w:jc w:val="both"/>
        <w:rPr>
          <w:sz w:val="20"/>
          <w:szCs w:val="20"/>
        </w:rPr>
      </w:pPr>
      <w:r w:rsidRPr="00FD6883">
        <w:rPr>
          <w:sz w:val="20"/>
          <w:szCs w:val="20"/>
        </w:rPr>
        <w:t xml:space="preserve">Rivža B., Kelle L. (2012) Trade show industry and its future trends in Latvia. In: Journal of International Scientific Publication: </w:t>
      </w:r>
      <w:r w:rsidRPr="00FD6883">
        <w:rPr>
          <w:i/>
          <w:sz w:val="20"/>
          <w:szCs w:val="20"/>
        </w:rPr>
        <w:t>Economy&amp;Business</w:t>
      </w:r>
      <w:r w:rsidRPr="00FD6883">
        <w:rPr>
          <w:sz w:val="20"/>
          <w:szCs w:val="20"/>
        </w:rPr>
        <w:t xml:space="preserve">. Vol 6, Part 2, pp. 327-333. </w:t>
      </w:r>
    </w:p>
    <w:p w:rsidR="00F93970" w:rsidRPr="00FE4CC4" w:rsidRDefault="00F93970" w:rsidP="00F93970">
      <w:pPr>
        <w:numPr>
          <w:ilvl w:val="0"/>
          <w:numId w:val="49"/>
        </w:numPr>
        <w:jc w:val="both"/>
        <w:rPr>
          <w:sz w:val="20"/>
          <w:szCs w:val="20"/>
        </w:rPr>
      </w:pPr>
      <w:r w:rsidRPr="00FE4CC4">
        <w:rPr>
          <w:sz w:val="20"/>
          <w:szCs w:val="20"/>
        </w:rPr>
        <w:t xml:space="preserve">Rivža B., Rivža S., Rivža P. (2012) Risk assessment in renewable energy production from agriculture biomass in Latvia. In: </w:t>
      </w:r>
      <w:r w:rsidRPr="00FE4CC4">
        <w:rPr>
          <w:i/>
          <w:sz w:val="20"/>
          <w:szCs w:val="20"/>
        </w:rPr>
        <w:t>Proceedings of the Latvian Academy of Sciences.</w:t>
      </w:r>
      <w:r w:rsidRPr="00FE4CC4">
        <w:rPr>
          <w:sz w:val="20"/>
          <w:szCs w:val="20"/>
        </w:rPr>
        <w:t xml:space="preserve"> Section B, Natural, Exact and Applied Sciences, Vol. 66, No ½, pp. 54 – 58. </w:t>
      </w:r>
    </w:p>
    <w:p w:rsidR="00F93970" w:rsidRPr="00FE4CC4" w:rsidRDefault="00F93970" w:rsidP="00F93970">
      <w:pPr>
        <w:numPr>
          <w:ilvl w:val="0"/>
          <w:numId w:val="49"/>
        </w:numPr>
        <w:jc w:val="both"/>
        <w:rPr>
          <w:sz w:val="20"/>
          <w:szCs w:val="20"/>
        </w:rPr>
      </w:pPr>
      <w:r w:rsidRPr="00FE4CC4">
        <w:rPr>
          <w:sz w:val="20"/>
          <w:szCs w:val="20"/>
        </w:rPr>
        <w:t xml:space="preserve">Rivža B., Zaļūksne V. (2012) Crisis and social infrastructure transformation in Latvia.  In: </w:t>
      </w:r>
      <w:r w:rsidRPr="00FE4CC4">
        <w:rPr>
          <w:i/>
          <w:sz w:val="20"/>
          <w:szCs w:val="20"/>
        </w:rPr>
        <w:t xml:space="preserve">Smart, Creative, Sustainable, Inclusive: Territorial Development Strategies in the Age of Austerity: </w:t>
      </w:r>
      <w:r w:rsidRPr="00FE4CC4">
        <w:rPr>
          <w:sz w:val="20"/>
          <w:szCs w:val="20"/>
        </w:rPr>
        <w:t xml:space="preserve">Conference Proceedings of the Regional Studies Association, Winter Conference, November 2012. London, UK, pp. 159-162.  </w:t>
      </w:r>
    </w:p>
    <w:p w:rsidR="00F93970" w:rsidRPr="00FE4CC4" w:rsidRDefault="00F93970" w:rsidP="00F93970">
      <w:pPr>
        <w:numPr>
          <w:ilvl w:val="0"/>
          <w:numId w:val="49"/>
        </w:numPr>
        <w:jc w:val="both"/>
        <w:rPr>
          <w:sz w:val="20"/>
          <w:szCs w:val="20"/>
        </w:rPr>
      </w:pPr>
      <w:r w:rsidRPr="00FE4CC4">
        <w:rPr>
          <w:sz w:val="20"/>
          <w:szCs w:val="20"/>
        </w:rPr>
        <w:t xml:space="preserve">Rivža B., Zaļūksne V. (2012) Polycentrism and urban network creation possibilities and weaknesses in Zemgale. In: </w:t>
      </w:r>
      <w:r w:rsidRPr="00FE4CC4">
        <w:rPr>
          <w:i/>
          <w:sz w:val="20"/>
          <w:szCs w:val="20"/>
        </w:rPr>
        <w:t>Economics and rural development</w:t>
      </w:r>
      <w:r w:rsidRPr="00FE4CC4">
        <w:rPr>
          <w:sz w:val="20"/>
          <w:szCs w:val="20"/>
        </w:rPr>
        <w:t>: research papers. Vol.8, No.1, pp.43.-56.</w:t>
      </w:r>
    </w:p>
    <w:p w:rsidR="00F93970" w:rsidRPr="00FE4CC4" w:rsidRDefault="00F93970" w:rsidP="00F93970">
      <w:pPr>
        <w:pStyle w:val="TitleofPaper"/>
        <w:numPr>
          <w:ilvl w:val="0"/>
          <w:numId w:val="49"/>
        </w:numPr>
        <w:spacing w:beforeLines="0" w:after="0"/>
        <w:jc w:val="both"/>
        <w:rPr>
          <w:b w:val="0"/>
          <w:sz w:val="20"/>
          <w:szCs w:val="20"/>
        </w:rPr>
      </w:pPr>
      <w:r w:rsidRPr="00FE4CC4">
        <w:rPr>
          <w:rStyle w:val="Strong"/>
          <w:sz w:val="20"/>
          <w:szCs w:val="20"/>
        </w:rPr>
        <w:t>Rivža S., Pilvere I., Rivža P., Rivža B.</w:t>
      </w:r>
      <w:r w:rsidRPr="00FE4CC4">
        <w:rPr>
          <w:b w:val="0"/>
          <w:sz w:val="20"/>
          <w:szCs w:val="20"/>
        </w:rPr>
        <w:t xml:space="preserve"> (2011) Conceptual Models of Risk Assessment in Renewable Energy Production in Latvia. In:  </w:t>
      </w:r>
      <w:r w:rsidRPr="00FE4CC4">
        <w:rPr>
          <w:b w:val="0"/>
          <w:i/>
          <w:sz w:val="20"/>
          <w:szCs w:val="20"/>
        </w:rPr>
        <w:t>Proceedings of the15th World Multi-Conference on Systemics, Cybernetics and Informatics</w:t>
      </w:r>
      <w:r w:rsidRPr="00FE4CC4">
        <w:rPr>
          <w:b w:val="0"/>
          <w:sz w:val="20"/>
          <w:szCs w:val="20"/>
        </w:rPr>
        <w:t>: WMSCI 2011, Orlando, Florida, ASV, Proceedings 1, pp. 118.-122., ISBN-978-1-936338-29-0 (indeksēts SCOPUS http://www.scopus.com/inward/record.url?eid=2-s2.0-84867502466&amp;partnerID=40&amp;md5=16c15f17c85f6ffbf842fffc47b6f697).</w:t>
      </w:r>
    </w:p>
    <w:p w:rsidR="00F93970" w:rsidRPr="00FE4CC4" w:rsidRDefault="00F93970" w:rsidP="00F93970">
      <w:pPr>
        <w:numPr>
          <w:ilvl w:val="0"/>
          <w:numId w:val="49"/>
        </w:numPr>
        <w:jc w:val="both"/>
        <w:rPr>
          <w:sz w:val="20"/>
          <w:szCs w:val="20"/>
        </w:rPr>
      </w:pPr>
      <w:r w:rsidRPr="00FE4CC4">
        <w:rPr>
          <w:bCs/>
          <w:sz w:val="20"/>
          <w:szCs w:val="20"/>
        </w:rPr>
        <w:t>Rivža S.,</w:t>
      </w:r>
      <w:r w:rsidRPr="00FE4CC4">
        <w:rPr>
          <w:sz w:val="20"/>
          <w:szCs w:val="20"/>
        </w:rPr>
        <w:t xml:space="preserve"> Rivža P. (2012) Risk management in renewable energy production. </w:t>
      </w:r>
      <w:r w:rsidRPr="00FE4CC4">
        <w:rPr>
          <w:bCs/>
          <w:sz w:val="20"/>
          <w:szCs w:val="20"/>
        </w:rPr>
        <w:t>In:</w:t>
      </w:r>
      <w:r w:rsidRPr="00FE4CC4">
        <w:rPr>
          <w:sz w:val="20"/>
          <w:szCs w:val="20"/>
        </w:rPr>
        <w:t xml:space="preserve"> </w:t>
      </w:r>
      <w:r w:rsidRPr="00FE4CC4">
        <w:rPr>
          <w:sz w:val="20"/>
          <w:szCs w:val="20"/>
          <w:lang w:val="en-GB" w:eastAsia="zh-CN"/>
        </w:rPr>
        <w:t xml:space="preserve">Proceedings of the International Scientific Conference </w:t>
      </w:r>
      <w:r w:rsidRPr="00FE4CC4">
        <w:rPr>
          <w:i/>
          <w:iCs/>
          <w:sz w:val="20"/>
          <w:szCs w:val="20"/>
          <w:lang w:val="en-GB" w:eastAsia="zh-CN"/>
        </w:rPr>
        <w:t>,,</w:t>
      </w:r>
      <w:r w:rsidRPr="00FE4CC4">
        <w:rPr>
          <w:i/>
          <w:iCs/>
          <w:sz w:val="20"/>
          <w:szCs w:val="20"/>
        </w:rPr>
        <w:t>Renewable Energy and Energy Efficiency’’</w:t>
      </w:r>
      <w:r w:rsidRPr="00FE4CC4">
        <w:rPr>
          <w:sz w:val="20"/>
          <w:szCs w:val="20"/>
        </w:rPr>
        <w:t>, Jelgava: LLU, pp. 249-254. (EBSCO)</w:t>
      </w:r>
    </w:p>
    <w:p w:rsidR="00F93970" w:rsidRPr="00FE4CC4" w:rsidRDefault="00F93970" w:rsidP="00F93970">
      <w:pPr>
        <w:numPr>
          <w:ilvl w:val="0"/>
          <w:numId w:val="49"/>
        </w:numPr>
        <w:jc w:val="both"/>
        <w:rPr>
          <w:sz w:val="20"/>
          <w:szCs w:val="20"/>
        </w:rPr>
      </w:pPr>
      <w:r w:rsidRPr="00FE4CC4">
        <w:rPr>
          <w:sz w:val="20"/>
          <w:szCs w:val="20"/>
        </w:rPr>
        <w:t>Rivža S., Rivža P., Pilvere I.,  Rivža B. (2012) Dynamic Model of the Farm Producing Biogas from Agriculture Biomass. In:  Proceedings of the16th World Multi-Conference on Systemics, Cybernetics and Informatics: WMSCI 2012, Orlando, Florida, USA, pp. 81-84, ISBN-978-1-936338-29-0.</w:t>
      </w:r>
    </w:p>
    <w:p w:rsidR="00F93970" w:rsidRPr="00FD6883" w:rsidRDefault="00F93970" w:rsidP="00F93970">
      <w:pPr>
        <w:numPr>
          <w:ilvl w:val="0"/>
          <w:numId w:val="49"/>
        </w:numPr>
        <w:jc w:val="both"/>
        <w:rPr>
          <w:sz w:val="20"/>
          <w:szCs w:val="20"/>
        </w:rPr>
      </w:pPr>
      <w:r w:rsidRPr="00FD6883">
        <w:rPr>
          <w:rFonts w:eastAsia="Calibri"/>
          <w:sz w:val="20"/>
          <w:szCs w:val="20"/>
        </w:rPr>
        <w:t>Rove Z., M.Mednis, I.Odziņa “Biochemical networks comparison tool”; „Applied Information and Communication technology 2012” 26-27 April 2012, Jelgava, Latvija, pp.306-311;</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Rubina T. (2012) </w:t>
      </w:r>
      <w:r w:rsidRPr="00FD6883">
        <w:rPr>
          <w:i/>
          <w:sz w:val="20"/>
          <w:szCs w:val="20"/>
        </w:rPr>
        <w:t>Tools for analysis of biochemical network topology</w:t>
      </w:r>
      <w:r w:rsidRPr="00FD6883">
        <w:rPr>
          <w:sz w:val="20"/>
          <w:szCs w:val="20"/>
        </w:rPr>
        <w:t>. Journal „Biosystems and Information Technology”, 2012, Vol.1(1), P.25-31 ISSN 2255-8004</w:t>
      </w:r>
    </w:p>
    <w:p w:rsidR="00F93970" w:rsidRPr="00FD6883" w:rsidRDefault="00F93970" w:rsidP="00F93970">
      <w:pPr>
        <w:numPr>
          <w:ilvl w:val="0"/>
          <w:numId w:val="49"/>
        </w:numPr>
        <w:jc w:val="both"/>
        <w:rPr>
          <w:rFonts w:eastAsia="Calibri"/>
          <w:sz w:val="20"/>
          <w:szCs w:val="20"/>
        </w:rPr>
      </w:pPr>
      <w:r w:rsidRPr="00FD6883">
        <w:rPr>
          <w:bCs/>
          <w:sz w:val="20"/>
          <w:szCs w:val="20"/>
        </w:rPr>
        <w:t xml:space="preserve">Rubina T., Stalidzans E. (2012) </w:t>
      </w:r>
      <w:r w:rsidRPr="00FD6883">
        <w:rPr>
          <w:bCs/>
          <w:i/>
          <w:sz w:val="20"/>
          <w:szCs w:val="20"/>
        </w:rPr>
        <w:t>Evolution modeling algorithm of biochemical networks.</w:t>
      </w:r>
      <w:r w:rsidRPr="00FD6883">
        <w:rPr>
          <w:bCs/>
          <w:sz w:val="20"/>
          <w:szCs w:val="20"/>
        </w:rPr>
        <w:t xml:space="preserve"> Proceedings of the 10-th </w:t>
      </w:r>
      <w:r w:rsidRPr="00FD6883">
        <w:rPr>
          <w:sz w:val="20"/>
          <w:szCs w:val="20"/>
        </w:rPr>
        <w:t>international scientific conference</w:t>
      </w:r>
      <w:r w:rsidRPr="00FD6883">
        <w:rPr>
          <w:bCs/>
          <w:sz w:val="20"/>
          <w:szCs w:val="20"/>
        </w:rPr>
        <w:t xml:space="preserve"> Industrial Simulation Conference ISC’2012. A publication of EUROSIS, 4-6.06.2012, Brno, Czech Republic, P.24-30 ISBN 978-90-77381-71-7</w:t>
      </w:r>
    </w:p>
    <w:p w:rsidR="00F93970" w:rsidRPr="00FD6883" w:rsidRDefault="00F93970" w:rsidP="00F93970">
      <w:pPr>
        <w:numPr>
          <w:ilvl w:val="0"/>
          <w:numId w:val="49"/>
        </w:numPr>
        <w:jc w:val="both"/>
        <w:rPr>
          <w:rFonts w:eastAsia="Calibri"/>
          <w:sz w:val="20"/>
          <w:szCs w:val="20"/>
        </w:rPr>
      </w:pPr>
      <w:r w:rsidRPr="00FD6883">
        <w:rPr>
          <w:sz w:val="20"/>
          <w:szCs w:val="20"/>
        </w:rPr>
        <w:t xml:space="preserve">Rubina T., Stalidzans E. (2012) Evolution of control loops of biological systems. Proceedings of the 5-th international scientific conference „Applied information and Communication Technologies AICT’2012”, Jelgava, Latvia, P.317-324, ISBN 978-9984-48-065-7 </w:t>
      </w:r>
    </w:p>
    <w:p w:rsidR="00F93970" w:rsidRPr="00FD6883" w:rsidRDefault="00F93970" w:rsidP="00F93970">
      <w:pPr>
        <w:numPr>
          <w:ilvl w:val="0"/>
          <w:numId w:val="49"/>
        </w:numPr>
        <w:jc w:val="both"/>
        <w:rPr>
          <w:i/>
          <w:sz w:val="20"/>
          <w:szCs w:val="20"/>
        </w:rPr>
      </w:pPr>
      <w:r w:rsidRPr="00FD6883">
        <w:rPr>
          <w:i/>
          <w:sz w:val="20"/>
          <w:szCs w:val="20"/>
        </w:rPr>
        <w:t>Rucins A, Kristine Zihmane-Ritina, Gunars Bremers, Oskars Vilitis, Gints Birzietis, Arturs Baltins, Arnolds Skele, Juris Bergs (2012) EXPLORATION OF TECHNOLOGICAL EQUIPMENT FOR BIOETHANOL DEHYDRATION.// Engineering for Rural Development: Proceedings of 11th International Scientific Conference. – Jelgava, 2012. – pp. 406.-411. ISSN 1691-5976. (http://tf.llu.lv/conference/proceedings2012/)</w:t>
      </w:r>
    </w:p>
    <w:p w:rsidR="00F93970" w:rsidRPr="00FD6883" w:rsidRDefault="00F93970" w:rsidP="00F93970">
      <w:pPr>
        <w:numPr>
          <w:ilvl w:val="0"/>
          <w:numId w:val="49"/>
        </w:numPr>
        <w:jc w:val="both"/>
        <w:rPr>
          <w:sz w:val="20"/>
          <w:szCs w:val="20"/>
        </w:rPr>
      </w:pPr>
      <w:r w:rsidRPr="00FD6883">
        <w:rPr>
          <w:sz w:val="20"/>
          <w:szCs w:val="20"/>
        </w:rPr>
        <w:t>Rucins M., V.Rozenbergs, I.Skrupskis. Development of Blast Chilling Method for Cooked Meat Dishes. Journal of Life Sciences// Apstiprināts publicēšanai 08.11.2012.</w:t>
      </w:r>
    </w:p>
    <w:p w:rsidR="00F93970" w:rsidRPr="00FD6883" w:rsidRDefault="00F93970" w:rsidP="00F93970">
      <w:pPr>
        <w:numPr>
          <w:ilvl w:val="0"/>
          <w:numId w:val="49"/>
        </w:numPr>
        <w:jc w:val="both"/>
        <w:rPr>
          <w:sz w:val="20"/>
          <w:szCs w:val="20"/>
        </w:rPr>
      </w:pPr>
      <w:r w:rsidRPr="00FD6883">
        <w:rPr>
          <w:sz w:val="20"/>
          <w:szCs w:val="20"/>
        </w:rPr>
        <w:t>Rudite Cevere, Sandra Sproge. Application of Single Quality Model for Self</w:t>
      </w:r>
      <w:r w:rsidRPr="00FD6883">
        <w:rPr>
          <w:rFonts w:ascii="Cambria Math" w:hAnsi="Cambria Math" w:cs="Cambria Math"/>
          <w:sz w:val="20"/>
          <w:szCs w:val="20"/>
        </w:rPr>
        <w:t>‐</w:t>
      </w:r>
      <w:r w:rsidRPr="00FD6883">
        <w:rPr>
          <w:sz w:val="20"/>
          <w:szCs w:val="20"/>
        </w:rPr>
        <w:t>assessment of Study Programmes. 3rd International Workshop on Intelligent Educational Systems and Technology</w:t>
      </w:r>
      <w:r w:rsidRPr="00FD6883">
        <w:rPr>
          <w:rFonts w:ascii="Cambria Math" w:hAnsi="Cambria Math" w:cs="Cambria Math"/>
          <w:sz w:val="20"/>
          <w:szCs w:val="20"/>
        </w:rPr>
        <w:t>‐</w:t>
      </w:r>
      <w:r w:rsidRPr="00FD6883">
        <w:rPr>
          <w:sz w:val="20"/>
          <w:szCs w:val="20"/>
        </w:rPr>
        <w:t>enhanced Learning (INTEL</w:t>
      </w:r>
      <w:r w:rsidRPr="00FD6883">
        <w:rPr>
          <w:rFonts w:ascii="Cambria Math" w:hAnsi="Cambria Math" w:cs="Cambria Math"/>
          <w:sz w:val="20"/>
          <w:szCs w:val="20"/>
        </w:rPr>
        <w:t>‐</w:t>
      </w:r>
      <w:r w:rsidRPr="00FD6883">
        <w:rPr>
          <w:sz w:val="20"/>
          <w:szCs w:val="20"/>
        </w:rPr>
        <w:t>EDU 2012 Workshop Proceedings, Riga, Latvia, Riga Technical University, 2012, pp. 54-64.</w:t>
      </w:r>
    </w:p>
    <w:p w:rsidR="00F93970" w:rsidRPr="00FD6883" w:rsidRDefault="00F93970" w:rsidP="00F93970">
      <w:pPr>
        <w:pStyle w:val="BodyText"/>
        <w:numPr>
          <w:ilvl w:val="0"/>
          <w:numId w:val="49"/>
        </w:numPr>
        <w:jc w:val="both"/>
        <w:rPr>
          <w:b w:val="0"/>
          <w:sz w:val="20"/>
          <w:szCs w:val="20"/>
          <w:lang w:val="en-GB"/>
        </w:rPr>
      </w:pPr>
      <w:r w:rsidRPr="00FD6883">
        <w:rPr>
          <w:b w:val="0"/>
          <w:sz w:val="20"/>
          <w:szCs w:val="20"/>
        </w:rPr>
        <w:t>Ruņgis, D., Gaile, I., Veinberga, I., Zute, S., Strazdiņa, V., Bleidere, M., Kronberga, A. (2012) Use of DNA markers for cereal line uniformity assessment.</w:t>
      </w:r>
      <w:r w:rsidRPr="00FD6883">
        <w:rPr>
          <w:b w:val="0"/>
          <w:sz w:val="20"/>
          <w:szCs w:val="20"/>
          <w:lang w:val="en-US"/>
        </w:rPr>
        <w:t xml:space="preserve"> In:</w:t>
      </w:r>
      <w:r w:rsidRPr="00FD6883">
        <w:rPr>
          <w:b w:val="0"/>
          <w:sz w:val="20"/>
          <w:szCs w:val="20"/>
        </w:rPr>
        <w:t xml:space="preserve"> </w:t>
      </w:r>
      <w:r w:rsidRPr="00FD6883">
        <w:rPr>
          <w:b w:val="0"/>
          <w:i/>
          <w:sz w:val="20"/>
          <w:szCs w:val="20"/>
        </w:rPr>
        <w:t>Proceedings of the Latvian Academy of Sciences</w:t>
      </w:r>
      <w:r w:rsidRPr="00FD6883">
        <w:rPr>
          <w:b w:val="0"/>
          <w:sz w:val="20"/>
          <w:szCs w:val="20"/>
        </w:rPr>
        <w:t xml:space="preserve">, Section B: Natural, Exact, and Applied Sciences 66 (1-2), pp. 21-25. ISSN 1407009X </w:t>
      </w:r>
    </w:p>
    <w:p w:rsidR="00F93970" w:rsidRPr="00FD6883" w:rsidRDefault="00F93970" w:rsidP="00F93970">
      <w:pPr>
        <w:numPr>
          <w:ilvl w:val="0"/>
          <w:numId w:val="49"/>
        </w:numPr>
        <w:jc w:val="both"/>
        <w:rPr>
          <w:sz w:val="20"/>
          <w:szCs w:val="20"/>
          <w:lang w:val="en-GB"/>
        </w:rPr>
      </w:pPr>
      <w:r w:rsidRPr="00FD6883">
        <w:rPr>
          <w:sz w:val="20"/>
          <w:szCs w:val="20"/>
          <w:lang w:val="en-GB"/>
        </w:rPr>
        <w:t xml:space="preserve">Ruse K., Rakčejeva T., Bērziņa L. Rehydration kinetics of dried Latvian cran berries affected by drying conditions </w:t>
      </w:r>
      <w:r w:rsidRPr="00FD6883">
        <w:rPr>
          <w:bCs/>
          <w:iCs/>
          <w:sz w:val="20"/>
          <w:szCs w:val="20"/>
        </w:rPr>
        <w:t>In: Proceedings of conference “Research for Rural development 2012”, pp.91 - 98.</w:t>
      </w:r>
    </w:p>
    <w:p w:rsidR="00F93970" w:rsidRPr="00FD6883" w:rsidRDefault="00F93970" w:rsidP="00F93970">
      <w:pPr>
        <w:pStyle w:val="ListParagraph"/>
        <w:numPr>
          <w:ilvl w:val="0"/>
          <w:numId w:val="49"/>
        </w:numPr>
        <w:contextualSpacing/>
        <w:jc w:val="both"/>
        <w:rPr>
          <w:bCs/>
          <w:i/>
          <w:sz w:val="20"/>
          <w:szCs w:val="20"/>
          <w:lang w:val="en-GB"/>
        </w:rPr>
      </w:pPr>
      <w:r w:rsidRPr="00FD6883">
        <w:rPr>
          <w:bCs/>
          <w:sz w:val="20"/>
          <w:szCs w:val="20"/>
          <w:lang w:val="en-GB"/>
        </w:rPr>
        <w:t xml:space="preserve">Ruse K., Sabovics M., Rakcejeva T., Dukalska L., Galoburda R., Berzina L. (2012) The effect of drying conditions on the presence of volatile compounds in cranberries. </w:t>
      </w:r>
      <w:r w:rsidRPr="00FD6883">
        <w:rPr>
          <w:bCs/>
          <w:i/>
          <w:sz w:val="20"/>
          <w:szCs w:val="20"/>
          <w:lang w:val="en-GB"/>
        </w:rPr>
        <w:t xml:space="preserve">J. </w:t>
      </w:r>
      <w:r w:rsidRPr="00FD6883">
        <w:rPr>
          <w:i/>
          <w:sz w:val="20"/>
          <w:szCs w:val="20"/>
          <w:lang w:val="en-US" w:eastAsia="en-US"/>
        </w:rPr>
        <w:t>World Academy of Science, Engineering and Technology</w:t>
      </w:r>
      <w:r w:rsidRPr="00FD6883">
        <w:rPr>
          <w:bCs/>
          <w:sz w:val="20"/>
          <w:szCs w:val="20"/>
          <w:lang w:val="en-GB"/>
        </w:rPr>
        <w:t xml:space="preserve">, iss. 64, April, pp. 854-860 </w:t>
      </w:r>
      <w:r w:rsidRPr="00FD6883">
        <w:rPr>
          <w:bCs/>
          <w:i/>
          <w:sz w:val="20"/>
          <w:szCs w:val="20"/>
          <w:lang w:val="en-GB"/>
        </w:rPr>
        <w:t xml:space="preserve">(in </w:t>
      </w:r>
      <w:hyperlink r:id="rId176" w:history="1">
        <w:r w:rsidRPr="00FD6883">
          <w:rPr>
            <w:rStyle w:val="Hyperlink"/>
            <w:bCs/>
            <w:i/>
            <w:sz w:val="20"/>
            <w:szCs w:val="20"/>
            <w:lang w:val="en-GB"/>
          </w:rPr>
          <w:t>www.waset.org</w:t>
        </w:r>
      </w:hyperlink>
      <w:r w:rsidRPr="00FD6883">
        <w:rPr>
          <w:bCs/>
          <w:i/>
          <w:sz w:val="20"/>
          <w:szCs w:val="20"/>
          <w:lang w:val="en-GB"/>
        </w:rPr>
        <w:t>)</w:t>
      </w:r>
    </w:p>
    <w:p w:rsidR="00F93970" w:rsidRPr="00FD6883" w:rsidRDefault="00F93970" w:rsidP="00F93970">
      <w:pPr>
        <w:numPr>
          <w:ilvl w:val="0"/>
          <w:numId w:val="49"/>
        </w:numPr>
        <w:autoSpaceDE w:val="0"/>
        <w:autoSpaceDN w:val="0"/>
        <w:adjustRightInd w:val="0"/>
        <w:jc w:val="both"/>
        <w:rPr>
          <w:sz w:val="20"/>
          <w:szCs w:val="20"/>
        </w:rPr>
      </w:pPr>
      <w:r w:rsidRPr="00FD6883">
        <w:rPr>
          <w:sz w:val="20"/>
          <w:szCs w:val="20"/>
        </w:rPr>
        <w:t>Ruska D., Jonkus D. (2012) U</w:t>
      </w:r>
      <w:r w:rsidRPr="00FD6883">
        <w:rPr>
          <w:sz w:val="20"/>
          <w:szCs w:val="20"/>
          <w:lang w:val="en-GB"/>
        </w:rPr>
        <w:t>se of milk urea content for environmental pollution indicator.</w:t>
      </w:r>
      <w:r w:rsidRPr="00FD6883">
        <w:rPr>
          <w:sz w:val="20"/>
          <w:szCs w:val="20"/>
        </w:rPr>
        <w:t xml:space="preserve"> In:</w:t>
      </w:r>
      <w:r w:rsidRPr="00FD6883">
        <w:rPr>
          <w:sz w:val="20"/>
          <w:szCs w:val="20"/>
          <w:lang w:val="en-GB"/>
        </w:rPr>
        <w:t xml:space="preserve"> </w:t>
      </w:r>
      <w:r w:rsidRPr="00FD6883">
        <w:rPr>
          <w:i/>
          <w:sz w:val="20"/>
          <w:szCs w:val="20"/>
        </w:rPr>
        <w:t>Research for Rural Development-2012</w:t>
      </w:r>
      <w:r w:rsidRPr="00FD6883">
        <w:rPr>
          <w:sz w:val="20"/>
          <w:szCs w:val="20"/>
        </w:rPr>
        <w:t xml:space="preserve">, </w:t>
      </w:r>
      <w:r w:rsidRPr="00FD6883">
        <w:rPr>
          <w:i/>
          <w:sz w:val="20"/>
          <w:szCs w:val="20"/>
        </w:rPr>
        <w:t>Annual 18</w:t>
      </w:r>
      <w:r w:rsidRPr="00FD6883">
        <w:rPr>
          <w:i/>
          <w:sz w:val="20"/>
          <w:szCs w:val="20"/>
          <w:vertAlign w:val="superscript"/>
        </w:rPr>
        <w:t>th</w:t>
      </w:r>
      <w:r w:rsidRPr="00FD6883">
        <w:rPr>
          <w:i/>
          <w:sz w:val="20"/>
          <w:szCs w:val="20"/>
        </w:rPr>
        <w:t xml:space="preserve"> International Scientific conference proceedings</w:t>
      </w:r>
      <w:r w:rsidRPr="00FD6883">
        <w:rPr>
          <w:sz w:val="20"/>
          <w:szCs w:val="20"/>
        </w:rPr>
        <w:t xml:space="preserve">. Jelgava, LLU. Vol. 1., p.85-90. </w:t>
      </w:r>
    </w:p>
    <w:p w:rsidR="00F93970" w:rsidRPr="00FD6883" w:rsidRDefault="00F93970" w:rsidP="00F93970">
      <w:pPr>
        <w:pStyle w:val="ListParagraph"/>
        <w:numPr>
          <w:ilvl w:val="0"/>
          <w:numId w:val="49"/>
        </w:numPr>
        <w:contextualSpacing/>
        <w:jc w:val="both"/>
        <w:rPr>
          <w:rFonts w:eastAsia="Calibri"/>
          <w:sz w:val="20"/>
          <w:szCs w:val="20"/>
        </w:rPr>
      </w:pPr>
      <w:r w:rsidRPr="00FD6883">
        <w:rPr>
          <w:rFonts w:eastAsia="Calibri"/>
          <w:sz w:val="20"/>
          <w:szCs w:val="20"/>
        </w:rPr>
        <w:t>Rušķis G., A. Aboltins, J. Palabinskis   New investigations in solar air heating collectors  11th International Scientific Conference „Engineering for Rural Development”, vol.11, Jelgava, (2012); p 527-531</w:t>
      </w:r>
    </w:p>
    <w:p w:rsidR="00F93970" w:rsidRPr="00FD6883" w:rsidRDefault="00F93970" w:rsidP="00F93970">
      <w:pPr>
        <w:numPr>
          <w:ilvl w:val="0"/>
          <w:numId w:val="49"/>
        </w:numPr>
        <w:jc w:val="both"/>
        <w:rPr>
          <w:rFonts w:eastAsia="Calibri"/>
          <w:sz w:val="20"/>
          <w:szCs w:val="20"/>
        </w:rPr>
      </w:pPr>
      <w:r w:rsidRPr="00FD6883">
        <w:rPr>
          <w:sz w:val="20"/>
          <w:szCs w:val="20"/>
        </w:rPr>
        <w:t>Rušķis G., Aboltins A. and Palabinskis J. Inflatable Solar Air Heating Collector and Its Research Using in Agricultural Production Drying  International Scientific Conference of Agricultural Engineering CIGR-AgEng2012, Valencia, Spain (2012), http://cigr.ageng 2012.org 5 p.</w:t>
      </w:r>
    </w:p>
    <w:p w:rsidR="00F93970" w:rsidRPr="00FD6883" w:rsidRDefault="00F93970" w:rsidP="00F93970">
      <w:pPr>
        <w:numPr>
          <w:ilvl w:val="0"/>
          <w:numId w:val="49"/>
        </w:numPr>
        <w:jc w:val="both"/>
        <w:rPr>
          <w:bCs/>
          <w:sz w:val="20"/>
          <w:szCs w:val="20"/>
          <w:lang w:val="en-GB"/>
        </w:rPr>
      </w:pPr>
      <w:r w:rsidRPr="00FD6883">
        <w:rPr>
          <w:rFonts w:eastAsia="Calibri"/>
          <w:sz w:val="20"/>
          <w:szCs w:val="20"/>
        </w:rPr>
        <w:t xml:space="preserve">Rutkovska Ilze, R.Medne Hematological parameters of one year old Sea Trout (Salmo Trutta) in spring </w:t>
      </w:r>
      <w:r w:rsidRPr="00FD6883">
        <w:rPr>
          <w:rFonts w:eastAsia="Calibri"/>
          <w:i/>
          <w:sz w:val="20"/>
          <w:szCs w:val="20"/>
        </w:rPr>
        <w:t>Veterinārmedicīnas raksti</w:t>
      </w:r>
      <w:r w:rsidRPr="00FD6883">
        <w:rPr>
          <w:rFonts w:eastAsia="Calibri"/>
          <w:sz w:val="20"/>
          <w:szCs w:val="20"/>
        </w:rPr>
        <w:t xml:space="preserve"> 2012, Jelgava, lpp.131 -135.</w:t>
      </w:r>
    </w:p>
    <w:p w:rsidR="00F93970" w:rsidRPr="00FD6883" w:rsidRDefault="00F93970" w:rsidP="00F93970">
      <w:pPr>
        <w:numPr>
          <w:ilvl w:val="0"/>
          <w:numId w:val="49"/>
        </w:numPr>
        <w:autoSpaceDE w:val="0"/>
        <w:autoSpaceDN w:val="0"/>
        <w:adjustRightInd w:val="0"/>
        <w:jc w:val="both"/>
        <w:rPr>
          <w:iCs/>
          <w:sz w:val="20"/>
          <w:szCs w:val="20"/>
        </w:rPr>
      </w:pPr>
      <w:r w:rsidRPr="00FD6883">
        <w:rPr>
          <w:rStyle w:val="A2"/>
          <w:b w:val="0"/>
          <w:sz w:val="20"/>
          <w:szCs w:val="20"/>
        </w:rPr>
        <w:t xml:space="preserve">Ruza A., Bankina B., Strikauska S. (2011) </w:t>
      </w:r>
      <w:r w:rsidRPr="00FD6883">
        <w:rPr>
          <w:rStyle w:val="A1"/>
          <w:sz w:val="20"/>
        </w:rPr>
        <w:t xml:space="preserve">The impact of sowing time on sugar content and snow mould development in winter wheat. </w:t>
      </w:r>
      <w:r w:rsidRPr="00FD6883">
        <w:rPr>
          <w:sz w:val="20"/>
          <w:szCs w:val="20"/>
        </w:rPr>
        <w:t xml:space="preserve">In: </w:t>
      </w:r>
      <w:r w:rsidRPr="00FD6883">
        <w:rPr>
          <w:i/>
          <w:iCs/>
          <w:sz w:val="20"/>
          <w:szCs w:val="20"/>
        </w:rPr>
        <w:t>Acta Biol. Univ. Daugavp</w:t>
      </w:r>
      <w:r w:rsidRPr="00FD6883">
        <w:rPr>
          <w:iCs/>
          <w:sz w:val="20"/>
          <w:szCs w:val="20"/>
        </w:rPr>
        <w:t xml:space="preserve">. 11 (1) 2011, 88 – 95. ISSN 1407 – 8953, 88 – 95. </w:t>
      </w:r>
      <w:r w:rsidRPr="00FD6883">
        <w:rPr>
          <w:sz w:val="20"/>
          <w:szCs w:val="20"/>
        </w:rPr>
        <w:t>(Iznāca 2012. g. janvārī)</w:t>
      </w:r>
    </w:p>
    <w:p w:rsidR="00F93970" w:rsidRPr="00FD6883" w:rsidRDefault="00F93970" w:rsidP="00F93970">
      <w:pPr>
        <w:numPr>
          <w:ilvl w:val="0"/>
          <w:numId w:val="49"/>
        </w:numPr>
        <w:autoSpaceDE w:val="0"/>
        <w:autoSpaceDN w:val="0"/>
        <w:adjustRightInd w:val="0"/>
        <w:jc w:val="both"/>
        <w:rPr>
          <w:sz w:val="20"/>
          <w:szCs w:val="20"/>
        </w:rPr>
      </w:pPr>
      <w:r w:rsidRPr="00FD6883">
        <w:rPr>
          <w:sz w:val="20"/>
          <w:szCs w:val="20"/>
        </w:rPr>
        <w:t xml:space="preserve">Ruza A., Kreita D., Katamadze M. (2011) Mineral fertilizer use efficiency in spring barley sowings. In: </w:t>
      </w:r>
      <w:r w:rsidRPr="00FD6883">
        <w:rPr>
          <w:i/>
          <w:sz w:val="20"/>
          <w:szCs w:val="20"/>
        </w:rPr>
        <w:t>Agraarteadus</w:t>
      </w:r>
      <w:r w:rsidRPr="00FD6883">
        <w:rPr>
          <w:sz w:val="20"/>
          <w:szCs w:val="20"/>
        </w:rPr>
        <w:t xml:space="preserve">. </w:t>
      </w:r>
      <w:r w:rsidRPr="00FD6883">
        <w:rPr>
          <w:i/>
          <w:sz w:val="20"/>
          <w:szCs w:val="20"/>
        </w:rPr>
        <w:t xml:space="preserve">Journal of Agricultural science </w:t>
      </w:r>
      <w:r w:rsidRPr="00FD6883">
        <w:rPr>
          <w:sz w:val="20"/>
          <w:szCs w:val="20"/>
        </w:rPr>
        <w:t>XXII/2. p. 40 – 44. Abstracted/indexed: CAB International (UK) databases, AGRIS' DOAJ, ISSN T024-0845. (Iznāca 2012. g. janvārī)</w:t>
      </w:r>
    </w:p>
    <w:p w:rsidR="00F93970" w:rsidRPr="00FD6883" w:rsidRDefault="00F93970" w:rsidP="00F93970">
      <w:pPr>
        <w:numPr>
          <w:ilvl w:val="0"/>
          <w:numId w:val="49"/>
        </w:numPr>
        <w:jc w:val="both"/>
        <w:rPr>
          <w:sz w:val="20"/>
          <w:szCs w:val="20"/>
          <w:lang w:val="en-GB"/>
        </w:rPr>
      </w:pPr>
      <w:r w:rsidRPr="00FD6883">
        <w:rPr>
          <w:sz w:val="20"/>
          <w:szCs w:val="20"/>
        </w:rPr>
        <w:t xml:space="preserve">Ruža A., Gaile Z., Balodis O., Kreita D., Katamadze M. (2012) Performance of nitrogen rates for winter oilseed rape. In: </w:t>
      </w:r>
      <w:r w:rsidRPr="00FD6883">
        <w:rPr>
          <w:i/>
          <w:sz w:val="20"/>
          <w:szCs w:val="20"/>
        </w:rPr>
        <w:t>Proceedings of the 17</w:t>
      </w:r>
      <w:r w:rsidRPr="00FD6883">
        <w:rPr>
          <w:i/>
          <w:sz w:val="20"/>
          <w:szCs w:val="20"/>
          <w:vertAlign w:val="superscript"/>
        </w:rPr>
        <w:t xml:space="preserve">th </w:t>
      </w:r>
      <w:r w:rsidRPr="00FD6883">
        <w:rPr>
          <w:i/>
          <w:sz w:val="20"/>
          <w:szCs w:val="20"/>
        </w:rPr>
        <w:t>International nitrogen workshop: innovations for sustainable use of nitrogen resources.</w:t>
      </w:r>
      <w:r w:rsidRPr="00FD6883">
        <w:rPr>
          <w:sz w:val="20"/>
          <w:szCs w:val="20"/>
        </w:rPr>
        <w:t xml:space="preserve">  Wexford, Ireland, 26 –29 June, pp. 356–357.</w:t>
      </w:r>
    </w:p>
    <w:p w:rsidR="00F93970" w:rsidRPr="00FD6883" w:rsidRDefault="00F93970" w:rsidP="00F93970">
      <w:pPr>
        <w:numPr>
          <w:ilvl w:val="0"/>
          <w:numId w:val="49"/>
        </w:numPr>
        <w:tabs>
          <w:tab w:val="left" w:pos="284"/>
        </w:tabs>
        <w:jc w:val="both"/>
        <w:rPr>
          <w:sz w:val="20"/>
          <w:szCs w:val="20"/>
        </w:rPr>
      </w:pPr>
      <w:r w:rsidRPr="00FD6883">
        <w:rPr>
          <w:sz w:val="20"/>
          <w:szCs w:val="20"/>
        </w:rPr>
        <w:t xml:space="preserve">Ruža A., Kreišmane Dz., Kreita Dz., Strikauska S. (2012) Changes in Sugar Content in Winter Wheat during Overwintering. In: </w:t>
      </w:r>
      <w:r w:rsidRPr="00FD6883">
        <w:rPr>
          <w:i/>
          <w:sz w:val="20"/>
          <w:szCs w:val="20"/>
        </w:rPr>
        <w:t xml:space="preserve">Proceedings of the Latvia University of Agriculture </w:t>
      </w:r>
      <w:r w:rsidRPr="00FD6883">
        <w:rPr>
          <w:sz w:val="20"/>
          <w:szCs w:val="20"/>
        </w:rPr>
        <w:t>Volume 27, Issue 1, Pages 6–15, ISSN (Print) 1407-4427, DOI: </w:t>
      </w:r>
      <w:hyperlink r:id="rId177" w:history="1">
        <w:r w:rsidRPr="00FD6883">
          <w:rPr>
            <w:rStyle w:val="Hyperlink"/>
            <w:sz w:val="20"/>
            <w:szCs w:val="20"/>
          </w:rPr>
          <w:t>10.2478/v10236-012-0002-5</w:t>
        </w:r>
      </w:hyperlink>
      <w:r w:rsidRPr="00FD6883">
        <w:rPr>
          <w:sz w:val="20"/>
          <w:szCs w:val="20"/>
        </w:rPr>
        <w:t>, August 2012</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Sable I., Grinfelds U., Jansons A., Vikele, L., Irbe, I., Verovkins, A., Treimanis, A. (2012) Comparison of the properties of wood and pulp fibers from lodgepole pine </w:t>
      </w:r>
      <w:r w:rsidRPr="00FD6883">
        <w:rPr>
          <w:rStyle w:val="quoted"/>
          <w:caps/>
          <w:sz w:val="20"/>
          <w:szCs w:val="20"/>
        </w:rPr>
        <w:t>(</w:t>
      </w:r>
      <w:r w:rsidRPr="00FD6883">
        <w:rPr>
          <w:rStyle w:val="quoted"/>
          <w:i/>
          <w:sz w:val="20"/>
          <w:szCs w:val="20"/>
        </w:rPr>
        <w:t>Pinus contorta</w:t>
      </w:r>
      <w:r w:rsidRPr="00FD6883">
        <w:rPr>
          <w:rStyle w:val="quoted"/>
          <w:caps/>
          <w:sz w:val="20"/>
          <w:szCs w:val="20"/>
        </w:rPr>
        <w:t>)</w:t>
      </w:r>
      <w:r w:rsidRPr="00FD6883">
        <w:rPr>
          <w:sz w:val="20"/>
          <w:szCs w:val="20"/>
        </w:rPr>
        <w:t xml:space="preserve"> and Scots pine (</w:t>
      </w:r>
      <w:r w:rsidRPr="00FD6883">
        <w:rPr>
          <w:i/>
          <w:sz w:val="20"/>
          <w:szCs w:val="20"/>
        </w:rPr>
        <w:t>Pinus sylvestris</w:t>
      </w:r>
      <w:r w:rsidRPr="00FD6883">
        <w:rPr>
          <w:sz w:val="20"/>
          <w:szCs w:val="20"/>
        </w:rPr>
        <w:t xml:space="preserve">). </w:t>
      </w:r>
      <w:r w:rsidRPr="00FD6883">
        <w:rPr>
          <w:i/>
          <w:sz w:val="20"/>
          <w:szCs w:val="20"/>
        </w:rPr>
        <w:t>BioResources</w:t>
      </w:r>
      <w:r w:rsidRPr="00FD6883">
        <w:rPr>
          <w:sz w:val="20"/>
          <w:szCs w:val="20"/>
        </w:rPr>
        <w:t>, 7(2), pp. 1771-1783.</w:t>
      </w:r>
    </w:p>
    <w:p w:rsidR="00F93970" w:rsidRPr="00FD6883" w:rsidRDefault="00F93970" w:rsidP="00F93970">
      <w:pPr>
        <w:numPr>
          <w:ilvl w:val="0"/>
          <w:numId w:val="49"/>
        </w:numPr>
        <w:jc w:val="both"/>
        <w:rPr>
          <w:sz w:val="20"/>
          <w:szCs w:val="20"/>
        </w:rPr>
      </w:pPr>
      <w:r w:rsidRPr="00FD6883">
        <w:rPr>
          <w:sz w:val="20"/>
          <w:szCs w:val="20"/>
          <w:lang w:val="en-GB"/>
        </w:rPr>
        <w:t>Sabovics M., Straumite E., Galoburda R. (2012) Detection of volatile compounds in dough during mixing. In: Proceedings of 6</w:t>
      </w:r>
      <w:r w:rsidRPr="00FD6883">
        <w:rPr>
          <w:sz w:val="20"/>
          <w:szCs w:val="20"/>
          <w:vertAlign w:val="superscript"/>
          <w:lang w:val="en-GB"/>
        </w:rPr>
        <w:t>th</w:t>
      </w:r>
      <w:r w:rsidRPr="00FD6883">
        <w:rPr>
          <w:sz w:val="20"/>
          <w:szCs w:val="20"/>
          <w:lang w:val="en-GB"/>
        </w:rPr>
        <w:t xml:space="preserve"> Central European Congress on Food, Novi Sad, Serbia, 23</w:t>
      </w:r>
      <w:r w:rsidRPr="00FD6883">
        <w:rPr>
          <w:sz w:val="20"/>
          <w:szCs w:val="20"/>
          <w:lang w:val="en-GB"/>
        </w:rPr>
        <w:noBreakHyphen/>
        <w:t>26 May, 2012, p. 650</w:t>
      </w:r>
      <w:r w:rsidRPr="00FD6883">
        <w:rPr>
          <w:sz w:val="20"/>
          <w:szCs w:val="20"/>
          <w:lang w:val="en-GB"/>
        </w:rPr>
        <w:noBreakHyphen/>
        <w:t>655</w:t>
      </w:r>
    </w:p>
    <w:p w:rsidR="00F93970" w:rsidRPr="006D1CE2" w:rsidRDefault="00F93970" w:rsidP="00F93970">
      <w:pPr>
        <w:pStyle w:val="ListParagraph"/>
        <w:numPr>
          <w:ilvl w:val="0"/>
          <w:numId w:val="49"/>
        </w:numPr>
        <w:contextualSpacing/>
        <w:jc w:val="both"/>
        <w:rPr>
          <w:rFonts w:eastAsia="Calibri"/>
          <w:sz w:val="20"/>
          <w:szCs w:val="20"/>
        </w:rPr>
      </w:pPr>
      <w:r w:rsidRPr="00FD6883">
        <w:rPr>
          <w:rFonts w:eastAsia="Calibri"/>
          <w:sz w:val="20"/>
          <w:szCs w:val="20"/>
        </w:rPr>
        <w:t xml:space="preserve">Salins A., Freimanis M., Truhanovs R. and Priekulis J. The most efficient solutions of forage didtribution on modern dairy cow farms. /Agronomy Research. Volume 10. Biosystems engineering. Saku :Rebellis, 2012. –p.219.-226. Thompson Scientific database: Zoological Records, Biological Abstracts and Biosis Previews, AGRIS, ISPI, DOAJ, CAB Abstracts, </w:t>
      </w:r>
      <w:r w:rsidRPr="006D1CE2">
        <w:rPr>
          <w:rFonts w:eastAsia="Calibri"/>
          <w:sz w:val="20"/>
          <w:szCs w:val="20"/>
        </w:rPr>
        <w:t xml:space="preserve">AGRICOLA (NAL: USA), VINITI, INIST-PASCAL. </w:t>
      </w:r>
    </w:p>
    <w:p w:rsidR="00F93970" w:rsidRPr="006D1CE2" w:rsidRDefault="00F93970" w:rsidP="00F93970">
      <w:pPr>
        <w:pStyle w:val="ListParagraph"/>
        <w:numPr>
          <w:ilvl w:val="0"/>
          <w:numId w:val="49"/>
        </w:numPr>
        <w:contextualSpacing/>
        <w:jc w:val="both"/>
        <w:rPr>
          <w:sz w:val="20"/>
          <w:szCs w:val="20"/>
        </w:rPr>
      </w:pPr>
      <w:r w:rsidRPr="006D1CE2">
        <w:rPr>
          <w:sz w:val="20"/>
          <w:szCs w:val="20"/>
        </w:rPr>
        <w:t>Salmane-Kuļikovska I.  S.Mezinska, S.Dobelniece, R.Rungule  Information sources regarding common cold medicines in Latvia, Fiolozofija. Socioloģija 2011, T 22, Nr 2; 198-206;</w:t>
      </w:r>
    </w:p>
    <w:p w:rsidR="00F93970" w:rsidRPr="00FD6883" w:rsidRDefault="00F93970" w:rsidP="00F93970">
      <w:pPr>
        <w:numPr>
          <w:ilvl w:val="0"/>
          <w:numId w:val="49"/>
        </w:numPr>
        <w:jc w:val="both"/>
        <w:rPr>
          <w:sz w:val="20"/>
          <w:szCs w:val="20"/>
        </w:rPr>
      </w:pPr>
      <w:r w:rsidRPr="00FD6883">
        <w:rPr>
          <w:sz w:val="20"/>
          <w:szCs w:val="20"/>
        </w:rPr>
        <w:t>Sapats M., N. Paulins, EVALUATION METHODS OF NETWORK INTRUSION DETECTION SYSTEMS, PROCEEDINGS OF THE 5-th INTERNATIONAL SCIENTIFIC CONFERENCE APPLIED INFORMATION AND COMMUNICATION TECHNOLOGIES,  ISBN 978-9984-48-065-7</w:t>
      </w:r>
    </w:p>
    <w:p w:rsidR="00F93970" w:rsidRPr="00FD6883" w:rsidRDefault="00F93970" w:rsidP="00F93970">
      <w:pPr>
        <w:numPr>
          <w:ilvl w:val="0"/>
          <w:numId w:val="49"/>
        </w:numPr>
        <w:jc w:val="both"/>
        <w:rPr>
          <w:sz w:val="20"/>
          <w:szCs w:val="20"/>
        </w:rPr>
      </w:pPr>
      <w:r w:rsidRPr="00FD6883">
        <w:rPr>
          <w:sz w:val="20"/>
          <w:szCs w:val="20"/>
        </w:rPr>
        <w:t xml:space="preserve">Saulāja I. (2012) </w:t>
      </w:r>
      <w:r w:rsidRPr="00FD6883">
        <w:rPr>
          <w:bCs/>
          <w:sz w:val="20"/>
          <w:szCs w:val="20"/>
        </w:rPr>
        <w:t xml:space="preserve">Analysis of Factors Affecting the Labour Market in Latvia In: </w:t>
      </w:r>
      <w:r w:rsidRPr="00FD6883">
        <w:rPr>
          <w:sz w:val="20"/>
          <w:szCs w:val="20"/>
        </w:rPr>
        <w:t>International Conference for Academic Disciplines: Florence Multidisciplinary Conference – Teaching and Education, Technology and Science. June 19-22, Florence, Italy. International Journal of Arts and Sciences” (iespiešanā)</w:t>
      </w:r>
    </w:p>
    <w:p w:rsidR="00F93970" w:rsidRPr="00FD6883" w:rsidRDefault="00F93970" w:rsidP="00F93970">
      <w:pPr>
        <w:numPr>
          <w:ilvl w:val="0"/>
          <w:numId w:val="49"/>
        </w:numPr>
        <w:jc w:val="both"/>
        <w:rPr>
          <w:rFonts w:eastAsia="Calibri"/>
          <w:bCs/>
          <w:sz w:val="20"/>
          <w:szCs w:val="20"/>
        </w:rPr>
      </w:pPr>
      <w:r w:rsidRPr="00FD6883">
        <w:rPr>
          <w:rFonts w:eastAsia="Calibri"/>
          <w:sz w:val="20"/>
          <w:szCs w:val="20"/>
        </w:rPr>
        <w:t>Sidelska A. (2012) Heat Insulation of Dwelling Houses.</w:t>
      </w:r>
      <w:r w:rsidRPr="00FD6883">
        <w:rPr>
          <w:rFonts w:eastAsia="Calibri"/>
          <w:bCs/>
          <w:sz w:val="20"/>
          <w:szCs w:val="20"/>
        </w:rPr>
        <w:t xml:space="preserve"> In</w:t>
      </w:r>
      <w:r w:rsidRPr="00FD6883">
        <w:rPr>
          <w:rFonts w:eastAsia="Calibri"/>
          <w:sz w:val="20"/>
          <w:szCs w:val="20"/>
        </w:rPr>
        <w:t>: Manage the territory, Protect the environment, Evaluate the cultural heritage: proceedings of the international scientific conference, Rome, FIG. ISBN 97887-90907-98-3. Pieejams:</w:t>
      </w:r>
      <w:hyperlink r:id="rId178" w:history="1">
        <w:r w:rsidRPr="00FD6883">
          <w:rPr>
            <w:rStyle w:val="Hyperlink"/>
            <w:rFonts w:eastAsia="Calibri"/>
            <w:bCs/>
            <w:sz w:val="20"/>
            <w:szCs w:val="20"/>
          </w:rPr>
          <w:t>http://www.fig.net/pub/fig2012/papers/ts01c/TS01C_sidelska_5947.pdf</w:t>
        </w:r>
      </w:hyperlink>
    </w:p>
    <w:p w:rsidR="00F93970" w:rsidRPr="00FD6883" w:rsidRDefault="00F93970" w:rsidP="00F93970">
      <w:pPr>
        <w:numPr>
          <w:ilvl w:val="0"/>
          <w:numId w:val="49"/>
        </w:numPr>
        <w:jc w:val="both"/>
        <w:rPr>
          <w:bCs/>
          <w:sz w:val="20"/>
          <w:szCs w:val="20"/>
          <w:lang w:val="en-GB"/>
        </w:rPr>
      </w:pPr>
      <w:r w:rsidRPr="00FD6883">
        <w:rPr>
          <w:sz w:val="20"/>
          <w:szCs w:val="20"/>
        </w:rPr>
        <w:t xml:space="preserve">Silina L., </w:t>
      </w:r>
      <w:r w:rsidRPr="00FD6883">
        <w:rPr>
          <w:sz w:val="20"/>
          <w:szCs w:val="20"/>
          <w:lang w:val="pt-BR"/>
        </w:rPr>
        <w:t>Gramatina I., Rakcejeva T., Ungure E., Radenkovs</w:t>
      </w:r>
      <w:r w:rsidRPr="00FD6883">
        <w:rPr>
          <w:sz w:val="20"/>
          <w:szCs w:val="20"/>
        </w:rPr>
        <w:t xml:space="preserve"> V. (2012). Influence of packaging conditions on the physically-chemical parameters of venison pickled in mayonnaise </w:t>
      </w:r>
      <w:r w:rsidRPr="00FD6883">
        <w:rPr>
          <w:bCs/>
          <w:sz w:val="20"/>
          <w:szCs w:val="20"/>
          <w:lang w:val="en-GB"/>
        </w:rPr>
        <w:t>marinade</w:t>
      </w:r>
      <w:r w:rsidRPr="00FD6883">
        <w:rPr>
          <w:sz w:val="20"/>
          <w:szCs w:val="20"/>
        </w:rPr>
        <w:t xml:space="preserve">. In: </w:t>
      </w:r>
      <w:r w:rsidRPr="00FD6883">
        <w:rPr>
          <w:i/>
          <w:sz w:val="20"/>
          <w:szCs w:val="20"/>
          <w:lang w:val="en-GB"/>
        </w:rPr>
        <w:t xml:space="preserve">Journal of International Scientific Publications “Materials, Methods and Technologies”, </w:t>
      </w:r>
      <w:r w:rsidRPr="00FD6883">
        <w:rPr>
          <w:bCs/>
          <w:sz w:val="20"/>
          <w:szCs w:val="20"/>
          <w:lang w:val="en-GB"/>
        </w:rPr>
        <w:t xml:space="preserve">ISSN 1313-2539, </w:t>
      </w:r>
      <w:r w:rsidRPr="00FD6883">
        <w:rPr>
          <w:sz w:val="20"/>
          <w:szCs w:val="20"/>
          <w:lang w:val="en-GB"/>
        </w:rPr>
        <w:t xml:space="preserve">Volume 6, Part 2, p. 17–24 </w:t>
      </w:r>
      <w:r w:rsidRPr="00FD6883">
        <w:rPr>
          <w:bCs/>
          <w:sz w:val="20"/>
          <w:szCs w:val="20"/>
          <w:lang w:val="en-GB"/>
        </w:rPr>
        <w:t xml:space="preserve">(in </w:t>
      </w:r>
      <w:hyperlink r:id="rId179" w:history="1">
        <w:r w:rsidRPr="00FD6883">
          <w:rPr>
            <w:rStyle w:val="Hyperlink"/>
            <w:bCs/>
            <w:i/>
            <w:sz w:val="20"/>
            <w:szCs w:val="20"/>
            <w:lang w:val="en-GB"/>
          </w:rPr>
          <w:t>http://www.scientific-publications.net/download/materials-methods-and-technologies-2012-2.pdf</w:t>
        </w:r>
      </w:hyperlink>
      <w:r w:rsidRPr="00FD6883">
        <w:rPr>
          <w:sz w:val="20"/>
          <w:szCs w:val="20"/>
          <w:lang w:val="en-GB"/>
        </w:rPr>
        <w:t xml:space="preserve"> . </w:t>
      </w:r>
    </w:p>
    <w:p w:rsidR="00F93970" w:rsidRPr="00FD6883" w:rsidRDefault="00F93970" w:rsidP="00F93970">
      <w:pPr>
        <w:numPr>
          <w:ilvl w:val="0"/>
          <w:numId w:val="49"/>
        </w:numPr>
        <w:jc w:val="both"/>
        <w:rPr>
          <w:sz w:val="20"/>
          <w:szCs w:val="20"/>
        </w:rPr>
      </w:pPr>
      <w:r w:rsidRPr="00FD6883">
        <w:rPr>
          <w:sz w:val="20"/>
          <w:szCs w:val="20"/>
        </w:rPr>
        <w:t>Siliņa L., Zeiferte Dž. (2012) Assessment of fruit</w:t>
      </w:r>
      <w:r w:rsidRPr="00FD6883">
        <w:rPr>
          <w:sz w:val="20"/>
          <w:szCs w:val="20"/>
        </w:rPr>
        <w:noBreakHyphen/>
        <w:t xml:space="preserve">growing industry in Latvia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29: </w:t>
      </w:r>
      <w:r w:rsidRPr="00FD6883">
        <w:rPr>
          <w:i/>
          <w:sz w:val="20"/>
          <w:szCs w:val="20"/>
        </w:rPr>
        <w:t>Resources and cooperation. Resources and sustainable consumption. Production and cooperation in primary and secondary agriculture</w:t>
      </w:r>
      <w:r w:rsidRPr="00FD6883">
        <w:rPr>
          <w:sz w:val="20"/>
          <w:szCs w:val="20"/>
        </w:rPr>
        <w:t>, p.128-133, ISSN 1691-3078; ISBN 978-9934-8304-2-6 Abstracted/Indexed: ISI Web of Knowledge, AGRIS, EBSCO</w:t>
      </w:r>
    </w:p>
    <w:p w:rsidR="00F93970" w:rsidRPr="00FD6883" w:rsidRDefault="00F93970" w:rsidP="00F93970">
      <w:pPr>
        <w:numPr>
          <w:ilvl w:val="0"/>
          <w:numId w:val="49"/>
        </w:numPr>
        <w:jc w:val="both"/>
        <w:rPr>
          <w:sz w:val="20"/>
          <w:szCs w:val="20"/>
        </w:rPr>
      </w:pPr>
      <w:r w:rsidRPr="00FD6883">
        <w:rPr>
          <w:sz w:val="20"/>
          <w:szCs w:val="20"/>
        </w:rPr>
        <w:t>Siliņa L., Zvaigzne A., Dimanta Z. (2012) Implementation evaluation of strategies of local action groups in Latvia In: European integration studies. Research and topicalities. No.6, p.69-76, Social evolution of Europe (Kaunas University of Technology, Institute of Europe), ISSN 1822–8402 Abstracted/Indexed: EBSCO Business Source Complete, EBSCO Central and Eastern European Academic Source</w:t>
      </w:r>
    </w:p>
    <w:p w:rsidR="00F93970" w:rsidRPr="00FD6883" w:rsidRDefault="00F93970" w:rsidP="00F93970">
      <w:pPr>
        <w:pStyle w:val="ListParagraph"/>
        <w:numPr>
          <w:ilvl w:val="0"/>
          <w:numId w:val="49"/>
        </w:numPr>
        <w:contextualSpacing/>
        <w:jc w:val="both"/>
        <w:rPr>
          <w:sz w:val="20"/>
          <w:szCs w:val="20"/>
        </w:rPr>
      </w:pPr>
      <w:r w:rsidRPr="00FD6883">
        <w:rPr>
          <w:sz w:val="20"/>
          <w:szCs w:val="20"/>
        </w:rPr>
        <w:t xml:space="preserve">Sisenis L., Jansons Ā., Puriņa L.,.Jansons J, Džeriņa B.  .   Klinškalna priedes </w:t>
      </w:r>
      <w:r w:rsidRPr="00FD6883">
        <w:rPr>
          <w:i/>
          <w:sz w:val="20"/>
          <w:szCs w:val="20"/>
        </w:rPr>
        <w:t xml:space="preserve">(Pinus contorta) </w:t>
      </w:r>
      <w:r w:rsidRPr="00FD6883">
        <w:rPr>
          <w:sz w:val="20"/>
          <w:szCs w:val="20"/>
        </w:rPr>
        <w:t xml:space="preserve">koksnes mitruma ģenētiskā nosacītība jaunaudzes vecumā.  Rakstu krājums „Mežzinātne” Nr.26, 2012. (publicēs) </w:t>
      </w:r>
    </w:p>
    <w:p w:rsidR="00F93970" w:rsidRPr="00FD6883" w:rsidRDefault="00F93970" w:rsidP="00F93970">
      <w:pPr>
        <w:pStyle w:val="Sarakstarindkopa"/>
        <w:numPr>
          <w:ilvl w:val="0"/>
          <w:numId w:val="49"/>
        </w:numPr>
        <w:autoSpaceDE w:val="0"/>
        <w:autoSpaceDN w:val="0"/>
        <w:adjustRightInd w:val="0"/>
        <w:jc w:val="both"/>
        <w:rPr>
          <w:rFonts w:eastAsia="TimesNewRoman"/>
          <w:bCs/>
          <w:sz w:val="20"/>
          <w:szCs w:val="20"/>
          <w:lang w:eastAsia="en-US"/>
        </w:rPr>
      </w:pPr>
      <w:r w:rsidRPr="00FD6883">
        <w:rPr>
          <w:sz w:val="20"/>
          <w:szCs w:val="20"/>
        </w:rPr>
        <w:t xml:space="preserve">Sivicka I. (2012) Ecological assessment of wild populations and </w:t>
      </w:r>
      <w:r w:rsidRPr="00FD6883">
        <w:rPr>
          <w:i/>
          <w:sz w:val="20"/>
          <w:szCs w:val="20"/>
        </w:rPr>
        <w:t>ex situ</w:t>
      </w:r>
      <w:r w:rsidRPr="00FD6883">
        <w:rPr>
          <w:sz w:val="20"/>
          <w:szCs w:val="20"/>
        </w:rPr>
        <w:t xml:space="preserve"> conservation of genetic resources of oregano (</w:t>
      </w:r>
      <w:r w:rsidRPr="00FD6883">
        <w:rPr>
          <w:i/>
          <w:sz w:val="20"/>
          <w:szCs w:val="20"/>
        </w:rPr>
        <w:t>Origanum vulgare</w:t>
      </w:r>
      <w:r w:rsidRPr="00FD6883">
        <w:rPr>
          <w:sz w:val="20"/>
          <w:szCs w:val="20"/>
        </w:rPr>
        <w:t xml:space="preserve"> L.) in Latvia. In: </w:t>
      </w:r>
      <w:r w:rsidRPr="00FD6883">
        <w:rPr>
          <w:i/>
          <w:sz w:val="20"/>
          <w:szCs w:val="20"/>
        </w:rPr>
        <w:t>Journal of International Scientific Publications: Ecology &amp; Safety.</w:t>
      </w:r>
      <w:r w:rsidRPr="00FD6883">
        <w:rPr>
          <w:sz w:val="20"/>
          <w:szCs w:val="20"/>
        </w:rPr>
        <w:t xml:space="preserve"> Peer Reviewed Open Access Journals of the 21</w:t>
      </w:r>
      <w:r w:rsidRPr="00FD6883">
        <w:rPr>
          <w:sz w:val="20"/>
          <w:szCs w:val="20"/>
          <w:vertAlign w:val="superscript"/>
        </w:rPr>
        <w:t>st</w:t>
      </w:r>
      <w:r w:rsidRPr="00FD6883">
        <w:rPr>
          <w:sz w:val="20"/>
          <w:szCs w:val="20"/>
        </w:rPr>
        <w:t xml:space="preserve"> International Symposium „Ecology &amp; Safety. For a Cleaner and Safer World”,</w:t>
      </w:r>
      <w:r w:rsidRPr="00FD6883">
        <w:rPr>
          <w:i/>
          <w:sz w:val="20"/>
          <w:szCs w:val="20"/>
        </w:rPr>
        <w:t xml:space="preserve"> </w:t>
      </w:r>
      <w:r w:rsidRPr="00FD6883">
        <w:rPr>
          <w:sz w:val="20"/>
          <w:szCs w:val="20"/>
        </w:rPr>
        <w:t>held in Sunny Beach Resort, Bulgaria, June 8 - 12, 2012. Burgas: Info Invest Ltd. Vol. 6, Part 1, pp. 254 - 260. ISSN 1313-2563.</w:t>
      </w:r>
    </w:p>
    <w:p w:rsidR="00F93970" w:rsidRPr="00FD6883" w:rsidRDefault="00F93970" w:rsidP="00F93970">
      <w:pPr>
        <w:pStyle w:val="BodyText"/>
        <w:numPr>
          <w:ilvl w:val="0"/>
          <w:numId w:val="49"/>
        </w:numPr>
        <w:jc w:val="both"/>
        <w:rPr>
          <w:b w:val="0"/>
          <w:sz w:val="20"/>
          <w:szCs w:val="20"/>
          <w:lang w:val="en-GB"/>
        </w:rPr>
      </w:pPr>
      <w:r w:rsidRPr="00FD6883">
        <w:rPr>
          <w:rFonts w:eastAsia="Calibri"/>
          <w:b w:val="0"/>
          <w:sz w:val="20"/>
          <w:szCs w:val="20"/>
        </w:rPr>
        <w:t xml:space="preserve">Skadins U., J. Brauns, Investigation of steel fiber pullout and modeling of bridging behaviour in SFRC. </w:t>
      </w:r>
      <w:r w:rsidRPr="00FD6883">
        <w:rPr>
          <w:rFonts w:eastAsia="Calibri"/>
          <w:b w:val="0"/>
          <w:i/>
          <w:iCs/>
          <w:sz w:val="20"/>
          <w:szCs w:val="20"/>
        </w:rPr>
        <w:t>Engineering Structures and Technologies</w:t>
      </w:r>
      <w:r w:rsidRPr="00FD6883">
        <w:rPr>
          <w:rFonts w:eastAsia="Calibri"/>
          <w:b w:val="0"/>
          <w:sz w:val="20"/>
          <w:szCs w:val="20"/>
        </w:rPr>
        <w:t>, Vol. 4, Issue 3, 2012, pp. 77-88.</w:t>
      </w:r>
    </w:p>
    <w:p w:rsidR="00F93970" w:rsidRPr="00FD6883" w:rsidRDefault="00F93970" w:rsidP="00F93970">
      <w:pPr>
        <w:pStyle w:val="BodyText"/>
        <w:numPr>
          <w:ilvl w:val="0"/>
          <w:numId w:val="49"/>
        </w:numPr>
        <w:jc w:val="both"/>
        <w:rPr>
          <w:b w:val="0"/>
          <w:sz w:val="20"/>
          <w:szCs w:val="20"/>
          <w:lang w:val="en-GB"/>
        </w:rPr>
      </w:pPr>
      <w:r w:rsidRPr="00FD6883">
        <w:rPr>
          <w:rFonts w:eastAsia="Calibri"/>
          <w:b w:val="0"/>
          <w:sz w:val="20"/>
          <w:szCs w:val="20"/>
        </w:rPr>
        <w:t>Skadins, U., Brauns, J. (2012)</w:t>
      </w:r>
      <w:r w:rsidRPr="00FD6883">
        <w:rPr>
          <w:rFonts w:eastAsia="Calibri"/>
          <w:b w:val="0"/>
          <w:i/>
          <w:sz w:val="20"/>
          <w:szCs w:val="20"/>
        </w:rPr>
        <w:t xml:space="preserve"> Modeling of fiber bridging behaviour in SFRC, Civil Engineering '11 - 3rd International Scientific Conference, Proceedings, 3, pp. 109-112.</w:t>
      </w:r>
    </w:p>
    <w:p w:rsidR="00F93970" w:rsidRPr="00FD6883" w:rsidRDefault="00F93970" w:rsidP="00F93970">
      <w:pPr>
        <w:numPr>
          <w:ilvl w:val="0"/>
          <w:numId w:val="49"/>
        </w:numPr>
        <w:jc w:val="both"/>
        <w:rPr>
          <w:bCs/>
          <w:sz w:val="20"/>
          <w:szCs w:val="20"/>
        </w:rPr>
      </w:pPr>
      <w:r w:rsidRPr="00FD6883">
        <w:rPr>
          <w:sz w:val="20"/>
          <w:szCs w:val="20"/>
        </w:rPr>
        <w:t>Skuja S., Antāne V. Progesterona līmeņa un reprodukcijas rādītāju salīdzinājums slaucamām govīm ar un bez augļa segu aiztures. Konferences „Veterinārmedicīnas zinātnes un prakses aktualitātes” Raksti, Jelgava, 2012.gada 22.-23. novembris.- Jelgava, 2012.- 136.-142.lpp.</w:t>
      </w:r>
    </w:p>
    <w:p w:rsidR="00F93970" w:rsidRPr="00FD6883" w:rsidRDefault="00F93970" w:rsidP="00F93970">
      <w:pPr>
        <w:pStyle w:val="BodyText"/>
        <w:numPr>
          <w:ilvl w:val="0"/>
          <w:numId w:val="49"/>
        </w:numPr>
        <w:jc w:val="both"/>
        <w:rPr>
          <w:b w:val="0"/>
          <w:i/>
          <w:sz w:val="20"/>
          <w:szCs w:val="20"/>
        </w:rPr>
      </w:pPr>
      <w:r w:rsidRPr="00FD6883">
        <w:rPr>
          <w:b w:val="0"/>
          <w:i/>
          <w:sz w:val="20"/>
          <w:szCs w:val="20"/>
        </w:rPr>
        <w:t>Smits M., Kronbergs E. Density determination for common reed compositions. In Proc. of 11th International Scientific Conference „ENGINEERING FOR RURAL DEVELOPMENT”,  Jelgava, Latvia, 24-25  May, 2012,  pp. 300 – 303, ISSN 1691 - 3043</w:t>
      </w:r>
    </w:p>
    <w:p w:rsidR="00F93970" w:rsidRPr="00FD6883" w:rsidRDefault="00F93970" w:rsidP="00F93970">
      <w:pPr>
        <w:pStyle w:val="ListParagraph"/>
        <w:numPr>
          <w:ilvl w:val="0"/>
          <w:numId w:val="49"/>
        </w:numPr>
        <w:contextualSpacing/>
        <w:jc w:val="both"/>
        <w:rPr>
          <w:sz w:val="20"/>
          <w:szCs w:val="20"/>
        </w:rPr>
      </w:pPr>
      <w:r w:rsidRPr="00FD6883">
        <w:rPr>
          <w:bCs/>
          <w:sz w:val="20"/>
          <w:szCs w:val="20"/>
          <w:lang w:val="en-US"/>
        </w:rPr>
        <w:t xml:space="preserve">Sniders A., A. Gedzur. </w:t>
      </w:r>
      <w:r w:rsidRPr="00FD6883">
        <w:rPr>
          <w:sz w:val="20"/>
          <w:szCs w:val="20"/>
          <w:lang w:val="en-US"/>
        </w:rPr>
        <w:t xml:space="preserve">Non-stationary heating of low-power induction motor under continued overload. Proceedings </w:t>
      </w:r>
      <w:r w:rsidRPr="00FD6883">
        <w:rPr>
          <w:bCs/>
          <w:sz w:val="20"/>
          <w:szCs w:val="20"/>
          <w:lang w:val="en-US"/>
        </w:rPr>
        <w:t xml:space="preserve">(ISSN 1691-3043) </w:t>
      </w:r>
      <w:r w:rsidRPr="00FD6883">
        <w:rPr>
          <w:sz w:val="20"/>
          <w:szCs w:val="20"/>
          <w:lang w:val="en-US"/>
        </w:rPr>
        <w:t>of the 11</w:t>
      </w:r>
      <w:r w:rsidRPr="00FD6883">
        <w:rPr>
          <w:sz w:val="20"/>
          <w:szCs w:val="20"/>
          <w:vertAlign w:val="superscript"/>
          <w:lang w:val="en-US"/>
        </w:rPr>
        <w:t>th</w:t>
      </w:r>
      <w:r w:rsidRPr="00FD6883">
        <w:rPr>
          <w:sz w:val="20"/>
          <w:szCs w:val="20"/>
          <w:lang w:val="en-US"/>
        </w:rPr>
        <w:t xml:space="preserve"> International Scientific Conference “Engineering for Rural Development” (May 24-25)// Latvia University of Agriculture/ Faculty of Engineering. - Jelgava: LUA, 2012, pp. 536-542</w:t>
      </w:r>
      <w:r w:rsidRPr="00FD6883">
        <w:rPr>
          <w:bCs/>
          <w:sz w:val="20"/>
          <w:szCs w:val="20"/>
          <w:lang w:val="en-US"/>
        </w:rPr>
        <w:t>.</w:t>
      </w:r>
      <w:r w:rsidRPr="00FD6883">
        <w:rPr>
          <w:sz w:val="20"/>
          <w:szCs w:val="20"/>
        </w:rPr>
        <w:t xml:space="preserve"> (CAB ABSTRACTS; CABI full text; EBSCO Academic Search Complete; Web of Science; PROQUEST database).</w:t>
      </w:r>
    </w:p>
    <w:p w:rsidR="00F93970" w:rsidRPr="00FD6883" w:rsidRDefault="00F93970" w:rsidP="00F93970">
      <w:pPr>
        <w:numPr>
          <w:ilvl w:val="0"/>
          <w:numId w:val="49"/>
        </w:numPr>
        <w:jc w:val="both"/>
        <w:rPr>
          <w:rFonts w:eastAsia="Calibri"/>
          <w:sz w:val="20"/>
          <w:szCs w:val="20"/>
        </w:rPr>
      </w:pPr>
      <w:r w:rsidRPr="00FD6883">
        <w:rPr>
          <w:sz w:val="20"/>
          <w:szCs w:val="20"/>
        </w:rPr>
        <w:t xml:space="preserve">Sniders A., Komass T. </w:t>
      </w:r>
      <w:r w:rsidRPr="00FD6883">
        <w:rPr>
          <w:rStyle w:val="Strong"/>
          <w:b w:val="0"/>
          <w:sz w:val="20"/>
          <w:szCs w:val="20"/>
        </w:rPr>
        <w:t xml:space="preserve">Invariant Method of Load Independent Pressure Control in Steam Boiler. The 53rd International Scientific Conference dedicated to the 150th anniversary of Riga Politechnic Institute „Section of Power and Electrical Engineering”: Electronic proceedings, [Riga, Latvia, October 11-12, 2012]/ Riga Technical University.-Riga, 2012, </w:t>
      </w:r>
      <w:r w:rsidRPr="00FD6883">
        <w:rPr>
          <w:rStyle w:val="Strong"/>
          <w:b w:val="0"/>
          <w:i/>
          <w:sz w:val="20"/>
          <w:szCs w:val="20"/>
        </w:rPr>
        <w:t>Full paper</w:t>
      </w:r>
      <w:r w:rsidRPr="00FD6883">
        <w:rPr>
          <w:rStyle w:val="Strong"/>
          <w:b w:val="0"/>
          <w:sz w:val="20"/>
          <w:szCs w:val="20"/>
        </w:rPr>
        <w:t xml:space="preserve"> [37]. </w:t>
      </w:r>
      <w:r w:rsidRPr="00FD6883">
        <w:rPr>
          <w:sz w:val="20"/>
          <w:szCs w:val="20"/>
        </w:rPr>
        <w:t>file:///E:/Information/ Search1.html.</w:t>
      </w:r>
    </w:p>
    <w:p w:rsidR="00F93970" w:rsidRPr="00FD6883" w:rsidRDefault="00F93970" w:rsidP="00F93970">
      <w:pPr>
        <w:pStyle w:val="ListParagraph"/>
        <w:numPr>
          <w:ilvl w:val="0"/>
          <w:numId w:val="49"/>
        </w:numPr>
        <w:tabs>
          <w:tab w:val="left" w:pos="426"/>
        </w:tabs>
        <w:contextualSpacing/>
        <w:jc w:val="both"/>
        <w:rPr>
          <w:bCs/>
          <w:sz w:val="20"/>
          <w:szCs w:val="20"/>
        </w:rPr>
      </w:pPr>
      <w:r w:rsidRPr="00FD6883">
        <w:rPr>
          <w:bCs/>
          <w:sz w:val="20"/>
          <w:szCs w:val="20"/>
        </w:rPr>
        <w:t>Sniders A., Laizans A.</w:t>
      </w:r>
      <w:r w:rsidRPr="00FD6883">
        <w:rPr>
          <w:sz w:val="20"/>
          <w:szCs w:val="20"/>
          <w:lang w:val="en-GB"/>
        </w:rPr>
        <w:t xml:space="preserve"> Adaptive Model of Wastewater Aeration Tank</w:t>
      </w:r>
      <w:r w:rsidRPr="00FD6883">
        <w:rPr>
          <w:sz w:val="20"/>
          <w:szCs w:val="20"/>
        </w:rPr>
        <w:t>. Scientific Journal of Riga Technical University “Environmental and Climate Technologies”, Series 13, Volume 6 (December, 2011). - Riga: RTU, 2011, pp. 112-117</w:t>
      </w:r>
      <w:r w:rsidRPr="00FD6883">
        <w:rPr>
          <w:bCs/>
          <w:sz w:val="20"/>
          <w:szCs w:val="20"/>
        </w:rPr>
        <w:t>. (</w:t>
      </w:r>
      <w:r w:rsidRPr="00FD6883">
        <w:rPr>
          <w:sz w:val="20"/>
          <w:szCs w:val="20"/>
        </w:rPr>
        <w:t xml:space="preserve">Abstr. and index. in EBSCO, VINITI, CSA/Pro Quest). www.videszinatne.lv/attachments/288LUA AL AS. </w:t>
      </w:r>
    </w:p>
    <w:p w:rsidR="00F93970" w:rsidRPr="00FD6883" w:rsidRDefault="00F93970" w:rsidP="00F93970">
      <w:pPr>
        <w:numPr>
          <w:ilvl w:val="0"/>
          <w:numId w:val="49"/>
        </w:numPr>
        <w:jc w:val="both"/>
        <w:rPr>
          <w:sz w:val="20"/>
          <w:szCs w:val="20"/>
        </w:rPr>
      </w:pPr>
      <w:r w:rsidRPr="00FD6883">
        <w:rPr>
          <w:bCs/>
          <w:iCs/>
          <w:sz w:val="20"/>
          <w:szCs w:val="20"/>
        </w:rPr>
        <w:t xml:space="preserve">Spakovica E., Moskvins G. (2012) Protection of Consumer’s Rights in Cross-Border Shopping by Distance.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27 (Integrated and Sustainable Development). Jelgava: LLU, pp. 234 – 240.</w:t>
      </w:r>
    </w:p>
    <w:p w:rsidR="00F93970" w:rsidRPr="00FD6883" w:rsidRDefault="00F93970" w:rsidP="00F93970">
      <w:pPr>
        <w:numPr>
          <w:ilvl w:val="0"/>
          <w:numId w:val="49"/>
        </w:numPr>
        <w:jc w:val="both"/>
        <w:rPr>
          <w:sz w:val="20"/>
          <w:szCs w:val="20"/>
        </w:rPr>
      </w:pPr>
      <w:r w:rsidRPr="00FD6883">
        <w:rPr>
          <w:bCs/>
          <w:iCs/>
          <w:sz w:val="20"/>
          <w:szCs w:val="20"/>
        </w:rPr>
        <w:t xml:space="preserve">Spakovica E., Moskvins G., Moskvins A., Shakhtarina A. (2012) Laplace Model of Transformation for Optimization of Measuring Signal in Non-Uniform Flow of Liquid. In: </w:t>
      </w:r>
      <w:r w:rsidRPr="00FD6883">
        <w:rPr>
          <w:bCs/>
          <w:i/>
          <w:iCs/>
          <w:sz w:val="20"/>
          <w:szCs w:val="20"/>
        </w:rPr>
        <w:t>Engineering for Rural Development:</w:t>
      </w:r>
      <w:r w:rsidRPr="00FD6883">
        <w:rPr>
          <w:sz w:val="20"/>
          <w:szCs w:val="20"/>
        </w:rPr>
        <w:t xml:space="preserve"> Proceedings of the International Scientific Conference. Jelgava: LLU, pp. 164 – 172.</w:t>
      </w:r>
    </w:p>
    <w:p w:rsidR="00F93970" w:rsidRPr="00FD6883" w:rsidRDefault="00F93970" w:rsidP="00F93970">
      <w:pPr>
        <w:numPr>
          <w:ilvl w:val="0"/>
          <w:numId w:val="49"/>
        </w:numPr>
        <w:jc w:val="both"/>
        <w:rPr>
          <w:sz w:val="20"/>
          <w:szCs w:val="20"/>
        </w:rPr>
      </w:pPr>
      <w:r w:rsidRPr="00FD6883">
        <w:rPr>
          <w:bCs/>
          <w:iCs/>
          <w:sz w:val="20"/>
          <w:szCs w:val="20"/>
        </w:rPr>
        <w:t xml:space="preserve">Spakovica E., Moskvins G., Moskvins A., Shakhtarina A., Beldavs V. (2012) Development of Nanotechnology in Agriculture for Small Northern European Country. In: </w:t>
      </w:r>
      <w:r w:rsidRPr="00FD6883">
        <w:rPr>
          <w:bCs/>
          <w:i/>
          <w:iCs/>
          <w:sz w:val="20"/>
          <w:szCs w:val="20"/>
        </w:rPr>
        <w:t>Engineering for Rural Development:</w:t>
      </w:r>
      <w:r w:rsidRPr="00FD6883">
        <w:rPr>
          <w:sz w:val="20"/>
          <w:szCs w:val="20"/>
        </w:rPr>
        <w:t xml:space="preserve"> Proceedings of the International Scientific Conference. Jelgava: LLU, pp. 157 – 163.</w:t>
      </w:r>
    </w:p>
    <w:p w:rsidR="00F93970" w:rsidRPr="00FD6883" w:rsidRDefault="00F93970" w:rsidP="00F93970">
      <w:pPr>
        <w:numPr>
          <w:ilvl w:val="0"/>
          <w:numId w:val="49"/>
        </w:numPr>
        <w:jc w:val="both"/>
        <w:rPr>
          <w:sz w:val="20"/>
          <w:szCs w:val="20"/>
        </w:rPr>
      </w:pPr>
      <w:r w:rsidRPr="00FD6883">
        <w:rPr>
          <w:sz w:val="20"/>
          <w:szCs w:val="20"/>
        </w:rPr>
        <w:t>Sproģe S., Čevere R. Assessment of Study Programmes Quality. Proceedings of the 11th International Scientific Conference Engineering for Rural Development, Jelgava, pp. 663 – 668, 24.-25.05.2012;</w:t>
      </w:r>
    </w:p>
    <w:p w:rsidR="00F93970" w:rsidRPr="00FD6883" w:rsidRDefault="00F93970" w:rsidP="00F93970">
      <w:pPr>
        <w:numPr>
          <w:ilvl w:val="0"/>
          <w:numId w:val="49"/>
        </w:numPr>
        <w:jc w:val="both"/>
        <w:rPr>
          <w:sz w:val="20"/>
          <w:szCs w:val="20"/>
        </w:rPr>
      </w:pPr>
      <w:r w:rsidRPr="00FD6883">
        <w:rPr>
          <w:sz w:val="20"/>
          <w:szCs w:val="20"/>
        </w:rPr>
        <w:t>Sproģe S., Čevere R. Quality Models in Software Product Development Life Cycle. Proceedings of the 5-th International Scientific Conference Applied Information and Communication Technologies (AICT20120) ISBN 978-9984-48-065-7, pp. 69 – 76 Jelgava, Latvia, April 26-27, 2012;</w:t>
      </w:r>
    </w:p>
    <w:p w:rsidR="00F93970" w:rsidRPr="00FD6883" w:rsidRDefault="00F93970" w:rsidP="00F93970">
      <w:pPr>
        <w:pStyle w:val="ListParagraph"/>
        <w:numPr>
          <w:ilvl w:val="0"/>
          <w:numId w:val="49"/>
        </w:numPr>
        <w:tabs>
          <w:tab w:val="left" w:pos="426"/>
        </w:tabs>
        <w:contextualSpacing/>
        <w:jc w:val="both"/>
        <w:rPr>
          <w:sz w:val="20"/>
          <w:szCs w:val="20"/>
        </w:rPr>
      </w:pPr>
      <w:r w:rsidRPr="00FD6883">
        <w:rPr>
          <w:sz w:val="20"/>
          <w:szCs w:val="20"/>
          <w:lang w:val="en-GB"/>
        </w:rPr>
        <w:t>Stalidzāne G., Dišlere V., (2012). Analysis of Unemployed Structure in Latvia According to their Acquired Education  (173-180) // Rural Environment. Education. Personality (REEP) (2012). Proceedings of the International Scientific Conference, Dišlere V. (Ed), Volume 5. March 21</w:t>
      </w:r>
      <w:r w:rsidRPr="00FD6883">
        <w:rPr>
          <w:sz w:val="20"/>
          <w:szCs w:val="20"/>
          <w:vertAlign w:val="superscript"/>
          <w:lang w:val="en-GB"/>
        </w:rPr>
        <w:t>st</w:t>
      </w:r>
      <w:r w:rsidRPr="00FD6883">
        <w:rPr>
          <w:sz w:val="20"/>
          <w:szCs w:val="20"/>
          <w:lang w:val="en-GB"/>
        </w:rPr>
        <w:t>-22</w:t>
      </w:r>
      <w:r w:rsidRPr="00FD6883">
        <w:rPr>
          <w:sz w:val="20"/>
          <w:szCs w:val="20"/>
          <w:vertAlign w:val="superscript"/>
          <w:lang w:val="en-GB"/>
        </w:rPr>
        <w:t>nd</w:t>
      </w:r>
      <w:r w:rsidRPr="00FD6883">
        <w:rPr>
          <w:sz w:val="20"/>
          <w:szCs w:val="20"/>
          <w:lang w:val="en-GB"/>
        </w:rPr>
        <w:t>, 2012, LLU, Jelgava, Latvia, pp. 349.</w:t>
      </w:r>
      <w:r w:rsidRPr="00FD6883">
        <w:rPr>
          <w:bCs/>
          <w:sz w:val="20"/>
          <w:szCs w:val="20"/>
          <w:lang w:val="en-GB"/>
        </w:rPr>
        <w:t xml:space="preserve"> </w:t>
      </w:r>
      <w:r w:rsidRPr="00FD6883">
        <w:rPr>
          <w:sz w:val="20"/>
          <w:szCs w:val="20"/>
          <w:lang w:val="en-GB"/>
        </w:rPr>
        <w:t xml:space="preserve">ISSN 2255-8071;  </w:t>
      </w:r>
      <w:r w:rsidRPr="00FD6883">
        <w:rPr>
          <w:sz w:val="20"/>
          <w:szCs w:val="20"/>
        </w:rPr>
        <w:t>ISBN 978-9984-48-061-9; Datu bāze AGRIS.</w:t>
      </w:r>
    </w:p>
    <w:p w:rsidR="00F93970" w:rsidRPr="006C02FE" w:rsidRDefault="00F93970" w:rsidP="00F93970">
      <w:pPr>
        <w:numPr>
          <w:ilvl w:val="0"/>
          <w:numId w:val="49"/>
        </w:numPr>
        <w:jc w:val="both"/>
        <w:rPr>
          <w:bCs/>
          <w:sz w:val="20"/>
          <w:szCs w:val="20"/>
          <w:lang w:val="de-DE"/>
        </w:rPr>
      </w:pPr>
      <w:r w:rsidRPr="006C02FE">
        <w:rPr>
          <w:sz w:val="20"/>
          <w:szCs w:val="20"/>
          <w:lang w:val="en-GB"/>
        </w:rPr>
        <w:t xml:space="preserve">Steinberga V., Muter O., Jansone I., Alsina I., Dubova L. (2012). Effect of buckwheat and potato as the forecrop on soil properties in crop rotation. Material of the International Scientific Conference „Diversity in Plant Breeding and Agriculture: Strategies for Healthy Lifestyle. Proceedings of the LAS, Section B. </w:t>
      </w:r>
      <w:r w:rsidRPr="006C02FE">
        <w:rPr>
          <w:i/>
          <w:sz w:val="20"/>
          <w:szCs w:val="20"/>
          <w:lang w:val="en-GB"/>
        </w:rPr>
        <w:t>(nodots iespiešanai)</w:t>
      </w:r>
      <w:r w:rsidRPr="006C02FE">
        <w:rPr>
          <w:sz w:val="20"/>
          <w:szCs w:val="20"/>
          <w:lang w:val="en-GB"/>
        </w:rPr>
        <w:t>.</w:t>
      </w:r>
    </w:p>
    <w:p w:rsidR="00F93970" w:rsidRPr="00FD6883" w:rsidRDefault="00F93970" w:rsidP="00F93970">
      <w:pPr>
        <w:numPr>
          <w:ilvl w:val="0"/>
          <w:numId w:val="49"/>
        </w:numPr>
        <w:jc w:val="both"/>
        <w:rPr>
          <w:rFonts w:eastAsia="Calibri"/>
          <w:sz w:val="20"/>
          <w:szCs w:val="20"/>
        </w:rPr>
      </w:pPr>
      <w:r w:rsidRPr="00FD6883">
        <w:rPr>
          <w:rStyle w:val="Strong"/>
          <w:b w:val="0"/>
          <w:sz w:val="20"/>
          <w:szCs w:val="20"/>
          <w:bdr w:val="none" w:sz="0" w:space="0" w:color="auto" w:frame="1"/>
        </w:rPr>
        <w:t>Straume</w:t>
      </w:r>
      <w:r w:rsidRPr="00FD6883">
        <w:rPr>
          <w:rStyle w:val="Strong"/>
          <w:b w:val="0"/>
          <w:sz w:val="20"/>
          <w:szCs w:val="20"/>
          <w:bdr w:val="none" w:sz="0" w:space="0" w:color="auto" w:frame="1"/>
          <w:shd w:val="clear" w:color="auto" w:fill="FFFFFF"/>
        </w:rPr>
        <w:t xml:space="preserve"> Indulis</w:t>
      </w:r>
      <w:r w:rsidRPr="00FD6883">
        <w:rPr>
          <w:rStyle w:val="Strong"/>
          <w:b w:val="0"/>
          <w:sz w:val="20"/>
          <w:szCs w:val="20"/>
          <w:bdr w:val="none" w:sz="0" w:space="0" w:color="auto" w:frame="1"/>
        </w:rPr>
        <w:t>.</w:t>
      </w:r>
      <w:r w:rsidRPr="00FD6883">
        <w:rPr>
          <w:rStyle w:val="apple-converted-space"/>
          <w:sz w:val="20"/>
          <w:szCs w:val="20"/>
        </w:rPr>
        <w:t> </w:t>
      </w:r>
      <w:r w:rsidRPr="00FD6883">
        <w:rPr>
          <w:sz w:val="20"/>
          <w:szCs w:val="20"/>
        </w:rPr>
        <w:t>The Investigation of Biogas Potential in the Pieriga Region. In: Proceedings of the  International Scientific Conference ,,Renewable Energy and Energy Efficiency’’, LLU, Jelgava, 2012., pp. 133.-138., ISBN 978-9984-48-070-1</w:t>
      </w:r>
    </w:p>
    <w:p w:rsidR="00F93970" w:rsidRPr="00FD6883" w:rsidRDefault="00F93970" w:rsidP="00F93970">
      <w:pPr>
        <w:numPr>
          <w:ilvl w:val="0"/>
          <w:numId w:val="49"/>
        </w:numPr>
        <w:jc w:val="both"/>
        <w:rPr>
          <w:rFonts w:eastAsia="Calibri"/>
          <w:sz w:val="20"/>
          <w:szCs w:val="20"/>
        </w:rPr>
      </w:pPr>
      <w:r w:rsidRPr="00FD6883">
        <w:rPr>
          <w:rStyle w:val="Strong"/>
          <w:b w:val="0"/>
          <w:sz w:val="20"/>
          <w:szCs w:val="20"/>
          <w:bdr w:val="none" w:sz="0" w:space="0" w:color="auto" w:frame="1"/>
        </w:rPr>
        <w:t>Straume</w:t>
      </w:r>
      <w:r w:rsidRPr="00FD6883">
        <w:rPr>
          <w:rStyle w:val="Strong"/>
          <w:b w:val="0"/>
          <w:sz w:val="20"/>
          <w:szCs w:val="20"/>
          <w:bdr w:val="none" w:sz="0" w:space="0" w:color="auto" w:frame="1"/>
          <w:shd w:val="clear" w:color="auto" w:fill="FFFFFF"/>
        </w:rPr>
        <w:t xml:space="preserve"> Indulis</w:t>
      </w:r>
      <w:r w:rsidRPr="00FD6883">
        <w:rPr>
          <w:rStyle w:val="Strong"/>
          <w:b w:val="0"/>
          <w:sz w:val="20"/>
          <w:szCs w:val="20"/>
          <w:bdr w:val="none" w:sz="0" w:space="0" w:color="auto" w:frame="1"/>
        </w:rPr>
        <w:t>.</w:t>
      </w:r>
      <w:r w:rsidRPr="00FD6883">
        <w:rPr>
          <w:rStyle w:val="apple-converted-space"/>
          <w:sz w:val="20"/>
          <w:szCs w:val="20"/>
        </w:rPr>
        <w:t> </w:t>
      </w:r>
      <w:r w:rsidRPr="00FD6883">
        <w:rPr>
          <w:sz w:val="20"/>
          <w:szCs w:val="20"/>
        </w:rPr>
        <w:t>The Investigation of Biogas Potential in the Vidzeme Region. In: Proceedings of the  International Scientific Conference ,,Renewable Energy and Energy Efficiency’’, LLU, Jelgava, 2012., pp. 127.-132., ISBN 978-9984-48-070-1</w:t>
      </w:r>
    </w:p>
    <w:p w:rsidR="00F93970" w:rsidRPr="00FD6883" w:rsidRDefault="00F93970" w:rsidP="00F93970">
      <w:pPr>
        <w:numPr>
          <w:ilvl w:val="0"/>
          <w:numId w:val="49"/>
        </w:numPr>
        <w:jc w:val="both"/>
        <w:rPr>
          <w:rFonts w:eastAsia="Calibri"/>
          <w:sz w:val="20"/>
          <w:szCs w:val="20"/>
        </w:rPr>
      </w:pPr>
      <w:r w:rsidRPr="00FD6883">
        <w:rPr>
          <w:rStyle w:val="Strong"/>
          <w:b w:val="0"/>
          <w:sz w:val="20"/>
          <w:szCs w:val="20"/>
          <w:bdr w:val="none" w:sz="0" w:space="0" w:color="auto" w:frame="1"/>
          <w:shd w:val="clear" w:color="auto" w:fill="FFFFFF"/>
        </w:rPr>
        <w:t>Straume</w:t>
      </w:r>
      <w:r w:rsidRPr="00FD6883">
        <w:rPr>
          <w:rStyle w:val="apple-converted-space"/>
          <w:sz w:val="20"/>
          <w:szCs w:val="20"/>
          <w:shd w:val="clear" w:color="auto" w:fill="FFFFFF"/>
        </w:rPr>
        <w:t> </w:t>
      </w:r>
      <w:r w:rsidRPr="00FD6883">
        <w:rPr>
          <w:rStyle w:val="Strong"/>
          <w:b w:val="0"/>
          <w:sz w:val="20"/>
          <w:szCs w:val="20"/>
          <w:bdr w:val="none" w:sz="0" w:space="0" w:color="auto" w:frame="1"/>
          <w:shd w:val="clear" w:color="auto" w:fill="FFFFFF"/>
        </w:rPr>
        <w:t xml:space="preserve">Indulis </w:t>
      </w:r>
      <w:r w:rsidRPr="00FD6883">
        <w:rPr>
          <w:sz w:val="20"/>
          <w:szCs w:val="20"/>
          <w:shd w:val="clear" w:color="auto" w:fill="FFFFFF"/>
        </w:rPr>
        <w:t>Investigation of biogas potential in Stopini district. In: Proceedings of the 11th International Scientific Conference ”Engineering for Rural Development”, LLU, TF, Jelgava, 2012., pp. 591.-595. ISSN 1691-5976</w:t>
      </w:r>
    </w:p>
    <w:p w:rsidR="00F93970" w:rsidRPr="00FD6883" w:rsidRDefault="00F93970" w:rsidP="00F93970">
      <w:pPr>
        <w:numPr>
          <w:ilvl w:val="0"/>
          <w:numId w:val="49"/>
        </w:numPr>
        <w:jc w:val="both"/>
        <w:rPr>
          <w:sz w:val="20"/>
          <w:szCs w:val="20"/>
        </w:rPr>
      </w:pPr>
      <w:r w:rsidRPr="00FD6883">
        <w:rPr>
          <w:sz w:val="20"/>
          <w:szCs w:val="20"/>
        </w:rPr>
        <w:t>Straumite E., Kruma Z., Galoburda R., Saulite K. (2012) Effect of Blanching on the Quality of Microwave Vacuum Dried Dill (</w:t>
      </w:r>
      <w:r w:rsidRPr="00FD6883">
        <w:rPr>
          <w:iCs/>
          <w:sz w:val="20"/>
          <w:szCs w:val="20"/>
        </w:rPr>
        <w:t xml:space="preserve">Anethum graveolens </w:t>
      </w:r>
      <w:r w:rsidRPr="00FD6883">
        <w:rPr>
          <w:sz w:val="20"/>
          <w:szCs w:val="20"/>
        </w:rPr>
        <w:t>L.). World Academy of Science, Engineering and Technology, issue 64, p. 756</w:t>
      </w:r>
      <w:r w:rsidRPr="00FD6883">
        <w:rPr>
          <w:sz w:val="20"/>
          <w:szCs w:val="20"/>
        </w:rPr>
        <w:noBreakHyphen/>
        <w:t>762.</w:t>
      </w:r>
      <w:r w:rsidRPr="00FD6883">
        <w:rPr>
          <w:bCs/>
          <w:sz w:val="20"/>
          <w:szCs w:val="20"/>
        </w:rPr>
        <w:t xml:space="preserve"> (</w:t>
      </w:r>
      <w:hyperlink r:id="rId180" w:history="1">
        <w:r w:rsidRPr="00FD6883">
          <w:rPr>
            <w:rStyle w:val="Hyperlink"/>
            <w:sz w:val="20"/>
            <w:szCs w:val="20"/>
          </w:rPr>
          <w:t>http://www.waset.org/journals/waset/v67/v67-229.pdf</w:t>
        </w:r>
      </w:hyperlink>
    </w:p>
    <w:p w:rsidR="00F93970" w:rsidRPr="00FD6883" w:rsidRDefault="00F93970" w:rsidP="00F93970">
      <w:pPr>
        <w:pStyle w:val="ListParagraph"/>
        <w:numPr>
          <w:ilvl w:val="0"/>
          <w:numId w:val="49"/>
        </w:numPr>
        <w:contextualSpacing/>
        <w:jc w:val="both"/>
        <w:rPr>
          <w:sz w:val="20"/>
          <w:szCs w:val="20"/>
        </w:rPr>
      </w:pPr>
      <w:r w:rsidRPr="00FD6883">
        <w:rPr>
          <w:sz w:val="20"/>
          <w:szCs w:val="20"/>
        </w:rPr>
        <w:t>Straupe I., Jankovska I., Ozoliņa I., Donis J. (2012) The Evaluation of Pine Forest Vegetation in Riga City, Latvia</w:t>
      </w:r>
      <w:r w:rsidRPr="00FD6883">
        <w:rPr>
          <w:i/>
          <w:sz w:val="20"/>
          <w:szCs w:val="20"/>
        </w:rPr>
        <w:t xml:space="preserve"> Recent Researches in Environmental Science and Landscaping, </w:t>
      </w:r>
      <w:r w:rsidRPr="00FD6883">
        <w:rPr>
          <w:sz w:val="20"/>
          <w:szCs w:val="20"/>
        </w:rPr>
        <w:t>pp. 20-25. ISBN: 978-1-61804-090-9 20-25 http://www.wseas.us/e-library/conferences/2012/Algarve/ENS/ENS-02.pdf</w:t>
      </w:r>
    </w:p>
    <w:p w:rsidR="00F93970" w:rsidRPr="00FD6883" w:rsidRDefault="00F93970" w:rsidP="00F93970">
      <w:pPr>
        <w:pStyle w:val="ListParagraph"/>
        <w:numPr>
          <w:ilvl w:val="0"/>
          <w:numId w:val="49"/>
        </w:numPr>
        <w:contextualSpacing/>
        <w:jc w:val="both"/>
        <w:outlineLvl w:val="0"/>
        <w:rPr>
          <w:sz w:val="20"/>
          <w:szCs w:val="20"/>
        </w:rPr>
      </w:pPr>
      <w:r w:rsidRPr="00FD6883">
        <w:rPr>
          <w:rStyle w:val="Strong"/>
          <w:b w:val="0"/>
          <w:sz w:val="20"/>
          <w:szCs w:val="20"/>
        </w:rPr>
        <w:t xml:space="preserve">Straupe I., Jankovska I., Rusina S., Donis J. (2012) </w:t>
      </w:r>
      <w:r w:rsidRPr="00FD6883">
        <w:rPr>
          <w:rStyle w:val="Strong"/>
          <w:b w:val="0"/>
          <w:i/>
          <w:sz w:val="20"/>
          <w:szCs w:val="20"/>
        </w:rPr>
        <w:t>The Impact of Recreational Pressure on Urban Pine Forest Vegetation in Riga City, Latvia</w:t>
      </w:r>
      <w:r w:rsidRPr="00FD6883">
        <w:rPr>
          <w:bCs/>
          <w:kern w:val="36"/>
          <w:sz w:val="20"/>
          <w:szCs w:val="20"/>
          <w:lang w:val="en-GB"/>
        </w:rPr>
        <w:t>. International Journal of Energy and Environment,</w:t>
      </w:r>
      <w:r w:rsidRPr="00FD6883">
        <w:rPr>
          <w:bCs/>
          <w:sz w:val="20"/>
          <w:szCs w:val="20"/>
          <w:lang w:val="en-GB"/>
        </w:rPr>
        <w:t xml:space="preserve"> Volume 6, pp.</w:t>
      </w:r>
      <w:r w:rsidRPr="00FD6883">
        <w:rPr>
          <w:sz w:val="20"/>
          <w:szCs w:val="20"/>
          <w:lang w:val="en-GB"/>
        </w:rPr>
        <w:t xml:space="preserve"> </w:t>
      </w:r>
      <w:r w:rsidRPr="00FD6883">
        <w:rPr>
          <w:rStyle w:val="Strong"/>
          <w:b w:val="0"/>
          <w:sz w:val="20"/>
          <w:szCs w:val="20"/>
        </w:rPr>
        <w:t xml:space="preserve">406-414; </w:t>
      </w:r>
      <w:r w:rsidRPr="00FD6883">
        <w:rPr>
          <w:bCs/>
          <w:sz w:val="20"/>
          <w:szCs w:val="20"/>
          <w:lang w:val="en-GB"/>
        </w:rPr>
        <w:t xml:space="preserve">ISSN: 1109-9577; </w:t>
      </w:r>
      <w:r w:rsidRPr="00FD6883">
        <w:rPr>
          <w:sz w:val="20"/>
          <w:szCs w:val="20"/>
        </w:rPr>
        <w:t>http://www.naun.org/wseas/cms.action?id=3044</w:t>
      </w:r>
    </w:p>
    <w:p w:rsidR="00F93970" w:rsidRPr="006C02FE" w:rsidRDefault="00F93970" w:rsidP="00F93970">
      <w:pPr>
        <w:widowControl w:val="0"/>
        <w:numPr>
          <w:ilvl w:val="0"/>
          <w:numId w:val="49"/>
        </w:numPr>
        <w:jc w:val="both"/>
        <w:rPr>
          <w:sz w:val="20"/>
          <w:szCs w:val="20"/>
        </w:rPr>
      </w:pPr>
      <w:r w:rsidRPr="00FD6883">
        <w:rPr>
          <w:sz w:val="20"/>
          <w:szCs w:val="20"/>
        </w:rPr>
        <w:t>Strazdina V., A.Jemeljanovs, V.Sterna Fatty acids composition of elk, deer, roe deer and wild boar meat hunted in Latvia / // World Academy of Science, Engineering and Technology. – Vol.69, September 2012, Rome, Italy. – 2012, p</w:t>
      </w:r>
      <w:r w:rsidRPr="006C02FE">
        <w:rPr>
          <w:sz w:val="20"/>
          <w:szCs w:val="20"/>
        </w:rPr>
        <w:t xml:space="preserve">.1507-1510. pISSN 2010-376X; eISSN 2010-3778 </w:t>
      </w:r>
      <w:hyperlink r:id="rId181" w:tgtFrame="_blank" w:history="1">
        <w:r w:rsidRPr="006C02FE">
          <w:rPr>
            <w:rStyle w:val="Hyperlink"/>
            <w:sz w:val="20"/>
            <w:szCs w:val="20"/>
          </w:rPr>
          <w:t>http://www.waset.org/journals/waset/v69/v69-164.pdf</w:t>
        </w:r>
      </w:hyperlink>
    </w:p>
    <w:p w:rsidR="00F93970" w:rsidRPr="006C02FE" w:rsidRDefault="00F93970" w:rsidP="00F93970">
      <w:pPr>
        <w:numPr>
          <w:ilvl w:val="0"/>
          <w:numId w:val="49"/>
        </w:numPr>
        <w:jc w:val="both"/>
        <w:rPr>
          <w:bCs/>
          <w:sz w:val="20"/>
          <w:szCs w:val="20"/>
          <w:lang w:val="en-GB"/>
        </w:rPr>
      </w:pPr>
      <w:r w:rsidRPr="006C02FE">
        <w:rPr>
          <w:sz w:val="20"/>
          <w:szCs w:val="20"/>
          <w:lang w:val="en-GB"/>
        </w:rPr>
        <w:t xml:space="preserve">Strazdina V., A.Jemeljanovs, V.Sterna, D.Paeglitis Evaluation of nutrition value of deer meat obtained in Latvia farms and wildlife // Tackling the future challenges of organic animal husbandry: proceedings ot the 2nd Organic Animal Husbandry Conference, Hamburg / Trenthorst, Germany, 12-14 September, 2012 / ed. G.Rahmann, D.Godinho. – Braunschweig, 2012. – Agriculture and forestry research, special issue 362, 478-481.lpp. ISSN 0376-0723; ISBN 978-3-86576-094-4 </w:t>
      </w:r>
      <w:hyperlink r:id="rId182" w:history="1">
        <w:r w:rsidRPr="006C02FE">
          <w:rPr>
            <w:rStyle w:val="Hyperlink"/>
            <w:sz w:val="20"/>
            <w:szCs w:val="20"/>
            <w:lang w:val="en-GB"/>
          </w:rPr>
          <w:t>http://www.vti.bund.de/fileadmin/dam_uploads/vTI/Publikationen/Landbauforschung_Sonderhefte/lbf_sh_362.pdf</w:t>
        </w:r>
      </w:hyperlink>
      <w:r w:rsidRPr="006C02FE">
        <w:rPr>
          <w:sz w:val="20"/>
          <w:szCs w:val="20"/>
          <w:lang w:val="en-GB"/>
        </w:rPr>
        <w:t xml:space="preserve"> </w:t>
      </w:r>
    </w:p>
    <w:p w:rsidR="00F93970" w:rsidRPr="006C02FE" w:rsidRDefault="00F93970" w:rsidP="00F93970">
      <w:pPr>
        <w:numPr>
          <w:ilvl w:val="0"/>
          <w:numId w:val="49"/>
        </w:numPr>
        <w:jc w:val="both"/>
        <w:rPr>
          <w:bCs/>
          <w:sz w:val="20"/>
          <w:szCs w:val="20"/>
          <w:lang w:val="en-GB"/>
        </w:rPr>
      </w:pPr>
      <w:r w:rsidRPr="006C02FE">
        <w:rPr>
          <w:sz w:val="20"/>
          <w:szCs w:val="20"/>
          <w:lang w:val="de-DE"/>
        </w:rPr>
        <w:t xml:space="preserve">Strazdiņa V., A.Jemeļjanovs, V.Šterna </w:t>
      </w:r>
      <w:r w:rsidRPr="006C02FE">
        <w:rPr>
          <w:bCs/>
          <w:sz w:val="20"/>
          <w:szCs w:val="20"/>
          <w:lang w:val="de-DE"/>
        </w:rPr>
        <w:t xml:space="preserve">Staltbriežu </w:t>
      </w:r>
      <w:r w:rsidRPr="006C02FE">
        <w:rPr>
          <w:bCs/>
          <w:i/>
          <w:sz w:val="20"/>
          <w:szCs w:val="20"/>
          <w:lang w:val="de-DE"/>
        </w:rPr>
        <w:t xml:space="preserve">(Cervus elaphus) </w:t>
      </w:r>
      <w:r w:rsidRPr="006C02FE">
        <w:rPr>
          <w:bCs/>
          <w:sz w:val="20"/>
          <w:szCs w:val="20"/>
          <w:lang w:val="de-DE"/>
        </w:rPr>
        <w:t xml:space="preserve">gaļas ķīmiskā sastāva izvērtējums Latvijā = The chemical evaluation of deer </w:t>
      </w:r>
      <w:r w:rsidRPr="006C02FE">
        <w:rPr>
          <w:bCs/>
          <w:i/>
          <w:sz w:val="20"/>
          <w:szCs w:val="20"/>
          <w:lang w:val="de-DE"/>
        </w:rPr>
        <w:t xml:space="preserve">(Cervus elaphus) </w:t>
      </w:r>
      <w:r w:rsidRPr="006C02FE">
        <w:rPr>
          <w:bCs/>
          <w:sz w:val="20"/>
          <w:szCs w:val="20"/>
          <w:lang w:val="de-DE"/>
        </w:rPr>
        <w:t xml:space="preserve">meat in Latvia / </w:t>
      </w:r>
      <w:r w:rsidRPr="006C02FE">
        <w:rPr>
          <w:sz w:val="20"/>
          <w:szCs w:val="20"/>
          <w:lang w:val="de-DE"/>
        </w:rPr>
        <w:t xml:space="preserve">//  Zinātne Latvijas lauksaimniecības nākotnei: pārtika, lopbarība, šķiedra un enerģija : LLU Lauksaimniecības fakultātes, Latvijas Agronomu biedrības un Latvijas Lauksaimniecības un meža zinātņu akadēmijas organizētās zinātniski praktiskās konferences raksti, Jelgava, 23.-24. februārī, 2012. - Jelgava: LLU, 2012. – 219.-223.lpp.: att., tab. ISBN 978-9984-48-059-6 </w:t>
      </w:r>
      <w:hyperlink r:id="rId183" w:history="1">
        <w:r w:rsidRPr="006C02FE">
          <w:rPr>
            <w:rStyle w:val="Hyperlink"/>
            <w:sz w:val="20"/>
            <w:szCs w:val="20"/>
            <w:lang w:val="de-DE"/>
          </w:rPr>
          <w:t>http://llufb.llu.lv/conference/LLU-partika-lopbariba-skiedra-energija2012/proceedings_LLU_partika_lopbariba_energija2012.pdf</w:t>
        </w:r>
      </w:hyperlink>
    </w:p>
    <w:p w:rsidR="00F93970" w:rsidRPr="00FD6883" w:rsidRDefault="00F93970" w:rsidP="00F93970">
      <w:pPr>
        <w:numPr>
          <w:ilvl w:val="0"/>
          <w:numId w:val="49"/>
        </w:numPr>
        <w:jc w:val="both"/>
        <w:rPr>
          <w:sz w:val="20"/>
          <w:szCs w:val="20"/>
        </w:rPr>
      </w:pPr>
      <w:r w:rsidRPr="00FD6883">
        <w:rPr>
          <w:sz w:val="20"/>
          <w:szCs w:val="20"/>
        </w:rPr>
        <w:t xml:space="preserve">Strīķis V., Kalniņš A., Lēnerts A. (2012) Possibilities for Renewable Energy Production on Farms. In: </w:t>
      </w:r>
      <w:r w:rsidRPr="00FD6883">
        <w:rPr>
          <w:i/>
          <w:sz w:val="20"/>
          <w:szCs w:val="20"/>
        </w:rPr>
        <w:t>Renewable Energy and Energy Efficiency:</w:t>
      </w:r>
      <w:r w:rsidRPr="00FD6883">
        <w:rPr>
          <w:sz w:val="20"/>
          <w:szCs w:val="20"/>
        </w:rPr>
        <w:t xml:space="preserve"> Proceedings of the International Scientific Conference. Jelgava: LLU, pp. 231.-234. ISBN 978-9984-48-070-1.CAB Abstracts</w:t>
      </w:r>
    </w:p>
    <w:p w:rsidR="00F93970" w:rsidRPr="00FD6883" w:rsidRDefault="00F93970" w:rsidP="00F93970">
      <w:pPr>
        <w:numPr>
          <w:ilvl w:val="0"/>
          <w:numId w:val="49"/>
        </w:numPr>
        <w:jc w:val="both"/>
        <w:rPr>
          <w:sz w:val="20"/>
          <w:szCs w:val="20"/>
        </w:rPr>
      </w:pPr>
      <w:r w:rsidRPr="00FD6883">
        <w:rPr>
          <w:sz w:val="20"/>
          <w:szCs w:val="20"/>
        </w:rPr>
        <w:t xml:space="preserve">Strīķis V., Klāviņa J. (2012) Possibilities for Biogas Production Development on the LLU Training and Research Farm „Vecauce”. In: </w:t>
      </w:r>
      <w:r w:rsidRPr="00FD6883">
        <w:rPr>
          <w:i/>
          <w:sz w:val="20"/>
          <w:szCs w:val="20"/>
        </w:rPr>
        <w:t>Renewable Energy and Energy Efficiency:</w:t>
      </w:r>
      <w:r w:rsidRPr="00FD6883">
        <w:rPr>
          <w:sz w:val="20"/>
          <w:szCs w:val="20"/>
        </w:rPr>
        <w:t xml:space="preserve"> Proceedings of the International Scientific Conference. Jelgava: LLU, pp.256. ISBN 978-9984-48-070-1. CAB Abstracts </w:t>
      </w:r>
    </w:p>
    <w:p w:rsidR="00F93970" w:rsidRPr="00FD6883" w:rsidRDefault="00F93970" w:rsidP="00F93970">
      <w:pPr>
        <w:numPr>
          <w:ilvl w:val="0"/>
          <w:numId w:val="49"/>
        </w:numPr>
        <w:jc w:val="both"/>
        <w:rPr>
          <w:sz w:val="20"/>
          <w:szCs w:val="20"/>
        </w:rPr>
      </w:pPr>
      <w:r w:rsidRPr="00FD6883">
        <w:rPr>
          <w:sz w:val="20"/>
          <w:szCs w:val="20"/>
        </w:rPr>
        <w:t xml:space="preserve">Strykis V. (2012) Ūkių vizija Latvijos kaime. In: </w:t>
      </w:r>
      <w:r w:rsidRPr="00FD6883">
        <w:rPr>
          <w:i/>
          <w:sz w:val="20"/>
          <w:szCs w:val="20"/>
        </w:rPr>
        <w:t>Ekonomika ir vadyba:</w:t>
      </w:r>
      <w:r w:rsidRPr="00FD6883">
        <w:rPr>
          <w:sz w:val="20"/>
          <w:szCs w:val="20"/>
        </w:rPr>
        <w:t xml:space="preserve"> aktualijos ir perspektīvos. Nr. 2(26), Šaulių universitetas, ISSN 1648-9098.</w:t>
      </w:r>
    </w:p>
    <w:p w:rsidR="00F93970" w:rsidRPr="00FD6883" w:rsidRDefault="00F93970" w:rsidP="00F93970">
      <w:pPr>
        <w:pStyle w:val="ListParagraph"/>
        <w:numPr>
          <w:ilvl w:val="0"/>
          <w:numId w:val="49"/>
        </w:numPr>
        <w:contextualSpacing/>
        <w:jc w:val="both"/>
        <w:rPr>
          <w:i/>
          <w:sz w:val="20"/>
          <w:szCs w:val="20"/>
        </w:rPr>
      </w:pPr>
      <w:r w:rsidRPr="00FD6883">
        <w:rPr>
          <w:sz w:val="20"/>
          <w:szCs w:val="20"/>
          <w:lang w:val="en-GB"/>
        </w:rPr>
        <w:t xml:space="preserve">Stucere S., </w:t>
      </w:r>
      <w:r w:rsidRPr="00FD6883">
        <w:rPr>
          <w:i/>
          <w:sz w:val="20"/>
          <w:szCs w:val="20"/>
          <w:lang w:val="en-GB"/>
        </w:rPr>
        <w:t>Mazure G.</w:t>
      </w:r>
      <w:r w:rsidRPr="00FD6883">
        <w:rPr>
          <w:sz w:val="20"/>
          <w:szCs w:val="20"/>
          <w:lang w:val="en-GB"/>
        </w:rPr>
        <w:t xml:space="preserve"> (2012). Application of Immovable Property Tax in the EU Baltic Sea Region Countries.</w:t>
      </w:r>
      <w:r w:rsidRPr="00FD6883">
        <w:rPr>
          <w:iCs/>
          <w:sz w:val="20"/>
          <w:szCs w:val="20"/>
          <w:lang w:val="en-GB"/>
        </w:rPr>
        <w:t xml:space="preserve"> In: </w:t>
      </w:r>
      <w:r w:rsidRPr="00FD6883">
        <w:rPr>
          <w:i/>
          <w:spacing w:val="-2"/>
          <w:sz w:val="20"/>
          <w:szCs w:val="20"/>
          <w:lang w:val="en-GB"/>
        </w:rPr>
        <w:t xml:space="preserve">Economic Science for Rural Development’ 2012: </w:t>
      </w:r>
      <w:r w:rsidRPr="00FD6883">
        <w:rPr>
          <w:spacing w:val="-2"/>
          <w:sz w:val="20"/>
          <w:szCs w:val="20"/>
          <w:lang w:val="en-GB"/>
        </w:rPr>
        <w:t>Proceedings of the International Scientific Conference No</w:t>
      </w:r>
      <w:r w:rsidRPr="00FD6883">
        <w:rPr>
          <w:sz w:val="20"/>
          <w:szCs w:val="20"/>
          <w:lang w:val="en-GB"/>
        </w:rPr>
        <w:t>.</w:t>
      </w:r>
      <w:r w:rsidRPr="00FD6883">
        <w:rPr>
          <w:spacing w:val="-2"/>
          <w:sz w:val="20"/>
          <w:szCs w:val="20"/>
          <w:lang w:val="en-GB"/>
        </w:rPr>
        <w:t xml:space="preserve"> </w:t>
      </w:r>
      <w:r w:rsidRPr="00FD6883">
        <w:rPr>
          <w:sz w:val="20"/>
          <w:szCs w:val="20"/>
          <w:lang w:val="en-GB"/>
        </w:rPr>
        <w:t xml:space="preserve">28: Rural Business and Finance: LLU, pp. 231 – 237. ISSN 1691-3078, ISBN 978-9934-8304-1-9. </w:t>
      </w:r>
      <w:hyperlink r:id="rId184" w:history="1">
        <w:r w:rsidRPr="00FD6883">
          <w:rPr>
            <w:rStyle w:val="Hyperlink"/>
            <w:sz w:val="20"/>
            <w:szCs w:val="20"/>
          </w:rPr>
          <w:t>http://search.ebscohost.com/login.aspx?direct=true&amp;db=e5h&amp;AN=77408685&amp;site=ehost-live&amp;scope=site</w:t>
        </w:r>
      </w:hyperlink>
    </w:p>
    <w:p w:rsidR="00F93970" w:rsidRPr="00FD6883" w:rsidRDefault="00F93970" w:rsidP="00F93970">
      <w:pPr>
        <w:pStyle w:val="ListParagraph"/>
        <w:numPr>
          <w:ilvl w:val="0"/>
          <w:numId w:val="49"/>
        </w:numPr>
        <w:contextualSpacing/>
        <w:jc w:val="both"/>
        <w:rPr>
          <w:sz w:val="20"/>
          <w:szCs w:val="20"/>
          <w:lang w:val="en-US"/>
        </w:rPr>
      </w:pPr>
      <w:r w:rsidRPr="00FD6883">
        <w:rPr>
          <w:sz w:val="20"/>
          <w:szCs w:val="20"/>
          <w:lang w:val="en-GB"/>
        </w:rPr>
        <w:t xml:space="preserve">Stucere S., </w:t>
      </w:r>
      <w:r w:rsidRPr="00FD6883">
        <w:rPr>
          <w:i/>
          <w:sz w:val="20"/>
          <w:szCs w:val="20"/>
          <w:lang w:val="en-GB"/>
        </w:rPr>
        <w:t>Mazure G.</w:t>
      </w:r>
      <w:r w:rsidRPr="00FD6883">
        <w:rPr>
          <w:sz w:val="20"/>
          <w:szCs w:val="20"/>
          <w:lang w:val="en-GB"/>
        </w:rPr>
        <w:t xml:space="preserve"> (2012). Assessment of Factors Affecting the Amount of Immovable Property Tax in Latvia. In: </w:t>
      </w:r>
      <w:r w:rsidRPr="00FD6883">
        <w:rPr>
          <w:i/>
          <w:sz w:val="20"/>
          <w:szCs w:val="20"/>
          <w:lang w:val="en-GB"/>
        </w:rPr>
        <w:t xml:space="preserve">Regional Formation and Development Studies: </w:t>
      </w:r>
      <w:r w:rsidRPr="00FD6883">
        <w:rPr>
          <w:sz w:val="20"/>
          <w:szCs w:val="20"/>
          <w:lang w:val="en-GB"/>
        </w:rPr>
        <w:t>Journal of Social Sciences No. 2 (7), Klaipeda, pp. 142 -152. ISSN 2029-9370.</w:t>
      </w:r>
    </w:p>
    <w:p w:rsidR="00F93970" w:rsidRPr="00FD6883" w:rsidRDefault="00F93970" w:rsidP="00F93970">
      <w:pPr>
        <w:pStyle w:val="ListParagraph"/>
        <w:numPr>
          <w:ilvl w:val="0"/>
          <w:numId w:val="49"/>
        </w:numPr>
        <w:tabs>
          <w:tab w:val="left" w:pos="426"/>
        </w:tabs>
        <w:contextualSpacing/>
        <w:jc w:val="both"/>
        <w:rPr>
          <w:sz w:val="20"/>
          <w:szCs w:val="20"/>
        </w:rPr>
      </w:pPr>
      <w:r w:rsidRPr="00FD6883">
        <w:rPr>
          <w:sz w:val="20"/>
          <w:szCs w:val="20"/>
        </w:rPr>
        <w:t xml:space="preserve">Surikova V., Kārkliņš A. </w:t>
      </w:r>
      <w:r w:rsidRPr="00FD6883">
        <w:rPr>
          <w:sz w:val="20"/>
          <w:szCs w:val="20"/>
          <w:lang w:val="en-GB"/>
        </w:rPr>
        <w:t>Potassium removal with mown grass in an apple orchard under influence of mulch and irrigation. Research for Rural Development 2011. Annual 17</w:t>
      </w:r>
      <w:r w:rsidRPr="00FD6883">
        <w:rPr>
          <w:sz w:val="20"/>
          <w:szCs w:val="20"/>
          <w:vertAlign w:val="superscript"/>
          <w:lang w:val="en-GB"/>
        </w:rPr>
        <w:t>th</w:t>
      </w:r>
      <w:r w:rsidRPr="00FD6883">
        <w:rPr>
          <w:sz w:val="20"/>
          <w:szCs w:val="20"/>
          <w:lang w:val="en-GB"/>
        </w:rPr>
        <w:t xml:space="preserve"> International Scientific Conference Proceedings. Jelgava: Latvia University of Agriculture, 2011, p. 59 – 63. </w:t>
      </w:r>
      <w:r w:rsidRPr="00FD6883">
        <w:rPr>
          <w:i/>
          <w:sz w:val="20"/>
          <w:szCs w:val="20"/>
          <w:lang w:val="en-GB"/>
        </w:rPr>
        <w:t xml:space="preserve">EBSCO Academic Search Complete </w:t>
      </w:r>
      <w:r w:rsidRPr="00FD6883">
        <w:rPr>
          <w:i/>
          <w:sz w:val="20"/>
          <w:szCs w:val="20"/>
        </w:rPr>
        <w:t>datubāze. Publicēts 2012. gadā.</w:t>
      </w:r>
    </w:p>
    <w:p w:rsidR="00F93970" w:rsidRPr="006D1CE2" w:rsidRDefault="00F93970" w:rsidP="00F93970">
      <w:pPr>
        <w:numPr>
          <w:ilvl w:val="0"/>
          <w:numId w:val="49"/>
        </w:numPr>
        <w:jc w:val="both"/>
        <w:rPr>
          <w:bCs/>
          <w:sz w:val="20"/>
          <w:szCs w:val="20"/>
        </w:rPr>
      </w:pPr>
      <w:r w:rsidRPr="00FD6883">
        <w:rPr>
          <w:sz w:val="20"/>
          <w:szCs w:val="20"/>
        </w:rPr>
        <w:t xml:space="preserve">Šematoviča I., Mūrniece S. (2012) Aitu grūsnības toksēmijas profilakses iespējas aitu ganāmpulkā//Possibilities of prophylaxis in sheep flock regarding to ovine pregnancy toxemia. </w:t>
      </w:r>
      <w:r w:rsidRPr="006D1CE2">
        <w:rPr>
          <w:i/>
          <w:sz w:val="20"/>
          <w:szCs w:val="20"/>
        </w:rPr>
        <w:t>Veterinārmedicīnas raksti 2012</w:t>
      </w:r>
      <w:r w:rsidRPr="006D1CE2">
        <w:rPr>
          <w:sz w:val="20"/>
          <w:szCs w:val="20"/>
        </w:rPr>
        <w:t>. 153-158 p.</w:t>
      </w:r>
    </w:p>
    <w:p w:rsidR="00F93970" w:rsidRPr="006D1CE2" w:rsidRDefault="00F93970" w:rsidP="00F93970">
      <w:pPr>
        <w:pStyle w:val="ListParagraph"/>
        <w:numPr>
          <w:ilvl w:val="0"/>
          <w:numId w:val="49"/>
        </w:numPr>
        <w:contextualSpacing/>
        <w:jc w:val="both"/>
        <w:rPr>
          <w:sz w:val="20"/>
          <w:szCs w:val="20"/>
        </w:rPr>
      </w:pPr>
      <w:r w:rsidRPr="006D1CE2">
        <w:rPr>
          <w:sz w:val="20"/>
          <w:szCs w:val="20"/>
        </w:rPr>
        <w:t>Štefenhagena Dita New Governancein Public Universities-a Futre Challenge in Latvia International Scientific Conference Management Horizons in Changing Economic Environment: Visions and Challenges Proceedings, Vytautas Magnus University, Kaunas ( elektronisks resurs) ISSN 2029-8072 581.-588.</w:t>
      </w:r>
    </w:p>
    <w:p w:rsidR="00F93970" w:rsidRPr="006D1CE2" w:rsidRDefault="00F93970" w:rsidP="00F93970">
      <w:pPr>
        <w:numPr>
          <w:ilvl w:val="0"/>
          <w:numId w:val="49"/>
        </w:numPr>
        <w:jc w:val="both"/>
        <w:rPr>
          <w:bCs/>
          <w:noProof/>
          <w:sz w:val="20"/>
          <w:szCs w:val="20"/>
          <w:lang w:val="en-GB"/>
        </w:rPr>
      </w:pPr>
      <w:r w:rsidRPr="006D1CE2">
        <w:rPr>
          <w:sz w:val="20"/>
          <w:szCs w:val="20"/>
          <w:lang w:val="lv-LV"/>
        </w:rPr>
        <w:t>Štefenhagena Dita, Current Development Issues in University Governance, International Scientific Conference  Proceedings Current Iusses in Management of Business and Soc</w:t>
      </w:r>
      <w:r>
        <w:rPr>
          <w:sz w:val="20"/>
          <w:szCs w:val="20"/>
          <w:lang w:val="lv-LV"/>
        </w:rPr>
        <w:t>iety Development University of L</w:t>
      </w:r>
      <w:r w:rsidRPr="006D1CE2">
        <w:rPr>
          <w:sz w:val="20"/>
          <w:szCs w:val="20"/>
          <w:lang w:val="lv-LV"/>
        </w:rPr>
        <w:t>atvia (elektronisks resurss), 1-8</w:t>
      </w:r>
    </w:p>
    <w:p w:rsidR="00F93970" w:rsidRPr="00FD6883" w:rsidRDefault="00F93970" w:rsidP="00F93970">
      <w:pPr>
        <w:pStyle w:val="ListParagraph"/>
        <w:numPr>
          <w:ilvl w:val="0"/>
          <w:numId w:val="49"/>
        </w:numPr>
        <w:contextualSpacing/>
        <w:jc w:val="both"/>
        <w:rPr>
          <w:sz w:val="20"/>
          <w:szCs w:val="20"/>
          <w:lang w:val="en-US"/>
        </w:rPr>
      </w:pPr>
      <w:r w:rsidRPr="006D1CE2">
        <w:rPr>
          <w:iCs/>
          <w:sz w:val="20"/>
          <w:szCs w:val="20"/>
          <w:shd w:val="clear" w:color="auto" w:fill="FFFFFF"/>
          <w:lang w:val="en-GB"/>
        </w:rPr>
        <w:t xml:space="preserve">Štucere S., </w:t>
      </w:r>
      <w:r w:rsidRPr="006D1CE2">
        <w:rPr>
          <w:i/>
          <w:iCs/>
          <w:sz w:val="20"/>
          <w:szCs w:val="20"/>
          <w:shd w:val="clear" w:color="auto" w:fill="FFFFFF"/>
          <w:lang w:val="en-GB"/>
        </w:rPr>
        <w:t>Mazūre G.</w:t>
      </w:r>
      <w:r w:rsidRPr="006D1CE2">
        <w:rPr>
          <w:sz w:val="20"/>
          <w:szCs w:val="20"/>
          <w:lang w:val="en-GB"/>
        </w:rPr>
        <w:t xml:space="preserve"> (2012). Application of Immovable Property Tax in the Baltic States</w:t>
      </w:r>
      <w:r w:rsidRPr="00FD6883">
        <w:rPr>
          <w:sz w:val="20"/>
          <w:szCs w:val="20"/>
          <w:lang w:val="en-GB"/>
        </w:rPr>
        <w:t xml:space="preserve">. In: </w:t>
      </w:r>
      <w:r w:rsidRPr="00FD6883">
        <w:rPr>
          <w:i/>
          <w:sz w:val="20"/>
          <w:szCs w:val="20"/>
          <w:lang w:val="en-GB"/>
        </w:rPr>
        <w:t>the 9</w:t>
      </w:r>
      <w:r w:rsidRPr="00FD6883">
        <w:rPr>
          <w:i/>
          <w:sz w:val="20"/>
          <w:szCs w:val="20"/>
          <w:vertAlign w:val="superscript"/>
          <w:lang w:val="en-GB"/>
        </w:rPr>
        <w:t>th</w:t>
      </w:r>
      <w:r w:rsidRPr="00FD6883">
        <w:rPr>
          <w:i/>
          <w:sz w:val="20"/>
          <w:szCs w:val="20"/>
          <w:lang w:val="en-GB"/>
        </w:rPr>
        <w:t xml:space="preserve"> </w:t>
      </w:r>
      <w:r w:rsidRPr="00FD6883">
        <w:rPr>
          <w:i/>
          <w:sz w:val="20"/>
          <w:szCs w:val="20"/>
          <w:lang w:val="en-US"/>
        </w:rPr>
        <w:t xml:space="preserve">All-Russian Scientific-Practical Conference with International Participation: </w:t>
      </w:r>
      <w:r w:rsidRPr="00FD6883">
        <w:rPr>
          <w:spacing w:val="-2"/>
          <w:sz w:val="20"/>
          <w:szCs w:val="20"/>
          <w:lang w:val="en-GB"/>
        </w:rPr>
        <w:t>Proceedings of the International Scientific Conference</w:t>
      </w:r>
      <w:r w:rsidRPr="00FD6883">
        <w:rPr>
          <w:sz w:val="20"/>
          <w:szCs w:val="20"/>
          <w:lang w:val="en-US"/>
        </w:rPr>
        <w:t xml:space="preserve"> “Contemporary Problems of Regional Economy Management”: Saint Petersburg State University of Engineering and Economics, Saint Petersburg, Russia, pp. 34-39. </w:t>
      </w:r>
      <w:r w:rsidRPr="00FD6883">
        <w:rPr>
          <w:sz w:val="20"/>
          <w:szCs w:val="20"/>
        </w:rPr>
        <w:t>ISSN 2304-926X.</w:t>
      </w:r>
    </w:p>
    <w:p w:rsidR="00F93970" w:rsidRPr="00FD6883" w:rsidRDefault="00F93970" w:rsidP="00F93970">
      <w:pPr>
        <w:numPr>
          <w:ilvl w:val="0"/>
          <w:numId w:val="49"/>
        </w:numPr>
        <w:jc w:val="both"/>
        <w:rPr>
          <w:bCs/>
          <w:sz w:val="20"/>
          <w:szCs w:val="20"/>
          <w:lang w:val="en-GB"/>
        </w:rPr>
      </w:pPr>
      <w:r w:rsidRPr="00FD6883">
        <w:rPr>
          <w:rFonts w:eastAsia="Calibri"/>
          <w:sz w:val="20"/>
          <w:szCs w:val="20"/>
        </w:rPr>
        <w:t>Terentjeva M. Yersinia enterocolitica in food hygiene. Konferences „Veterinārmedicīnas zinātnes un prakses aktualitātes” Raksti, 2012,  lpp. 196-202</w:t>
      </w:r>
    </w:p>
    <w:p w:rsidR="00F93970" w:rsidRPr="00FD6883" w:rsidRDefault="00F93970" w:rsidP="00F93970">
      <w:pPr>
        <w:numPr>
          <w:ilvl w:val="0"/>
          <w:numId w:val="49"/>
        </w:numPr>
        <w:jc w:val="both"/>
        <w:rPr>
          <w:sz w:val="20"/>
          <w:szCs w:val="20"/>
        </w:rPr>
      </w:pPr>
      <w:r w:rsidRPr="00FD6883">
        <w:rPr>
          <w:sz w:val="20"/>
          <w:szCs w:val="20"/>
        </w:rPr>
        <w:t xml:space="preserve">Tetere V. (2012) Non-Agricultural Activities in Rural Areas of Latvia. In: </w:t>
      </w:r>
      <w:r w:rsidRPr="00FD6883">
        <w:rPr>
          <w:i/>
          <w:sz w:val="20"/>
          <w:szCs w:val="20"/>
        </w:rPr>
        <w:t>Economics Science for Rural Development:</w:t>
      </w:r>
      <w:r w:rsidRPr="00FD6883">
        <w:rPr>
          <w:sz w:val="20"/>
          <w:szCs w:val="20"/>
        </w:rPr>
        <w:t xml:space="preserve"> Proceedings of the International Scientific Conference, № 27 (Integrated and Sustainable Development). Jelgava: LLU, pp. 248 – 253.</w:t>
      </w:r>
    </w:p>
    <w:p w:rsidR="00F93970" w:rsidRPr="00FD6883" w:rsidRDefault="00F93970" w:rsidP="00F93970">
      <w:pPr>
        <w:numPr>
          <w:ilvl w:val="0"/>
          <w:numId w:val="49"/>
        </w:numPr>
        <w:jc w:val="both"/>
        <w:rPr>
          <w:sz w:val="20"/>
          <w:szCs w:val="20"/>
        </w:rPr>
      </w:pPr>
      <w:r w:rsidRPr="00FD6883">
        <w:rPr>
          <w:sz w:val="20"/>
          <w:szCs w:val="20"/>
        </w:rPr>
        <w:t xml:space="preserve">Tetere V., Pilvere I. (2012) Non-agricultural entrepreneurship in rural areas of Latvia. In: </w:t>
      </w:r>
      <w:r w:rsidRPr="00FD6883">
        <w:rPr>
          <w:i/>
          <w:sz w:val="20"/>
          <w:szCs w:val="20"/>
        </w:rPr>
        <w:t xml:space="preserve">Folia Pomeranae Universitatis Technologiae Stetinensis 292. OECONOMICA 66, </w:t>
      </w:r>
      <w:r w:rsidRPr="00FD6883">
        <w:rPr>
          <w:sz w:val="20"/>
          <w:szCs w:val="20"/>
        </w:rPr>
        <w:t>Szczecin, Poland, pp.101-114.</w:t>
      </w:r>
    </w:p>
    <w:p w:rsidR="00F93970" w:rsidRPr="00FD6883" w:rsidRDefault="00F93970" w:rsidP="00F93970">
      <w:pPr>
        <w:pStyle w:val="ListParagraph"/>
        <w:numPr>
          <w:ilvl w:val="0"/>
          <w:numId w:val="49"/>
        </w:numPr>
        <w:contextualSpacing/>
        <w:jc w:val="both"/>
        <w:rPr>
          <w:sz w:val="20"/>
          <w:szCs w:val="20"/>
          <w:lang w:val="en-GB"/>
        </w:rPr>
      </w:pPr>
      <w:r w:rsidRPr="00FD6883">
        <w:rPr>
          <w:sz w:val="20"/>
          <w:szCs w:val="20"/>
          <w:lang w:val="en-GB"/>
        </w:rPr>
        <w:t>Tomsone L., Kruma Z., Galoburda R. (2012) Comparison of Different Solvents and Extraction Methods for Isolation of Phenolic Compounds from Horseradish Roots (</w:t>
      </w:r>
      <w:r w:rsidRPr="00FD6883">
        <w:rPr>
          <w:iCs/>
          <w:sz w:val="20"/>
          <w:szCs w:val="20"/>
          <w:lang w:val="en-GB"/>
        </w:rPr>
        <w:t>Armoracia rusticana</w:t>
      </w:r>
      <w:r w:rsidRPr="00FD6883">
        <w:rPr>
          <w:sz w:val="20"/>
          <w:szCs w:val="20"/>
          <w:lang w:val="en-GB"/>
        </w:rPr>
        <w:t>). World Academy of Science, Engineering and Technology, issue 64, p. 903</w:t>
      </w:r>
      <w:r w:rsidRPr="00FD6883">
        <w:rPr>
          <w:sz w:val="20"/>
          <w:szCs w:val="20"/>
          <w:lang w:val="en-GB"/>
        </w:rPr>
        <w:noBreakHyphen/>
        <w:t>908.</w:t>
      </w:r>
      <w:r w:rsidRPr="00FD6883">
        <w:rPr>
          <w:bCs/>
          <w:sz w:val="20"/>
          <w:szCs w:val="20"/>
        </w:rPr>
        <w:t xml:space="preserve"> (</w:t>
      </w:r>
      <w:hyperlink r:id="rId185" w:history="1">
        <w:r w:rsidRPr="00FD6883">
          <w:rPr>
            <w:rStyle w:val="Hyperlink"/>
            <w:sz w:val="20"/>
            <w:szCs w:val="20"/>
          </w:rPr>
          <w:t>http://www.waset.org/journals/waset/v67/v67-229.pdf</w:t>
        </w:r>
      </w:hyperlink>
    </w:p>
    <w:p w:rsidR="00F93970" w:rsidRPr="00FD6883" w:rsidRDefault="00F93970" w:rsidP="00F93970">
      <w:pPr>
        <w:numPr>
          <w:ilvl w:val="0"/>
          <w:numId w:val="49"/>
        </w:numPr>
        <w:jc w:val="both"/>
        <w:rPr>
          <w:sz w:val="20"/>
          <w:szCs w:val="20"/>
        </w:rPr>
      </w:pPr>
      <w:r w:rsidRPr="00FD6883">
        <w:rPr>
          <w:i/>
          <w:sz w:val="20"/>
          <w:szCs w:val="20"/>
        </w:rPr>
        <w:t>Tomsone L.,</w:t>
      </w:r>
      <w:r w:rsidRPr="00FD6883">
        <w:rPr>
          <w:sz w:val="20"/>
          <w:szCs w:val="20"/>
        </w:rPr>
        <w:t xml:space="preserve"> Kruma Z., Lepse L. (2012) Influence of genotype and harvest time on the phenolic content of horseradish (</w:t>
      </w:r>
      <w:r w:rsidRPr="00FD6883">
        <w:rPr>
          <w:i/>
          <w:iCs/>
          <w:sz w:val="20"/>
          <w:szCs w:val="20"/>
        </w:rPr>
        <w:t xml:space="preserve">Armoracia rusticana </w:t>
      </w:r>
      <w:r w:rsidRPr="00FD6883">
        <w:rPr>
          <w:sz w:val="20"/>
          <w:szCs w:val="20"/>
        </w:rPr>
        <w:t>L</w:t>
      </w:r>
      <w:r w:rsidRPr="00FD6883">
        <w:rPr>
          <w:i/>
          <w:iCs/>
          <w:sz w:val="20"/>
          <w:szCs w:val="20"/>
        </w:rPr>
        <w:t>.</w:t>
      </w:r>
      <w:r w:rsidRPr="00FD6883">
        <w:rPr>
          <w:sz w:val="20"/>
          <w:szCs w:val="20"/>
        </w:rPr>
        <w:t xml:space="preserve">) roots. </w:t>
      </w:r>
      <w:r w:rsidRPr="00FD6883">
        <w:rPr>
          <w:bCs/>
          <w:iCs/>
          <w:sz w:val="20"/>
          <w:szCs w:val="20"/>
        </w:rPr>
        <w:t>In: Proceedings of conference “Research for Rural development 2012”, pp.124–130.</w:t>
      </w:r>
    </w:p>
    <w:p w:rsidR="00F93970" w:rsidRPr="00FD6883" w:rsidRDefault="00F93970" w:rsidP="00F93970">
      <w:pPr>
        <w:numPr>
          <w:ilvl w:val="0"/>
          <w:numId w:val="49"/>
        </w:numPr>
        <w:tabs>
          <w:tab w:val="left" w:pos="180"/>
        </w:tabs>
        <w:jc w:val="both"/>
        <w:rPr>
          <w:sz w:val="20"/>
          <w:szCs w:val="20"/>
        </w:rPr>
      </w:pPr>
      <w:r w:rsidRPr="00FD6883">
        <w:rPr>
          <w:sz w:val="20"/>
          <w:szCs w:val="20"/>
        </w:rPr>
        <w:t>Trofimovich, P., Turuseva, L., &amp; Gatbonton, E. (</w:t>
      </w:r>
      <w:r w:rsidRPr="00FD6883">
        <w:rPr>
          <w:sz w:val="20"/>
          <w:szCs w:val="20"/>
          <w:lang w:val="es-ES_tradnl"/>
        </w:rPr>
        <w:t xml:space="preserve">2013). </w:t>
      </w:r>
      <w:r w:rsidRPr="00FD6883">
        <w:rPr>
          <w:sz w:val="20"/>
          <w:szCs w:val="20"/>
        </w:rPr>
        <w:t>Group membership and identity issues in second language learning. //</w:t>
      </w:r>
      <w:r w:rsidRPr="00FD6883">
        <w:rPr>
          <w:i/>
          <w:sz w:val="20"/>
          <w:szCs w:val="20"/>
        </w:rPr>
        <w:t xml:space="preserve">Language Teaching . – </w:t>
      </w:r>
      <w:r w:rsidRPr="00FD6883">
        <w:rPr>
          <w:sz w:val="20"/>
          <w:szCs w:val="20"/>
        </w:rPr>
        <w:t xml:space="preserve">pieņemts publikācijai 46.izdevumā. </w:t>
      </w:r>
      <w:hyperlink r:id="rId186" w:tooltip="International Standard Serial Number" w:history="1">
        <w:r w:rsidRPr="00FD6883">
          <w:rPr>
            <w:rStyle w:val="Hyperlink"/>
            <w:sz w:val="20"/>
            <w:szCs w:val="20"/>
          </w:rPr>
          <w:t>ISSN</w:t>
        </w:r>
      </w:hyperlink>
      <w:r w:rsidRPr="00FD6883">
        <w:rPr>
          <w:sz w:val="20"/>
          <w:szCs w:val="20"/>
        </w:rPr>
        <w:t xml:space="preserve"> </w:t>
      </w:r>
      <w:hyperlink r:id="rId187" w:history="1">
        <w:r w:rsidRPr="00FD6883">
          <w:rPr>
            <w:rStyle w:val="Hyperlink"/>
            <w:sz w:val="20"/>
            <w:szCs w:val="20"/>
          </w:rPr>
          <w:t>0261-4448</w:t>
        </w:r>
      </w:hyperlink>
      <w:r w:rsidRPr="00FD6883">
        <w:rPr>
          <w:rStyle w:val="value"/>
          <w:sz w:val="20"/>
          <w:szCs w:val="20"/>
        </w:rPr>
        <w:t xml:space="preserve">. Indeksēts: </w:t>
      </w:r>
      <w:hyperlink r:id="rId188" w:tooltip="Scorpus" w:history="1">
        <w:r w:rsidRPr="00FD6883">
          <w:rPr>
            <w:sz w:val="20"/>
            <w:szCs w:val="20"/>
          </w:rPr>
          <w:t>Scorpus</w:t>
        </w:r>
      </w:hyperlink>
      <w:r w:rsidRPr="00FD6883">
        <w:rPr>
          <w:sz w:val="20"/>
          <w:szCs w:val="20"/>
        </w:rPr>
        <w:t xml:space="preserve">, </w:t>
      </w:r>
      <w:hyperlink r:id="rId189" w:tooltip="Social Sciences Citation Index" w:history="1">
        <w:r w:rsidRPr="00FD6883">
          <w:rPr>
            <w:sz w:val="20"/>
            <w:szCs w:val="20"/>
          </w:rPr>
          <w:t>Social Sciences Citation Index</w:t>
        </w:r>
      </w:hyperlink>
      <w:r w:rsidRPr="00FD6883">
        <w:rPr>
          <w:sz w:val="20"/>
          <w:szCs w:val="20"/>
        </w:rPr>
        <w:t xml:space="preserve">, </w:t>
      </w:r>
      <w:hyperlink r:id="rId190" w:tooltip="Arts and Humanities Citation Index" w:history="1">
        <w:r w:rsidRPr="00FD6883">
          <w:rPr>
            <w:sz w:val="20"/>
            <w:szCs w:val="20"/>
          </w:rPr>
          <w:t>Arts and Humanities Citation Index</w:t>
        </w:r>
      </w:hyperlink>
      <w:r w:rsidRPr="00FD6883">
        <w:rPr>
          <w:sz w:val="20"/>
          <w:szCs w:val="20"/>
        </w:rPr>
        <w:t xml:space="preserve">, </w:t>
      </w:r>
      <w:hyperlink r:id="rId191" w:tooltip="EBSCOhost" w:history="1">
        <w:r w:rsidRPr="00FD6883">
          <w:rPr>
            <w:sz w:val="20"/>
            <w:szCs w:val="20"/>
          </w:rPr>
          <w:t>EBSCOhost</w:t>
        </w:r>
      </w:hyperlink>
      <w:r w:rsidRPr="00FD6883">
        <w:rPr>
          <w:sz w:val="20"/>
          <w:szCs w:val="20"/>
        </w:rPr>
        <w:t xml:space="preserve">, Linguistics and Language Behavior Abstracts, </w:t>
      </w:r>
      <w:hyperlink r:id="rId192" w:tooltip="MLA International Bibliography" w:history="1">
        <w:r w:rsidRPr="00FD6883">
          <w:rPr>
            <w:sz w:val="20"/>
            <w:szCs w:val="20"/>
          </w:rPr>
          <w:t>MLA International Bibliography</w:t>
        </w:r>
      </w:hyperlink>
      <w:r w:rsidRPr="00FD6883">
        <w:rPr>
          <w:sz w:val="20"/>
          <w:szCs w:val="20"/>
        </w:rPr>
        <w:t xml:space="preserve">, </w:t>
      </w:r>
      <w:hyperlink r:id="rId193" w:tooltip="ProQuest" w:history="1">
        <w:r w:rsidRPr="00FD6883">
          <w:rPr>
            <w:sz w:val="20"/>
            <w:szCs w:val="20"/>
          </w:rPr>
          <w:t>ProQuest</w:t>
        </w:r>
      </w:hyperlink>
      <w:r w:rsidRPr="00FD6883">
        <w:rPr>
          <w:sz w:val="20"/>
          <w:szCs w:val="20"/>
        </w:rPr>
        <w:t>.</w:t>
      </w:r>
    </w:p>
    <w:p w:rsidR="00F93970" w:rsidRPr="00FD6883" w:rsidRDefault="00F93970" w:rsidP="00F93970">
      <w:pPr>
        <w:pStyle w:val="BodyText"/>
        <w:numPr>
          <w:ilvl w:val="0"/>
          <w:numId w:val="49"/>
        </w:numPr>
        <w:jc w:val="both"/>
        <w:rPr>
          <w:b w:val="0"/>
          <w:sz w:val="20"/>
          <w:szCs w:val="20"/>
        </w:rPr>
      </w:pPr>
      <w:r w:rsidRPr="00FD6883">
        <w:rPr>
          <w:b w:val="0"/>
          <w:sz w:val="20"/>
          <w:szCs w:val="20"/>
        </w:rPr>
        <w:t>Trūpa A., Siliņa A., Kreitūzis Ē. (2012) Efficiency of concentrated feed extrusion in dairy cows feeding. In:</w:t>
      </w:r>
      <w:r w:rsidRPr="00FD6883">
        <w:rPr>
          <w:b w:val="0"/>
          <w:i/>
          <w:sz w:val="20"/>
          <w:szCs w:val="20"/>
        </w:rPr>
        <w:t xml:space="preserve"> Starptautiskās zinātniskās konferences raksti „Modernā zootehnika – faktors ilgtspējīgai attīstībai.”</w:t>
      </w:r>
      <w:r w:rsidRPr="00FD6883">
        <w:rPr>
          <w:b w:val="0"/>
          <w:sz w:val="20"/>
          <w:szCs w:val="20"/>
        </w:rPr>
        <w:t xml:space="preserve"> Iasi- Rumānija, 624.-628. lpp.</w:t>
      </w:r>
    </w:p>
    <w:p w:rsidR="00F93970" w:rsidRPr="00FD6883" w:rsidRDefault="00F93970" w:rsidP="00F93970">
      <w:pPr>
        <w:numPr>
          <w:ilvl w:val="0"/>
          <w:numId w:val="49"/>
        </w:numPr>
        <w:jc w:val="both"/>
        <w:rPr>
          <w:rFonts w:eastAsia="Calibri"/>
          <w:sz w:val="20"/>
          <w:szCs w:val="20"/>
        </w:rPr>
      </w:pPr>
      <w:r w:rsidRPr="00FD6883">
        <w:rPr>
          <w:rFonts w:eastAsia="Calibri"/>
          <w:sz w:val="20"/>
          <w:szCs w:val="20"/>
        </w:rPr>
        <w:t xml:space="preserve">Tunkele S., Mārciņš J.  </w:t>
      </w:r>
      <w:r w:rsidRPr="00FD6883">
        <w:rPr>
          <w:rFonts w:eastAsia="Calibri"/>
          <w:bCs/>
          <w:sz w:val="20"/>
          <w:szCs w:val="20"/>
        </w:rPr>
        <w:t>The basic influencing factors analysis of the Latvian wood processing industry</w:t>
      </w:r>
      <w:r w:rsidRPr="00FD6883">
        <w:rPr>
          <w:rFonts w:eastAsia="Calibri"/>
          <w:sz w:val="20"/>
          <w:szCs w:val="20"/>
        </w:rPr>
        <w:t>. Proceedings of the 8</w:t>
      </w:r>
      <w:r w:rsidRPr="00FD6883">
        <w:rPr>
          <w:rFonts w:eastAsia="Calibri"/>
          <w:sz w:val="20"/>
          <w:szCs w:val="20"/>
          <w:vertAlign w:val="superscript"/>
          <w:lang w:val="en-GB"/>
        </w:rPr>
        <w:t>th</w:t>
      </w:r>
      <w:r w:rsidRPr="00FD6883">
        <w:rPr>
          <w:rFonts w:eastAsia="Calibri"/>
          <w:sz w:val="20"/>
          <w:szCs w:val="20"/>
          <w:lang w:val="en-GB"/>
        </w:rPr>
        <w:t xml:space="preserve"> meeting of the </w:t>
      </w:r>
      <w:r w:rsidRPr="00FD6883">
        <w:rPr>
          <w:rFonts w:eastAsia="Calibri"/>
          <w:sz w:val="20"/>
          <w:szCs w:val="20"/>
        </w:rPr>
        <w:t>Northern European Network for Wood Science and Engineering (WSE)</w:t>
      </w:r>
      <w:r w:rsidRPr="00FD6883">
        <w:rPr>
          <w:rFonts w:eastAsia="Calibri"/>
          <w:sz w:val="20"/>
          <w:szCs w:val="20"/>
          <w:lang w:val="en-GB"/>
        </w:rPr>
        <w:t>. Kaunas, Lithuania, 2012., pp.200-206.</w:t>
      </w:r>
    </w:p>
    <w:p w:rsidR="00F93970" w:rsidRPr="00FD6883" w:rsidRDefault="00F93970" w:rsidP="00F93970">
      <w:pPr>
        <w:numPr>
          <w:ilvl w:val="0"/>
          <w:numId w:val="49"/>
        </w:numPr>
        <w:jc w:val="both"/>
        <w:rPr>
          <w:rFonts w:eastAsia="Calibri"/>
          <w:sz w:val="20"/>
          <w:szCs w:val="20"/>
        </w:rPr>
      </w:pPr>
      <w:r w:rsidRPr="00FD6883">
        <w:rPr>
          <w:rFonts w:eastAsia="Calibri"/>
          <w:sz w:val="20"/>
          <w:szCs w:val="20"/>
        </w:rPr>
        <w:t>Tupciauskas, R., Veveris, A., Belkova, L., Gravitis, J., Tuherm, H. 2012. Grey alder pretreatment by steam explosion for self adhesive composites. Proceedings of the 8</w:t>
      </w:r>
      <w:r w:rsidRPr="00FD6883">
        <w:rPr>
          <w:rFonts w:eastAsia="Calibri"/>
          <w:sz w:val="20"/>
          <w:szCs w:val="20"/>
          <w:vertAlign w:val="superscript"/>
          <w:lang w:val="en-GB"/>
        </w:rPr>
        <w:t>th</w:t>
      </w:r>
      <w:r w:rsidRPr="00FD6883">
        <w:rPr>
          <w:rFonts w:eastAsia="Calibri"/>
          <w:sz w:val="20"/>
          <w:szCs w:val="20"/>
          <w:lang w:val="en-GB"/>
        </w:rPr>
        <w:t xml:space="preserve"> meeting of the </w:t>
      </w:r>
      <w:r w:rsidRPr="00FD6883">
        <w:rPr>
          <w:rFonts w:eastAsia="Calibri"/>
          <w:sz w:val="20"/>
          <w:szCs w:val="20"/>
        </w:rPr>
        <w:t>Northern European Network for Wood Science and Engineering (WSE)</w:t>
      </w:r>
      <w:r w:rsidRPr="00FD6883">
        <w:rPr>
          <w:rFonts w:eastAsia="Calibri"/>
          <w:sz w:val="20"/>
          <w:szCs w:val="20"/>
          <w:lang w:val="en-GB"/>
        </w:rPr>
        <w:t xml:space="preserve">. Kaunas, Lithuania. 2012., pp.214 – 220. </w:t>
      </w:r>
    </w:p>
    <w:p w:rsidR="00F93970" w:rsidRPr="00FD6883" w:rsidRDefault="00F93970" w:rsidP="00F93970">
      <w:pPr>
        <w:numPr>
          <w:ilvl w:val="0"/>
          <w:numId w:val="49"/>
        </w:numPr>
        <w:jc w:val="both"/>
        <w:rPr>
          <w:sz w:val="20"/>
          <w:szCs w:val="20"/>
        </w:rPr>
      </w:pPr>
      <w:r w:rsidRPr="00FD6883">
        <w:rPr>
          <w:sz w:val="20"/>
          <w:szCs w:val="20"/>
          <w:lang w:val="es-ES_tradnl"/>
        </w:rPr>
        <w:t xml:space="preserve">Turusheva L., Civzele O.  (2012). </w:t>
      </w:r>
      <w:r w:rsidRPr="00FD6883">
        <w:rPr>
          <w:i/>
          <w:sz w:val="20"/>
          <w:szCs w:val="20"/>
          <w:lang w:val="es-ES_tradnl"/>
        </w:rPr>
        <w:t>Intensive Programmes as a Means of Multinational Collaboration and Development of Students’ Skills.</w:t>
      </w:r>
      <w:r w:rsidRPr="00FD6883">
        <w:rPr>
          <w:sz w:val="20"/>
          <w:szCs w:val="20"/>
          <w:lang w:val="es-ES_tradnl"/>
        </w:rPr>
        <w:t>//INTED2012 (</w:t>
      </w:r>
      <w:r w:rsidRPr="00FD6883">
        <w:rPr>
          <w:sz w:val="20"/>
          <w:szCs w:val="20"/>
        </w:rPr>
        <w:t>6th International Technology, Education and Development Conference). – March 5-7, 2012, Valencia. – pp.1608-1615. ISBN: 978-84-615-5563-5</w:t>
      </w:r>
    </w:p>
    <w:p w:rsidR="00F93970" w:rsidRPr="00FD6883" w:rsidRDefault="00F93970" w:rsidP="00F93970">
      <w:pPr>
        <w:numPr>
          <w:ilvl w:val="0"/>
          <w:numId w:val="49"/>
        </w:numPr>
        <w:jc w:val="both"/>
        <w:rPr>
          <w:sz w:val="20"/>
          <w:szCs w:val="20"/>
        </w:rPr>
      </w:pPr>
      <w:r w:rsidRPr="00FD6883">
        <w:rPr>
          <w:sz w:val="20"/>
          <w:szCs w:val="20"/>
        </w:rPr>
        <w:t xml:space="preserve">Ungure E., Muizniece-Brasava S., Dukalska L., Levkane V. (2012) Active Packaging Influence on the Shelf Life of Milk Pomade Sweet – Sherbet. </w:t>
      </w:r>
      <w:r w:rsidRPr="00FD6883">
        <w:rPr>
          <w:i/>
          <w:sz w:val="20"/>
          <w:szCs w:val="20"/>
        </w:rPr>
        <w:t>World Academy of Science, Engineering and Technology</w:t>
      </w:r>
      <w:r w:rsidRPr="00FD6883">
        <w:rPr>
          <w:sz w:val="20"/>
          <w:szCs w:val="20"/>
        </w:rPr>
        <w:t xml:space="preserve">, Issue 67, Amsterdama, Netherland, p 843-849. Available online; p. 1357-1363, </w:t>
      </w:r>
      <w:hyperlink r:id="rId194" w:history="1">
        <w:r w:rsidRPr="00FD6883">
          <w:rPr>
            <w:rStyle w:val="Hyperlink"/>
            <w:sz w:val="20"/>
            <w:szCs w:val="20"/>
          </w:rPr>
          <w:t>https://www.waset.org/journals/waset/v67/v67-246.pdf</w:t>
        </w:r>
      </w:hyperlink>
    </w:p>
    <w:p w:rsidR="00F93970" w:rsidRPr="00FD6883" w:rsidRDefault="00F93970" w:rsidP="00F93970">
      <w:pPr>
        <w:numPr>
          <w:ilvl w:val="0"/>
          <w:numId w:val="49"/>
        </w:numPr>
        <w:jc w:val="both"/>
        <w:rPr>
          <w:sz w:val="20"/>
          <w:szCs w:val="20"/>
        </w:rPr>
      </w:pPr>
      <w:r w:rsidRPr="00FD6883">
        <w:rPr>
          <w:sz w:val="20"/>
          <w:szCs w:val="20"/>
        </w:rPr>
        <w:t xml:space="preserve">Upīte I. (2012) Support Measures and Financial Sources for Food Processing in Latvia. </w:t>
      </w:r>
      <w:r w:rsidRPr="00FD6883">
        <w:rPr>
          <w:bCs/>
          <w:sz w:val="20"/>
          <w:szCs w:val="20"/>
        </w:rPr>
        <w:t xml:space="preserve">In: </w:t>
      </w:r>
      <w:r w:rsidRPr="00FD6883">
        <w:rPr>
          <w:sz w:val="20"/>
          <w:szCs w:val="20"/>
        </w:rPr>
        <w:t>International Conference for Academic Disciplines: Florence Multidisciplinary Conference – Teaching and Education, Technology and Science. June 19-22, Florence, Italy. International Journal of Arts and Sciences (iespiešanā)</w:t>
      </w:r>
    </w:p>
    <w:p w:rsidR="00F93970" w:rsidRPr="00FD6883" w:rsidRDefault="00F93970" w:rsidP="00F93970">
      <w:pPr>
        <w:numPr>
          <w:ilvl w:val="0"/>
          <w:numId w:val="49"/>
        </w:numPr>
        <w:jc w:val="both"/>
        <w:rPr>
          <w:sz w:val="20"/>
          <w:szCs w:val="20"/>
        </w:rPr>
      </w:pPr>
      <w:r w:rsidRPr="00FD6883">
        <w:rPr>
          <w:rStyle w:val="text3"/>
          <w:sz w:val="20"/>
          <w:szCs w:val="20"/>
        </w:rPr>
        <w:t>Valainis O.</w:t>
      </w:r>
      <w:r w:rsidRPr="00FD6883">
        <w:rPr>
          <w:sz w:val="20"/>
          <w:szCs w:val="20"/>
        </w:rPr>
        <w:t xml:space="preserve">, Zvirbule-Bērziņa A. (2012) Optimisation of grain farms in Latvia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29: </w:t>
      </w:r>
      <w:r w:rsidRPr="00FD6883">
        <w:rPr>
          <w:i/>
          <w:sz w:val="20"/>
          <w:szCs w:val="20"/>
        </w:rPr>
        <w:t>Resources and cooperation. Resources and sustainable consumption. Production and cooperation in primary and secondary agriculture</w:t>
      </w:r>
      <w:r w:rsidRPr="00FD6883">
        <w:rPr>
          <w:sz w:val="20"/>
          <w:szCs w:val="20"/>
        </w:rPr>
        <w:t>, p.134-139, ISSN 1691-3078; ISBN 978-9934-8304-2-6 Abstracted/Indexed: ISI Web of Knowledge, AGRIS, EBSCO</w:t>
      </w:r>
    </w:p>
    <w:p w:rsidR="00F93970" w:rsidRPr="00FD6883" w:rsidRDefault="00F93970" w:rsidP="00F93970">
      <w:pPr>
        <w:numPr>
          <w:ilvl w:val="0"/>
          <w:numId w:val="49"/>
        </w:numPr>
        <w:jc w:val="both"/>
        <w:rPr>
          <w:bCs/>
          <w:sz w:val="20"/>
          <w:szCs w:val="20"/>
          <w:lang w:val="en-GB"/>
        </w:rPr>
      </w:pPr>
      <w:r w:rsidRPr="00FD6883">
        <w:rPr>
          <w:rFonts w:eastAsia="Calibri"/>
          <w:sz w:val="20"/>
          <w:szCs w:val="20"/>
        </w:rPr>
        <w:t>Valdovska. A., Zitare I., Pilmane M., Jemeljanovs A., Proskina L. (2012) The effect of Jerusalem artichoke on digestive tract of broiler chickens. International scientific conference on probiotics and prebiotics, IPC2012 Proceedings, p. 100-101.</w:t>
      </w:r>
    </w:p>
    <w:p w:rsidR="00F93970" w:rsidRPr="00FD6883" w:rsidRDefault="00F93970" w:rsidP="00F93970">
      <w:pPr>
        <w:numPr>
          <w:ilvl w:val="0"/>
          <w:numId w:val="49"/>
        </w:numPr>
        <w:jc w:val="both"/>
        <w:rPr>
          <w:sz w:val="20"/>
          <w:szCs w:val="20"/>
        </w:rPr>
      </w:pPr>
      <w:r w:rsidRPr="00FD6883">
        <w:rPr>
          <w:sz w:val="20"/>
          <w:szCs w:val="20"/>
        </w:rPr>
        <w:t xml:space="preserve">Vanags J., Mote G., Geipele I., Butāne I., </w:t>
      </w:r>
      <w:r w:rsidRPr="00FD6883">
        <w:rPr>
          <w:rStyle w:val="text3"/>
          <w:sz w:val="20"/>
          <w:szCs w:val="20"/>
        </w:rPr>
        <w:t>Jirgena H.</w:t>
      </w:r>
      <w:r w:rsidRPr="00FD6883">
        <w:rPr>
          <w:sz w:val="20"/>
          <w:szCs w:val="20"/>
        </w:rPr>
        <w:t xml:space="preserve"> (2012) Social sustainability: overcome duality proposition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27: </w:t>
      </w:r>
      <w:r w:rsidRPr="00FD6883">
        <w:rPr>
          <w:i/>
          <w:sz w:val="20"/>
          <w:szCs w:val="20"/>
        </w:rPr>
        <w:t>Integrated and sustainable development</w:t>
      </w:r>
      <w:r w:rsidRPr="00FD6883">
        <w:rPr>
          <w:sz w:val="20"/>
          <w:szCs w:val="20"/>
        </w:rPr>
        <w:t>, p.267-271, ISSN 1691-3078; ISBN 978-9934-8304-0-2 Abstracted/Indexed: ISI Web of Knowledge, AGRIS, EBSCO</w:t>
      </w:r>
    </w:p>
    <w:p w:rsidR="00F93970" w:rsidRPr="006D1CE2" w:rsidRDefault="00F93970" w:rsidP="00F93970">
      <w:pPr>
        <w:pStyle w:val="ListParagraph"/>
        <w:numPr>
          <w:ilvl w:val="0"/>
          <w:numId w:val="49"/>
        </w:numPr>
        <w:contextualSpacing/>
        <w:jc w:val="both"/>
        <w:rPr>
          <w:sz w:val="20"/>
          <w:szCs w:val="20"/>
        </w:rPr>
      </w:pPr>
      <w:r w:rsidRPr="006D1CE2">
        <w:rPr>
          <w:sz w:val="20"/>
          <w:szCs w:val="20"/>
        </w:rPr>
        <w:t xml:space="preserve">Vanovska V. (kopā ar Ozolnieci L., Beiteri-Šeļegovsku Z.)  Non-formal Education as Promoter of Life Quality for Rural Women 5.Starptautiskā konference „Lauku vide. Izglītība. Personība”. Jelgava, 2012. </w:t>
      </w:r>
    </w:p>
    <w:p w:rsidR="00F93970" w:rsidRPr="00FD6883" w:rsidRDefault="00F93970" w:rsidP="00F93970">
      <w:pPr>
        <w:numPr>
          <w:ilvl w:val="0"/>
          <w:numId w:val="49"/>
        </w:numPr>
        <w:jc w:val="both"/>
        <w:rPr>
          <w:sz w:val="20"/>
          <w:szCs w:val="20"/>
        </w:rPr>
      </w:pPr>
      <w:r w:rsidRPr="00FD6883">
        <w:rPr>
          <w:sz w:val="20"/>
          <w:szCs w:val="20"/>
        </w:rPr>
        <w:t xml:space="preserve">Varslavans G., Gailums A., 2012. </w:t>
      </w:r>
      <w:r w:rsidRPr="00FD6883">
        <w:rPr>
          <w:i/>
          <w:sz w:val="20"/>
          <w:szCs w:val="20"/>
        </w:rPr>
        <w:t>Improvement recommendation development and research of farm „Vecauce” agriculture information system.</w:t>
      </w:r>
      <w:r w:rsidRPr="00FD6883">
        <w:rPr>
          <w:sz w:val="20"/>
          <w:szCs w:val="20"/>
        </w:rPr>
        <w:t xml:space="preserve"> Proceedings of the 5-th International Scientific Conference AICT 2012 „Applied Information and Communication Technologies”, Latvia University of Agriculture, Jelgava, Latvia, April 26-27, 2012, pp. 250-253. ISBN 978-9984-48-065-7 </w:t>
      </w:r>
      <w:hyperlink r:id="rId195" w:history="1">
        <w:r w:rsidRPr="00FD6883">
          <w:rPr>
            <w:rStyle w:val="Hyperlink"/>
            <w:sz w:val="20"/>
            <w:szCs w:val="20"/>
          </w:rPr>
          <w:t>http://aict.itf.llu.lv/proceedings_of_aict2012.pdf</w:t>
        </w:r>
      </w:hyperlink>
      <w:r w:rsidRPr="00FD6883">
        <w:rPr>
          <w:sz w:val="20"/>
          <w:szCs w:val="20"/>
        </w:rPr>
        <w:t xml:space="preserve"> </w:t>
      </w:r>
    </w:p>
    <w:p w:rsidR="00F93970" w:rsidRPr="00FD6883" w:rsidRDefault="00F93970" w:rsidP="00F93970">
      <w:pPr>
        <w:numPr>
          <w:ilvl w:val="0"/>
          <w:numId w:val="49"/>
        </w:numPr>
        <w:jc w:val="both"/>
        <w:rPr>
          <w:i/>
          <w:sz w:val="20"/>
          <w:szCs w:val="20"/>
        </w:rPr>
      </w:pPr>
      <w:r w:rsidRPr="00FD6883">
        <w:rPr>
          <w:i/>
          <w:sz w:val="20"/>
          <w:szCs w:val="20"/>
        </w:rPr>
        <w:t>Verdins G., Kanaska D., Kleinbergs V. Deformation of steel constructions in process of welding by MAG technology /</w:t>
      </w:r>
      <w:r w:rsidRPr="00FD6883">
        <w:rPr>
          <w:i/>
          <w:sz w:val="20"/>
          <w:szCs w:val="20"/>
          <w:lang w:val="en-GB"/>
        </w:rPr>
        <w:t>11th International Scientific Conference “Engineering for rural development”, Jelgava, LUA, May 24-25, 2012.309...313 pp.</w:t>
      </w:r>
    </w:p>
    <w:p w:rsidR="00F93970" w:rsidRPr="00FD6883" w:rsidRDefault="00F93970" w:rsidP="00F93970">
      <w:pPr>
        <w:numPr>
          <w:ilvl w:val="0"/>
          <w:numId w:val="49"/>
        </w:numPr>
        <w:jc w:val="both"/>
        <w:rPr>
          <w:bCs/>
          <w:sz w:val="20"/>
          <w:szCs w:val="20"/>
          <w:lang w:val="lv-LV"/>
        </w:rPr>
      </w:pPr>
      <w:r w:rsidRPr="00FD6883">
        <w:rPr>
          <w:rFonts w:eastAsia="Calibri"/>
          <w:sz w:val="20"/>
          <w:szCs w:val="20"/>
        </w:rPr>
        <w:t xml:space="preserve">Veronika Berģe, Anna Krūklīte, Dace Keidāne (2012) </w:t>
      </w:r>
      <w:r w:rsidRPr="00FD6883">
        <w:rPr>
          <w:rFonts w:eastAsia="Calibri"/>
          <w:i/>
          <w:sz w:val="20"/>
          <w:szCs w:val="20"/>
        </w:rPr>
        <w:t>Govju onhocerkoze.</w:t>
      </w:r>
      <w:r w:rsidRPr="00FD6883">
        <w:rPr>
          <w:rFonts w:eastAsia="Calibri"/>
          <w:sz w:val="20"/>
          <w:szCs w:val="20"/>
        </w:rPr>
        <w:t xml:space="preserve"> Starptautiskās zinātniskās konferences “Dzīvnieki. Veselība. Pārtikas higiēna” Raksti. Jelgava, lpp. 23.–26.</w:t>
      </w:r>
    </w:p>
    <w:p w:rsidR="00F93970" w:rsidRPr="00FD6883" w:rsidRDefault="00F93970" w:rsidP="00F93970">
      <w:pPr>
        <w:numPr>
          <w:ilvl w:val="0"/>
          <w:numId w:val="49"/>
        </w:numPr>
        <w:jc w:val="both"/>
        <w:rPr>
          <w:bCs/>
          <w:sz w:val="20"/>
          <w:szCs w:val="20"/>
        </w:rPr>
      </w:pPr>
      <w:r w:rsidRPr="00FD6883">
        <w:rPr>
          <w:sz w:val="20"/>
          <w:szCs w:val="20"/>
        </w:rPr>
        <w:t>Viduža M., L. Liepa</w:t>
      </w:r>
      <w:r w:rsidRPr="00FD6883">
        <w:rPr>
          <w:caps/>
          <w:sz w:val="20"/>
          <w:szCs w:val="20"/>
        </w:rPr>
        <w:t xml:space="preserve"> </w:t>
      </w:r>
      <w:r w:rsidRPr="00FD6883">
        <w:rPr>
          <w:sz w:val="20"/>
          <w:szCs w:val="20"/>
        </w:rPr>
        <w:t>Diagnostisko metožu salīdzinājums govju subklīniskās acidozes skartā ganāmpulkā</w:t>
      </w:r>
      <w:r w:rsidRPr="00FD6883">
        <w:rPr>
          <w:caps/>
          <w:sz w:val="20"/>
          <w:szCs w:val="20"/>
        </w:rPr>
        <w:t xml:space="preserve">- </w:t>
      </w:r>
      <w:r w:rsidRPr="00FD6883">
        <w:rPr>
          <w:sz w:val="20"/>
          <w:szCs w:val="20"/>
        </w:rPr>
        <w:t xml:space="preserve">Precedings of Conference on “Current events in veterinary research and practice” 22-23 November, 2012, pp.163-168 </w:t>
      </w:r>
    </w:p>
    <w:p w:rsidR="00F93970" w:rsidRPr="00FD6883" w:rsidRDefault="00F93970" w:rsidP="00F93970">
      <w:pPr>
        <w:pStyle w:val="ListParagraph"/>
        <w:numPr>
          <w:ilvl w:val="0"/>
          <w:numId w:val="49"/>
        </w:numPr>
        <w:contextualSpacing/>
        <w:jc w:val="both"/>
        <w:rPr>
          <w:rStyle w:val="Strong"/>
          <w:b w:val="0"/>
          <w:i/>
          <w:sz w:val="20"/>
          <w:szCs w:val="20"/>
        </w:rPr>
      </w:pPr>
      <w:r w:rsidRPr="00FD6883">
        <w:rPr>
          <w:i/>
          <w:sz w:val="20"/>
          <w:szCs w:val="20"/>
          <w:lang w:val="en-GB"/>
        </w:rPr>
        <w:t>Viksne D., Mazure G.</w:t>
      </w:r>
      <w:r w:rsidRPr="00FD6883">
        <w:rPr>
          <w:sz w:val="20"/>
          <w:szCs w:val="20"/>
          <w:lang w:val="en-GB"/>
        </w:rPr>
        <w:t xml:space="preserve"> (2012). Comparative Assessment of Global and Local Ranking of Higher Education Institutions.</w:t>
      </w:r>
      <w:r w:rsidRPr="00FD6883">
        <w:rPr>
          <w:iCs/>
          <w:sz w:val="20"/>
          <w:szCs w:val="20"/>
          <w:lang w:val="en-GB"/>
        </w:rPr>
        <w:t xml:space="preserve"> In: </w:t>
      </w:r>
      <w:r w:rsidRPr="00FD6883">
        <w:rPr>
          <w:i/>
          <w:spacing w:val="-2"/>
          <w:sz w:val="20"/>
          <w:szCs w:val="20"/>
          <w:lang w:val="en-GB"/>
        </w:rPr>
        <w:t xml:space="preserve">Economic Science for Rural Development’ 2011: </w:t>
      </w:r>
      <w:r w:rsidRPr="00FD6883">
        <w:rPr>
          <w:spacing w:val="-2"/>
          <w:sz w:val="20"/>
          <w:szCs w:val="20"/>
          <w:lang w:val="en-GB"/>
        </w:rPr>
        <w:t>Proceedings of the International Scientific Conference No</w:t>
      </w:r>
      <w:r w:rsidRPr="00FD6883">
        <w:rPr>
          <w:sz w:val="20"/>
          <w:szCs w:val="20"/>
          <w:lang w:val="en-GB"/>
        </w:rPr>
        <w:t xml:space="preserve">. 27: Integrated and Sustainable Development, Jelgava: LLU, pp. 272 – 278. ISSN 1691-3078, ISBN 978-9934-8304-0-2. </w:t>
      </w:r>
    </w:p>
    <w:p w:rsidR="00F93970" w:rsidRPr="00FD6883" w:rsidRDefault="00F93970" w:rsidP="00F93970">
      <w:pPr>
        <w:numPr>
          <w:ilvl w:val="0"/>
          <w:numId w:val="49"/>
        </w:numPr>
        <w:jc w:val="both"/>
        <w:rPr>
          <w:sz w:val="20"/>
          <w:szCs w:val="20"/>
          <w:lang w:val="en-GB"/>
        </w:rPr>
      </w:pPr>
      <w:r w:rsidRPr="00FD6883">
        <w:rPr>
          <w:sz w:val="20"/>
          <w:szCs w:val="20"/>
        </w:rPr>
        <w:t xml:space="preserve">Vilcans M., Volkova J., Gaile Z. (2012) Influence of sowing type, time and rate on the buckwheat yield forming elements. In: </w:t>
      </w:r>
      <w:r w:rsidRPr="00FD6883">
        <w:rPr>
          <w:i/>
          <w:sz w:val="20"/>
          <w:szCs w:val="20"/>
        </w:rPr>
        <w:t>Research for Rural Development-2012</w:t>
      </w:r>
      <w:r w:rsidRPr="00FD6883">
        <w:rPr>
          <w:sz w:val="20"/>
          <w:szCs w:val="20"/>
        </w:rPr>
        <w:t xml:space="preserve">, Jelgava, LLU, pp. 7-12. </w:t>
      </w:r>
    </w:p>
    <w:p w:rsidR="00F93970" w:rsidRPr="00FD6883" w:rsidRDefault="00F93970" w:rsidP="00F93970">
      <w:pPr>
        <w:numPr>
          <w:ilvl w:val="0"/>
          <w:numId w:val="49"/>
        </w:numPr>
        <w:jc w:val="both"/>
        <w:rPr>
          <w:sz w:val="20"/>
          <w:szCs w:val="20"/>
        </w:rPr>
      </w:pPr>
      <w:r w:rsidRPr="00FD6883">
        <w:rPr>
          <w:sz w:val="20"/>
          <w:szCs w:val="20"/>
          <w:lang w:val="en-GB"/>
        </w:rPr>
        <w:t xml:space="preserve">Vilcina A., Andersons R. (2012) Analysis of Latvia Households’ Consumption Expenditure During the Period of Economic Recession.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29 (Resources and Cooperation). Jelgava: LLU, pp. 48 – 55. (EBSCO)</w:t>
      </w:r>
    </w:p>
    <w:p w:rsidR="00F93970" w:rsidRPr="00FD6883" w:rsidRDefault="00F93970" w:rsidP="00F93970">
      <w:pPr>
        <w:numPr>
          <w:ilvl w:val="0"/>
          <w:numId w:val="49"/>
        </w:numPr>
        <w:jc w:val="both"/>
        <w:rPr>
          <w:sz w:val="20"/>
          <w:szCs w:val="20"/>
        </w:rPr>
      </w:pPr>
      <w:r w:rsidRPr="00FD6883">
        <w:rPr>
          <w:sz w:val="20"/>
          <w:szCs w:val="20"/>
          <w:lang w:val="en-GB"/>
        </w:rPr>
        <w:t xml:space="preserve">Vilcina A., Kantane I., Sloka B., Ozolina I. (2012) Role of Communication for Development of Small and Medium Size Enterprises in Regions of Latvia.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27 (Integrated and Sustainable Development). Jelgava: LLU, pp. 113 – 119. (EBSCO)</w:t>
      </w:r>
    </w:p>
    <w:p w:rsidR="00F93970" w:rsidRPr="00FD6883" w:rsidRDefault="00F93970" w:rsidP="00F93970">
      <w:pPr>
        <w:numPr>
          <w:ilvl w:val="0"/>
          <w:numId w:val="49"/>
        </w:numPr>
        <w:jc w:val="both"/>
        <w:rPr>
          <w:sz w:val="20"/>
          <w:szCs w:val="20"/>
        </w:rPr>
      </w:pPr>
      <w:r w:rsidRPr="00FD6883">
        <w:rPr>
          <w:sz w:val="20"/>
          <w:szCs w:val="20"/>
        </w:rPr>
        <w:t xml:space="preserve">Vilciņa A., Gineite M. (2012) Uzņēmējdarbības attīstība novados Kurzemē. No: </w:t>
      </w:r>
      <w:r w:rsidRPr="00FD6883">
        <w:rPr>
          <w:i/>
          <w:iCs/>
          <w:sz w:val="20"/>
          <w:szCs w:val="20"/>
        </w:rPr>
        <w:t>Daugavpils Universitātes 53. Starptautiskās zinātniskās konferences materiāli</w:t>
      </w:r>
      <w:r w:rsidRPr="00FD6883">
        <w:rPr>
          <w:sz w:val="20"/>
          <w:szCs w:val="20"/>
        </w:rPr>
        <w:t xml:space="preserve"> </w:t>
      </w:r>
      <w:r w:rsidRPr="00FD6883">
        <w:rPr>
          <w:i/>
          <w:iCs/>
          <w:sz w:val="20"/>
          <w:szCs w:val="20"/>
        </w:rPr>
        <w:t>= Proceedings of the 53rd Scientific Conference of Daugavpils University.</w:t>
      </w:r>
      <w:r w:rsidRPr="00FD6883">
        <w:rPr>
          <w:sz w:val="20"/>
          <w:szCs w:val="20"/>
        </w:rPr>
        <w:t xml:space="preserve"> Daugavpils: Daugavpils Universitātes Akadēmiskais apgāds „Saule”. CD. ISBN 978-9984-14-563-1</w:t>
      </w:r>
    </w:p>
    <w:p w:rsidR="00F93970" w:rsidRPr="00FD6883" w:rsidRDefault="00F93970" w:rsidP="00F93970">
      <w:pPr>
        <w:numPr>
          <w:ilvl w:val="0"/>
          <w:numId w:val="49"/>
        </w:numPr>
        <w:jc w:val="both"/>
        <w:rPr>
          <w:sz w:val="20"/>
          <w:szCs w:val="20"/>
        </w:rPr>
      </w:pPr>
      <w:r w:rsidRPr="00FD6883">
        <w:rPr>
          <w:sz w:val="20"/>
          <w:szCs w:val="20"/>
        </w:rPr>
        <w:t xml:space="preserve">Vilciņa A., Grīnberga – Zālīte G., Andersons R. (2012) The Analysis of Latvia Households Consumption Expenditure in Scope of Sustainable Development. In: </w:t>
      </w:r>
      <w:r w:rsidRPr="00FD6883">
        <w:rPr>
          <w:i/>
          <w:sz w:val="20"/>
          <w:szCs w:val="20"/>
        </w:rPr>
        <w:t>Region Formation &amp; Development Studies</w:t>
      </w:r>
      <w:r w:rsidRPr="00FD6883">
        <w:rPr>
          <w:sz w:val="20"/>
          <w:szCs w:val="20"/>
        </w:rPr>
        <w:t xml:space="preserve">: Journal of Social Sciences, Vol. 8 Issue 3, Klaipeda University, Social Science Faculty, pp. 247-256. </w:t>
      </w:r>
      <w:hyperlink r:id="rId196" w:history="1">
        <w:r w:rsidRPr="00FD6883">
          <w:rPr>
            <w:rStyle w:val="Hyperlink"/>
            <w:sz w:val="20"/>
            <w:szCs w:val="20"/>
          </w:rPr>
          <w:t>EBSCO</w:t>
        </w:r>
      </w:hyperlink>
    </w:p>
    <w:p w:rsidR="00F93970" w:rsidRPr="00FD6883" w:rsidRDefault="00F93970" w:rsidP="00F93970">
      <w:pPr>
        <w:numPr>
          <w:ilvl w:val="0"/>
          <w:numId w:val="49"/>
        </w:numPr>
        <w:jc w:val="both"/>
        <w:rPr>
          <w:sz w:val="20"/>
          <w:szCs w:val="20"/>
        </w:rPr>
      </w:pPr>
      <w:r w:rsidRPr="00FD6883">
        <w:rPr>
          <w:sz w:val="20"/>
          <w:szCs w:val="20"/>
        </w:rPr>
        <w:t xml:space="preserve">Vilde A., Lapiņš D., Dinaburga G., Cēsnieks S., </w:t>
      </w:r>
      <w:r w:rsidRPr="00FD6883">
        <w:rPr>
          <w:rStyle w:val="text3"/>
          <w:sz w:val="20"/>
          <w:szCs w:val="20"/>
        </w:rPr>
        <w:t xml:space="preserve">Valainis O. </w:t>
      </w:r>
      <w:r w:rsidRPr="00FD6883">
        <w:rPr>
          <w:sz w:val="20"/>
          <w:szCs w:val="20"/>
        </w:rPr>
        <w:t xml:space="preserve">(2012) Investigations in precise agriculture: results, problems, perspective development In: Proceedings of the International scientific conference </w:t>
      </w:r>
      <w:r w:rsidRPr="00FD6883">
        <w:rPr>
          <w:i/>
          <w:sz w:val="20"/>
          <w:szCs w:val="20"/>
        </w:rPr>
        <w:t>"Engineering for rural development"</w:t>
      </w:r>
      <w:r w:rsidRPr="00FD6883">
        <w:rPr>
          <w:sz w:val="20"/>
          <w:szCs w:val="20"/>
        </w:rPr>
        <w:t xml:space="preserve">, Jelgava, May 24 - 25, Latvia University of Agriculture. Vol.11, p.74-80, Abstracted/Indexed: AGRIS, CAB Abstracts, CABI full text, EBSCO Academic Search Complete, Thomson Reuters Web of Science, Elsevier Scopus, PROQUEST database </w:t>
      </w:r>
    </w:p>
    <w:p w:rsidR="00F93970" w:rsidRPr="00FD6883" w:rsidRDefault="00F93970" w:rsidP="00F93970">
      <w:pPr>
        <w:numPr>
          <w:ilvl w:val="0"/>
          <w:numId w:val="49"/>
        </w:numPr>
        <w:jc w:val="both"/>
        <w:rPr>
          <w:sz w:val="20"/>
          <w:szCs w:val="20"/>
        </w:rPr>
      </w:pPr>
      <w:r w:rsidRPr="00FD6883">
        <w:rPr>
          <w:sz w:val="20"/>
          <w:szCs w:val="20"/>
        </w:rPr>
        <w:t>Vilums S., Grigs O., Application of functional state modelling approach for yeast Saccharomyces cerevisae batch fermentation state estimation. In Proceedings of the 5-th International Scientific Conference "Applied Information and Communication Technologies", 2012, Jelgava, Latvia, ISBN 978-9984-48-065-7, pp. 300-305.</w:t>
      </w:r>
    </w:p>
    <w:p w:rsidR="00F93970" w:rsidRPr="00FD6883" w:rsidRDefault="00F93970" w:rsidP="00F93970">
      <w:pPr>
        <w:numPr>
          <w:ilvl w:val="0"/>
          <w:numId w:val="49"/>
        </w:numPr>
        <w:jc w:val="both"/>
        <w:rPr>
          <w:sz w:val="20"/>
          <w:szCs w:val="20"/>
        </w:rPr>
      </w:pPr>
      <w:r w:rsidRPr="00FD6883">
        <w:rPr>
          <w:sz w:val="20"/>
          <w:szCs w:val="20"/>
        </w:rPr>
        <w:t>Vilums S., Kozlinskis E., Brusbardis V., Application of functional state modelling approach for yeast Saccharomyces cerevisiae fed-batch fermentation modelling, In Proceedings of the 6th International Scientific Conference "Applied Information and Communication Technologies", 2012, Tbilisi, Georgia, ISBN: 978-1-4673-1740-5, pp. 138-142.</w:t>
      </w:r>
    </w:p>
    <w:p w:rsidR="00F93970" w:rsidRPr="00FD6883" w:rsidRDefault="00F93970" w:rsidP="00F93970">
      <w:pPr>
        <w:numPr>
          <w:ilvl w:val="0"/>
          <w:numId w:val="49"/>
        </w:numPr>
        <w:jc w:val="both"/>
        <w:rPr>
          <w:sz w:val="20"/>
          <w:szCs w:val="20"/>
        </w:rPr>
      </w:pPr>
      <w:r w:rsidRPr="00FD6883">
        <w:rPr>
          <w:sz w:val="20"/>
          <w:szCs w:val="20"/>
        </w:rPr>
        <w:t>Viļuma A., Smiltiņa D., Jonkus D. (2012) Latvijas šķirnes zirgu ģenētiskā daudzveidība. No: Starptautiskās zinātniskās konferences „</w:t>
      </w:r>
      <w:r w:rsidRPr="00FD6883">
        <w:rPr>
          <w:i/>
          <w:sz w:val="20"/>
          <w:szCs w:val="20"/>
        </w:rPr>
        <w:t>Dzīvnieki. Veselība. Pārtikas higiēna</w:t>
      </w:r>
      <w:r w:rsidRPr="00FD6883">
        <w:rPr>
          <w:sz w:val="20"/>
          <w:szCs w:val="20"/>
        </w:rPr>
        <w:t>” raksti. ISSN 1407 – 1754. LLU VMF. 169. – 173. lpp.</w:t>
      </w:r>
    </w:p>
    <w:p w:rsidR="00F93970" w:rsidRPr="00FD6883" w:rsidRDefault="00F93970" w:rsidP="00F93970">
      <w:pPr>
        <w:numPr>
          <w:ilvl w:val="0"/>
          <w:numId w:val="49"/>
        </w:numPr>
        <w:jc w:val="both"/>
        <w:rPr>
          <w:rFonts w:eastAsia="Calibri"/>
          <w:sz w:val="20"/>
          <w:szCs w:val="20"/>
        </w:rPr>
      </w:pPr>
      <w:r w:rsidRPr="00FD6883">
        <w:rPr>
          <w:sz w:val="20"/>
          <w:szCs w:val="20"/>
        </w:rPr>
        <w:t xml:space="preserve">Vintere A., Arevee E., Rimkuviene D. (2012) </w:t>
      </w:r>
      <w:r w:rsidRPr="00FD6883">
        <w:rPr>
          <w:i/>
          <w:sz w:val="20"/>
          <w:szCs w:val="20"/>
        </w:rPr>
        <w:t>The Use of ICT in Mathematics Studies - Baltic States' Experience</w:t>
      </w:r>
      <w:r w:rsidRPr="00FD6883">
        <w:rPr>
          <w:sz w:val="20"/>
          <w:szCs w:val="20"/>
        </w:rPr>
        <w:t xml:space="preserve">, Proceedings of the 5-Th International Scientific Conference „Applied information and Communication Technologies AICT’2012”, Jelgava, Latvia, P.378-385 ISBN 978-9984-48-065-7 </w:t>
      </w:r>
    </w:p>
    <w:p w:rsidR="00F93970" w:rsidRPr="00FD6883" w:rsidRDefault="00F93970" w:rsidP="00F93970">
      <w:pPr>
        <w:numPr>
          <w:ilvl w:val="0"/>
          <w:numId w:val="49"/>
        </w:numPr>
        <w:jc w:val="both"/>
        <w:rPr>
          <w:bCs/>
          <w:sz w:val="20"/>
          <w:szCs w:val="20"/>
        </w:rPr>
      </w:pPr>
      <w:r w:rsidRPr="00FD6883">
        <w:rPr>
          <w:noProof/>
          <w:sz w:val="20"/>
          <w:szCs w:val="20"/>
        </w:rPr>
        <w:t>Vitina I., Krastina V., Jemeljanovs A., Cerina S., Jansons I., Anenkova R., Lujane B.Influence of extractives substances additives from spruce needles biomass on egg production and quality / // Proceedings of the first international symposium on animal science: book I, November 8-10, 2012, Belgrade, Serbia / Univeristy of Belgrade. Faculty of Agriculture, Institute for Zootechnique. – Belgrade – Zemun, 2012. – pp.164-171. ISBN 978-86-7834-164-9; ISBN 978-86-7834-166-3 (za izdavačku celinu)</w:t>
      </w:r>
    </w:p>
    <w:p w:rsidR="00F93970" w:rsidRPr="00FD6883" w:rsidRDefault="00F93970" w:rsidP="00F93970">
      <w:pPr>
        <w:numPr>
          <w:ilvl w:val="0"/>
          <w:numId w:val="49"/>
        </w:numPr>
        <w:jc w:val="both"/>
        <w:rPr>
          <w:sz w:val="20"/>
          <w:szCs w:val="20"/>
        </w:rPr>
      </w:pPr>
      <w:r w:rsidRPr="00FD6883">
        <w:rPr>
          <w:sz w:val="20"/>
          <w:szCs w:val="20"/>
        </w:rPr>
        <w:t>Vitols G., Arhipova I., Hirata Y. (2012) Cultural Preference Identification for Cross-Cultural Website Design, In: Enterprise Information Systems ICEIS 2012: Proceedings of the 14th International Conference Volume 3, June 28-July 01, 2012, Wroslaw. SciTePress p 99-102.</w:t>
      </w:r>
    </w:p>
    <w:p w:rsidR="00F93970" w:rsidRPr="00FD6883" w:rsidRDefault="00F93970" w:rsidP="00F93970">
      <w:pPr>
        <w:numPr>
          <w:ilvl w:val="0"/>
          <w:numId w:val="49"/>
        </w:numPr>
        <w:jc w:val="both"/>
        <w:rPr>
          <w:sz w:val="20"/>
          <w:szCs w:val="20"/>
        </w:rPr>
      </w:pPr>
      <w:r w:rsidRPr="00FD6883">
        <w:rPr>
          <w:sz w:val="20"/>
          <w:szCs w:val="20"/>
        </w:rPr>
        <w:t>Vitols G., Arhipova I., Hirata Y. (2012) Culture Colour Preferences for Cross-Cultural Website Design, In: Applied Information and Communication Technologies AICT 2012: Proceedings of the 5-th International Scientific Conference: April 26-27, 2012, Jelgava. LUA, p. 20-26.</w:t>
      </w:r>
    </w:p>
    <w:p w:rsidR="00F93970" w:rsidRPr="00FD6883" w:rsidRDefault="00F93970" w:rsidP="00F93970">
      <w:pPr>
        <w:numPr>
          <w:ilvl w:val="0"/>
          <w:numId w:val="49"/>
        </w:numPr>
        <w:jc w:val="both"/>
        <w:rPr>
          <w:bCs/>
          <w:sz w:val="20"/>
          <w:szCs w:val="20"/>
        </w:rPr>
      </w:pPr>
      <w:r w:rsidRPr="00FD6883">
        <w:rPr>
          <w:sz w:val="20"/>
          <w:szCs w:val="20"/>
        </w:rPr>
        <w:t>Vītiņa I., S.Ceriņa, A.Jemeļjanovs, R.Aņenkova, M.Daugavietis, J.Dreimane, A.Rozenfelde Effect of neutral extarctive substances from spruce needles biomass on fatty acid composition of eggs / // Proceedings of the 19th Baltic and Finnish poultry conference, October 18-19, [2012], Riga, Latvia / World’s Poultry Science Association Latvian Branch. – Riga, 2012. – 66.-71.lpp. – CD ROM  ISBN 978-9984-49-633-7</w:t>
      </w:r>
    </w:p>
    <w:p w:rsidR="00F93970" w:rsidRPr="00FD6883" w:rsidRDefault="00F93970" w:rsidP="00F93970">
      <w:pPr>
        <w:numPr>
          <w:ilvl w:val="0"/>
          <w:numId w:val="49"/>
        </w:numPr>
        <w:jc w:val="both"/>
        <w:rPr>
          <w:bCs/>
          <w:sz w:val="20"/>
          <w:szCs w:val="20"/>
          <w:lang w:val="de-DE"/>
        </w:rPr>
      </w:pPr>
      <w:r w:rsidRPr="00FD6883">
        <w:rPr>
          <w:sz w:val="20"/>
          <w:szCs w:val="20"/>
          <w:lang w:val="de-DE"/>
        </w:rPr>
        <w:t>Vītiņa Ī.I., V.Krastiņa, A.Jemeļjanovs, S.Ceriņa, B.Lujāne</w:t>
      </w:r>
      <w:r w:rsidRPr="00FD6883">
        <w:rPr>
          <w:bCs/>
          <w:sz w:val="20"/>
          <w:szCs w:val="20"/>
          <w:lang w:val="de-DE"/>
        </w:rPr>
        <w:t xml:space="preserve"> Jauns proteīna koncentrāts broilercāļu ēdināšanā = New protein concentrate additive in broiler chicken feeding / </w:t>
      </w:r>
      <w:r w:rsidRPr="00FD6883">
        <w:rPr>
          <w:sz w:val="20"/>
          <w:szCs w:val="20"/>
          <w:lang w:val="de-DE"/>
        </w:rPr>
        <w:t xml:space="preserve">//  Zinātne Latvijas lauksaimniecības nākotnei: pārtika, lopbarība, šķiedra un enerģija : LLU Lauksaimniecības fakultātes, Latvijas Agronomu biedrības un Latvijas Lauksaimniecības un meža zinātņu akadēmijas organizētās zinātniski praktiskās konferences raksti, Jelgava, 23.-24. februārī, 2012. - Jelgava: LLU, 2012. – 235.-239.lpp.: tab. ISBN 978-9984-48-059-6 </w:t>
      </w:r>
      <w:hyperlink r:id="rId197" w:history="1">
        <w:r w:rsidRPr="00FD6883">
          <w:rPr>
            <w:rStyle w:val="Hyperlink"/>
            <w:sz w:val="20"/>
            <w:szCs w:val="20"/>
            <w:lang w:val="de-DE"/>
          </w:rPr>
          <w:t>http://llufb.llu.lv/conference/LLU-partika-lopbariba-skiedra-energija2012/proceedings_LLU_partika_lopbariba_energija2012.pdf</w:t>
        </w:r>
      </w:hyperlink>
      <w:r w:rsidRPr="00FD6883">
        <w:rPr>
          <w:sz w:val="20"/>
          <w:szCs w:val="20"/>
          <w:lang w:val="de-DE"/>
        </w:rPr>
        <w:t xml:space="preserve"> </w:t>
      </w:r>
    </w:p>
    <w:p w:rsidR="00F93970" w:rsidRPr="00FD6883" w:rsidRDefault="00F93970" w:rsidP="00F93970">
      <w:pPr>
        <w:pStyle w:val="ListParagraph"/>
        <w:numPr>
          <w:ilvl w:val="0"/>
          <w:numId w:val="49"/>
        </w:numPr>
        <w:contextualSpacing/>
        <w:jc w:val="both"/>
        <w:rPr>
          <w:sz w:val="20"/>
          <w:szCs w:val="20"/>
        </w:rPr>
      </w:pPr>
      <w:r w:rsidRPr="00FD6883">
        <w:rPr>
          <w:i/>
          <w:sz w:val="20"/>
          <w:szCs w:val="20"/>
        </w:rPr>
        <w:t>Vītola Ī.</w:t>
      </w:r>
      <w:r w:rsidRPr="00FD6883">
        <w:rPr>
          <w:sz w:val="20"/>
          <w:szCs w:val="20"/>
        </w:rPr>
        <w:t>, D. Joma</w:t>
      </w:r>
      <w:r w:rsidRPr="00FD6883">
        <w:rPr>
          <w:sz w:val="20"/>
          <w:szCs w:val="20"/>
          <w:lang w:val="en-GB"/>
        </w:rPr>
        <w:t xml:space="preserve"> (2012) Immovable Property Tax in Latvia: Problematic Aspects and Possibilities for Improvement. In: </w:t>
      </w:r>
      <w:r w:rsidRPr="00FD6883">
        <w:rPr>
          <w:bCs/>
          <w:i/>
          <w:sz w:val="20"/>
          <w:szCs w:val="20"/>
          <w:lang w:val="en-GB"/>
        </w:rPr>
        <w:t>Economic Science for Rural Development’ 2012:</w:t>
      </w:r>
      <w:r w:rsidRPr="00FD6883">
        <w:rPr>
          <w:bCs/>
          <w:sz w:val="20"/>
          <w:szCs w:val="20"/>
          <w:lang w:val="en-GB"/>
        </w:rPr>
        <w:t xml:space="preserve"> Proceedings of the International Scientific Conference</w:t>
      </w:r>
      <w:r w:rsidRPr="00FD6883">
        <w:rPr>
          <w:sz w:val="20"/>
          <w:szCs w:val="20"/>
        </w:rPr>
        <w:t xml:space="preserve"> No. 28: </w:t>
      </w:r>
      <w:r w:rsidRPr="00FD6883">
        <w:rPr>
          <w:sz w:val="20"/>
          <w:szCs w:val="20"/>
          <w:lang w:val="en-GB"/>
        </w:rPr>
        <w:t xml:space="preserve">Rural Business and Finance: LLU, </w:t>
      </w:r>
      <w:r w:rsidRPr="00FD6883">
        <w:rPr>
          <w:sz w:val="20"/>
          <w:szCs w:val="20"/>
        </w:rPr>
        <w:t xml:space="preserve">p.238-244, ISSN 1691-3078; ISBN 978-9934-8304-1-9   </w:t>
      </w:r>
      <w:hyperlink r:id="rId198" w:history="1">
        <w:r w:rsidRPr="00FD6883">
          <w:rPr>
            <w:rStyle w:val="Hyperlink"/>
            <w:sz w:val="20"/>
            <w:szCs w:val="20"/>
          </w:rPr>
          <w:t>http://search.ebscohost.com/login.aspx?direct=true&amp;db=e5h&amp;AN=77408686&amp;site=ehost-live&amp;scope=site</w:t>
        </w:r>
      </w:hyperlink>
    </w:p>
    <w:p w:rsidR="00F93970" w:rsidRPr="00FD6883" w:rsidRDefault="00F93970" w:rsidP="00F93970">
      <w:pPr>
        <w:pStyle w:val="HTMLPreformatted"/>
        <w:numPr>
          <w:ilvl w:val="0"/>
          <w:numId w:val="49"/>
        </w:numPr>
        <w:tabs>
          <w:tab w:val="clear" w:pos="916"/>
          <w:tab w:val="left" w:pos="426"/>
        </w:tabs>
        <w:jc w:val="both"/>
        <w:rPr>
          <w:rFonts w:ascii="Times New Roman" w:hAnsi="Times New Roman" w:cs="Times New Roman"/>
          <w:lang w:val="en-GB"/>
        </w:rPr>
      </w:pPr>
      <w:r w:rsidRPr="00FD6883">
        <w:rPr>
          <w:rFonts w:ascii="Times New Roman" w:hAnsi="Times New Roman" w:cs="Times New Roman"/>
        </w:rPr>
        <w:t xml:space="preserve">Voigt, C.C., Sörgel, K., Šuba, J., Keišs, O., Petersons, G. (2012) </w:t>
      </w:r>
      <w:hyperlink r:id="rId199" w:tooltip="blocked::http://www.scopus.com/alert/results/record.url?AID=1750069&amp;ATP=search&amp;eid=2-s2.0-84864949766&amp;origin=SingleRecordEmailAlert" w:history="1">
        <w:r w:rsidRPr="00FD6883">
          <w:rPr>
            <w:rFonts w:ascii="Times New Roman" w:hAnsi="Times New Roman" w:cs="Times New Roman"/>
            <w:i/>
          </w:rPr>
          <w:t>The insectivorous bat Pipistrellus nathusii uses a mixed-fuel strategy to power autumn migration</w:t>
        </w:r>
      </w:hyperlink>
      <w:r w:rsidRPr="00FD6883">
        <w:rPr>
          <w:rFonts w:ascii="Times New Roman" w:hAnsi="Times New Roman" w:cs="Times New Roman"/>
          <w:i/>
        </w:rPr>
        <w:t>.</w:t>
      </w:r>
      <w:r w:rsidRPr="00FD6883">
        <w:rPr>
          <w:rFonts w:ascii="Times New Roman" w:hAnsi="Times New Roman" w:cs="Times New Roman"/>
        </w:rPr>
        <w:t xml:space="preserve"> Proceedings of the Royal Society B: Biological Sciences, 279 (1743), 3772 - 3778.</w:t>
      </w:r>
    </w:p>
    <w:p w:rsidR="00F93970" w:rsidRPr="00FD6883" w:rsidRDefault="00F93970" w:rsidP="00F93970">
      <w:pPr>
        <w:numPr>
          <w:ilvl w:val="0"/>
          <w:numId w:val="49"/>
        </w:numPr>
        <w:jc w:val="both"/>
        <w:rPr>
          <w:sz w:val="20"/>
          <w:szCs w:val="20"/>
          <w:lang w:val="en-GB"/>
        </w:rPr>
      </w:pPr>
      <w:r w:rsidRPr="00FD6883">
        <w:rPr>
          <w:sz w:val="20"/>
          <w:szCs w:val="20"/>
        </w:rPr>
        <w:t xml:space="preserve">Vojevoda L., Gaile Z. (2012) </w:t>
      </w:r>
      <w:r w:rsidRPr="00FD6883">
        <w:rPr>
          <w:bCs/>
          <w:sz w:val="20"/>
          <w:szCs w:val="20"/>
          <w:lang w:val="en-GB"/>
        </w:rPr>
        <w:t xml:space="preserve">Impact of organic product extracts on potato ‘Borodjanskij Rozovij’ tuber yield in organic crop production system. </w:t>
      </w:r>
      <w:r w:rsidRPr="00FD6883">
        <w:rPr>
          <w:sz w:val="20"/>
          <w:szCs w:val="20"/>
        </w:rPr>
        <w:t xml:space="preserve">In: </w:t>
      </w:r>
      <w:r w:rsidRPr="00FD6883">
        <w:rPr>
          <w:i/>
          <w:sz w:val="20"/>
          <w:szCs w:val="20"/>
        </w:rPr>
        <w:t>Research for Rural Development-2012</w:t>
      </w:r>
      <w:r w:rsidRPr="00FD6883">
        <w:rPr>
          <w:sz w:val="20"/>
          <w:szCs w:val="20"/>
        </w:rPr>
        <w:t xml:space="preserve">, Jelgava, LLU, pp. 44-49. </w:t>
      </w:r>
    </w:p>
    <w:p w:rsidR="00F93970" w:rsidRPr="00FD6883" w:rsidRDefault="00F93970" w:rsidP="00F93970">
      <w:pPr>
        <w:numPr>
          <w:ilvl w:val="0"/>
          <w:numId w:val="49"/>
        </w:numPr>
        <w:jc w:val="both"/>
        <w:rPr>
          <w:sz w:val="20"/>
          <w:szCs w:val="20"/>
        </w:rPr>
      </w:pPr>
      <w:r w:rsidRPr="00FD6883">
        <w:rPr>
          <w:rFonts w:eastAsia="Calibri"/>
          <w:sz w:val="20"/>
          <w:szCs w:val="20"/>
        </w:rPr>
        <w:t>Vronsky N. and Olaf Vronsky (2012) Graphical competence as the indicator of the quality level of descriptive geometry studies. Journal of international scientific publications (published at http://www.science-journals.eu). Bulgaria</w:t>
      </w:r>
      <w:r w:rsidRPr="00FD6883">
        <w:rPr>
          <w:rFonts w:eastAsia="Calibri"/>
          <w:sz w:val="20"/>
          <w:szCs w:val="20"/>
          <w:lang w:val="en-GB"/>
        </w:rPr>
        <w:t xml:space="preserve">: </w:t>
      </w:r>
      <w:r w:rsidRPr="00FD6883">
        <w:rPr>
          <w:rFonts w:eastAsia="Calibri"/>
          <w:sz w:val="20"/>
          <w:szCs w:val="20"/>
        </w:rPr>
        <w:t>Sunny</w:t>
      </w:r>
      <w:r w:rsidRPr="00FD6883">
        <w:rPr>
          <w:rFonts w:eastAsia="Calibri"/>
          <w:sz w:val="20"/>
          <w:szCs w:val="20"/>
          <w:lang w:val="en-GB"/>
        </w:rPr>
        <w:t xml:space="preserve"> </w:t>
      </w:r>
      <w:r w:rsidRPr="00FD6883">
        <w:rPr>
          <w:rFonts w:eastAsia="Calibri"/>
          <w:sz w:val="20"/>
          <w:szCs w:val="20"/>
        </w:rPr>
        <w:t>Beach</w:t>
      </w:r>
      <w:r w:rsidRPr="00FD6883">
        <w:rPr>
          <w:rFonts w:eastAsia="Calibri"/>
          <w:sz w:val="20"/>
          <w:szCs w:val="20"/>
          <w:lang w:val="en-GB"/>
        </w:rPr>
        <w:t xml:space="preserve">, </w:t>
      </w:r>
      <w:r w:rsidRPr="00FD6883">
        <w:rPr>
          <w:rFonts w:eastAsia="Calibri"/>
          <w:sz w:val="20"/>
          <w:szCs w:val="20"/>
        </w:rPr>
        <w:t>Volume</w:t>
      </w:r>
      <w:r w:rsidRPr="00FD6883">
        <w:rPr>
          <w:rFonts w:eastAsia="Calibri"/>
          <w:sz w:val="20"/>
          <w:szCs w:val="20"/>
          <w:lang w:val="en-GB"/>
        </w:rPr>
        <w:t xml:space="preserve"> </w:t>
      </w:r>
      <w:r w:rsidRPr="00FD6883">
        <w:rPr>
          <w:rFonts w:eastAsia="Calibri"/>
          <w:sz w:val="20"/>
          <w:szCs w:val="20"/>
        </w:rPr>
        <w:t>10</w:t>
      </w:r>
      <w:r w:rsidRPr="00FD6883">
        <w:rPr>
          <w:rFonts w:eastAsia="Calibri"/>
          <w:sz w:val="20"/>
          <w:szCs w:val="20"/>
          <w:lang w:val="en-GB"/>
        </w:rPr>
        <w:t xml:space="preserve">, </w:t>
      </w:r>
      <w:r w:rsidRPr="00FD6883">
        <w:rPr>
          <w:rFonts w:eastAsia="Calibri"/>
          <w:sz w:val="20"/>
          <w:szCs w:val="20"/>
        </w:rPr>
        <w:t>Part</w:t>
      </w:r>
      <w:r w:rsidRPr="00FD6883">
        <w:rPr>
          <w:rFonts w:eastAsia="Calibri"/>
          <w:sz w:val="20"/>
          <w:szCs w:val="20"/>
          <w:lang w:val="en-GB"/>
        </w:rPr>
        <w:t xml:space="preserve"> 2, </w:t>
      </w:r>
      <w:r w:rsidRPr="00FD6883">
        <w:rPr>
          <w:rFonts w:eastAsia="Calibri"/>
          <w:iCs/>
          <w:sz w:val="20"/>
          <w:szCs w:val="20"/>
        </w:rPr>
        <w:t>ISSN</w:t>
      </w:r>
      <w:r w:rsidRPr="00FD6883">
        <w:rPr>
          <w:rFonts w:eastAsia="Calibri"/>
          <w:iCs/>
          <w:sz w:val="20"/>
          <w:szCs w:val="20"/>
          <w:lang w:val="en-GB"/>
        </w:rPr>
        <w:t xml:space="preserve"> 1313-257</w:t>
      </w:r>
      <w:r w:rsidRPr="00FD6883">
        <w:rPr>
          <w:rFonts w:eastAsia="Calibri"/>
          <w:iCs/>
          <w:sz w:val="20"/>
          <w:szCs w:val="20"/>
        </w:rPr>
        <w:t>1,</w:t>
      </w:r>
      <w:r w:rsidRPr="00FD6883">
        <w:rPr>
          <w:rFonts w:eastAsia="Calibri"/>
          <w:iCs/>
          <w:sz w:val="20"/>
          <w:szCs w:val="20"/>
          <w:lang w:val="en-GB"/>
        </w:rPr>
        <w:t xml:space="preserve"> </w:t>
      </w:r>
      <w:r w:rsidRPr="00FD6883">
        <w:rPr>
          <w:rFonts w:eastAsia="Calibri"/>
          <w:iCs/>
          <w:sz w:val="20"/>
          <w:szCs w:val="20"/>
        </w:rPr>
        <w:t>p</w:t>
      </w:r>
      <w:r w:rsidRPr="00FD6883">
        <w:rPr>
          <w:rFonts w:eastAsia="Calibri"/>
          <w:iCs/>
          <w:sz w:val="20"/>
          <w:szCs w:val="20"/>
          <w:lang w:val="en-GB"/>
        </w:rPr>
        <w:t>.</w:t>
      </w:r>
      <w:r w:rsidRPr="00FD6883">
        <w:rPr>
          <w:rFonts w:eastAsia="Calibri"/>
          <w:iCs/>
          <w:sz w:val="20"/>
          <w:szCs w:val="20"/>
        </w:rPr>
        <w:t>4</w:t>
      </w:r>
      <w:r w:rsidRPr="00FD6883">
        <w:rPr>
          <w:rFonts w:eastAsia="Calibri"/>
          <w:iCs/>
          <w:sz w:val="20"/>
          <w:szCs w:val="20"/>
          <w:lang w:val="en-GB"/>
        </w:rPr>
        <w:t>.-</w:t>
      </w:r>
      <w:r w:rsidRPr="00FD6883">
        <w:rPr>
          <w:rFonts w:eastAsia="Calibri"/>
          <w:iCs/>
          <w:sz w:val="20"/>
          <w:szCs w:val="20"/>
        </w:rPr>
        <w:t>15.</w:t>
      </w:r>
    </w:p>
    <w:p w:rsidR="00F93970" w:rsidRPr="00FD6883" w:rsidRDefault="00F93970" w:rsidP="00F93970">
      <w:pPr>
        <w:pStyle w:val="ListParagraph"/>
        <w:numPr>
          <w:ilvl w:val="0"/>
          <w:numId w:val="49"/>
        </w:numPr>
        <w:contextualSpacing/>
        <w:jc w:val="both"/>
        <w:rPr>
          <w:i/>
          <w:sz w:val="20"/>
          <w:szCs w:val="20"/>
        </w:rPr>
      </w:pPr>
      <w:r w:rsidRPr="00FD6883">
        <w:rPr>
          <w:i/>
          <w:sz w:val="20"/>
          <w:szCs w:val="20"/>
        </w:rPr>
        <w:t>Vronsky O., N. Vronsky N. (08.-12.September 2012) Graphical competence as the indicator of the quality level of descriptive geometry studies. Journal of international scientific publications (published at http://www.science-journals.eu). Bulgaria: Sunny Beach, Volume 10, Part 2, ISSN 1313-2571, p.4.-15.</w:t>
      </w:r>
    </w:p>
    <w:p w:rsidR="00F93970" w:rsidRPr="00FD6883" w:rsidRDefault="00F93970" w:rsidP="00F93970">
      <w:pPr>
        <w:numPr>
          <w:ilvl w:val="0"/>
          <w:numId w:val="49"/>
        </w:numPr>
        <w:jc w:val="both"/>
        <w:rPr>
          <w:sz w:val="20"/>
          <w:szCs w:val="20"/>
        </w:rPr>
      </w:pPr>
      <w:r w:rsidRPr="00FD6883">
        <w:rPr>
          <w:bCs/>
          <w:sz w:val="20"/>
          <w:szCs w:val="20"/>
        </w:rPr>
        <w:t xml:space="preserve">Zacepins A. (2012) Application of bee hive temperature measurements for recognition of bee colony state. In: </w:t>
      </w:r>
      <w:r w:rsidRPr="00FD6883">
        <w:rPr>
          <w:bCs/>
          <w:i/>
          <w:sz w:val="20"/>
          <w:szCs w:val="20"/>
        </w:rPr>
        <w:t>Applied Information and Communication Technologies</w:t>
      </w:r>
      <w:r w:rsidRPr="00FD6883">
        <w:rPr>
          <w:bCs/>
          <w:sz w:val="20"/>
          <w:szCs w:val="20"/>
        </w:rPr>
        <w:t>: Proceedings of the 5th International Scientific Conference. Latvia University of Agriculture, Faculty of Information Technologies, Jelgava, Latvia 2010. pp. 216-221.</w:t>
      </w:r>
    </w:p>
    <w:p w:rsidR="00F93970" w:rsidRPr="00FD6883" w:rsidRDefault="00F93970" w:rsidP="00F93970">
      <w:pPr>
        <w:numPr>
          <w:ilvl w:val="0"/>
          <w:numId w:val="49"/>
        </w:numPr>
        <w:jc w:val="both"/>
        <w:rPr>
          <w:sz w:val="20"/>
          <w:szCs w:val="20"/>
        </w:rPr>
      </w:pPr>
      <w:r w:rsidRPr="00FD6883">
        <w:rPr>
          <w:bCs/>
          <w:sz w:val="20"/>
          <w:szCs w:val="20"/>
        </w:rPr>
        <w:t xml:space="preserve">Zacepins A., Karasha T. (2012) Web based system for the bee colony remote monitoring. In: </w:t>
      </w:r>
      <w:r w:rsidRPr="00FD6883">
        <w:rPr>
          <w:bCs/>
          <w:i/>
          <w:sz w:val="20"/>
          <w:szCs w:val="20"/>
        </w:rPr>
        <w:t>Applied Information and Communication Technologies</w:t>
      </w:r>
      <w:r w:rsidRPr="00FD6883">
        <w:rPr>
          <w:bCs/>
          <w:sz w:val="20"/>
          <w:szCs w:val="20"/>
        </w:rPr>
        <w:t>. Proceedings of the 6th International Conference AICT 2012. IEEE, Tbilisi, Georgia 2012. pp. 155-158.</w:t>
      </w:r>
    </w:p>
    <w:p w:rsidR="00F93970" w:rsidRPr="00FD6883" w:rsidRDefault="00F93970" w:rsidP="00F93970">
      <w:pPr>
        <w:numPr>
          <w:ilvl w:val="0"/>
          <w:numId w:val="49"/>
        </w:numPr>
        <w:jc w:val="both"/>
        <w:rPr>
          <w:sz w:val="20"/>
          <w:szCs w:val="20"/>
        </w:rPr>
      </w:pPr>
      <w:r w:rsidRPr="00FD6883">
        <w:rPr>
          <w:bCs/>
          <w:sz w:val="20"/>
          <w:szCs w:val="20"/>
        </w:rPr>
        <w:t xml:space="preserve">Zacepins A., Stalidzans E. (2012) Architecture of automatized control system for honey bee indoor wintering process monitoring and control. In: </w:t>
      </w:r>
      <w:r w:rsidRPr="00FD6883">
        <w:rPr>
          <w:bCs/>
          <w:i/>
          <w:sz w:val="20"/>
          <w:szCs w:val="20"/>
        </w:rPr>
        <w:t xml:space="preserve">Proceedings of the 13th International Carpathian Control Conference (ICCC 2012). </w:t>
      </w:r>
      <w:r w:rsidRPr="00FD6883">
        <w:rPr>
          <w:bCs/>
          <w:sz w:val="20"/>
          <w:szCs w:val="20"/>
        </w:rPr>
        <w:t>IEEE, Podbanske, Slovakia 2012. pp. 772-775.</w:t>
      </w:r>
    </w:p>
    <w:p w:rsidR="00F93970" w:rsidRPr="00FD6883" w:rsidRDefault="00F93970" w:rsidP="00F93970">
      <w:pPr>
        <w:numPr>
          <w:ilvl w:val="0"/>
          <w:numId w:val="49"/>
        </w:numPr>
        <w:tabs>
          <w:tab w:val="left" w:pos="426"/>
        </w:tabs>
        <w:jc w:val="both"/>
        <w:rPr>
          <w:sz w:val="20"/>
          <w:szCs w:val="20"/>
          <w:lang w:val="en-GB"/>
        </w:rPr>
      </w:pPr>
      <w:r w:rsidRPr="00FD6883">
        <w:rPr>
          <w:bCs/>
          <w:sz w:val="20"/>
          <w:szCs w:val="20"/>
        </w:rPr>
        <w:t xml:space="preserve">Zacepins A., Stalidzans E., Meitalovs J. (2012) Application of information technologies in precision apiculture. In: </w:t>
      </w:r>
      <w:r w:rsidRPr="00FD6883">
        <w:rPr>
          <w:bCs/>
          <w:i/>
          <w:sz w:val="20"/>
          <w:szCs w:val="20"/>
        </w:rPr>
        <w:t>Proceedings of the 11th International Conference on Precision Agriculture</w:t>
      </w:r>
      <w:r w:rsidRPr="00FD6883">
        <w:rPr>
          <w:bCs/>
          <w:sz w:val="20"/>
          <w:szCs w:val="20"/>
        </w:rPr>
        <w:t>. International Society of Precision Agriculture, Indianapolis, Indiana USA 2012. Paper number is 1023.</w:t>
      </w:r>
    </w:p>
    <w:p w:rsidR="00F93970" w:rsidRPr="00FD6883" w:rsidRDefault="00F93970" w:rsidP="00F93970">
      <w:pPr>
        <w:numPr>
          <w:ilvl w:val="0"/>
          <w:numId w:val="49"/>
        </w:numPr>
        <w:jc w:val="both"/>
        <w:outlineLvl w:val="0"/>
        <w:rPr>
          <w:sz w:val="20"/>
          <w:szCs w:val="20"/>
        </w:rPr>
      </w:pPr>
      <w:r w:rsidRPr="00FD6883">
        <w:rPr>
          <w:sz w:val="20"/>
          <w:szCs w:val="20"/>
        </w:rPr>
        <w:t xml:space="preserve">Zagorska J., Ciprovica I. (2012) The influence of heat treatment on antimicrobial </w:t>
      </w:r>
      <w:r w:rsidRPr="00FD6883">
        <w:rPr>
          <w:sz w:val="20"/>
          <w:szCs w:val="20"/>
        </w:rPr>
        <w:pgNum/>
      </w:r>
      <w:r w:rsidRPr="00FD6883">
        <w:rPr>
          <w:sz w:val="20"/>
          <w:szCs w:val="20"/>
        </w:rPr>
        <w:t xml:space="preserve">roteīns in milk. World Academy of Science, Engineering and Technology Issue, 2012, 64, pp.832-836, ISSN 2010-376X, electronic – ISSN 2010-3778. </w:t>
      </w:r>
      <w:hyperlink r:id="rId200" w:history="1">
        <w:r w:rsidRPr="00FD6883">
          <w:rPr>
            <w:rStyle w:val="Hyperlink"/>
            <w:sz w:val="20"/>
            <w:szCs w:val="20"/>
          </w:rPr>
          <w:t>http://www.waset.org/journals/waset/v64/v64-159.pdf</w:t>
        </w:r>
      </w:hyperlink>
    </w:p>
    <w:p w:rsidR="00F93970" w:rsidRPr="00FD6883" w:rsidRDefault="00F93970" w:rsidP="00F93970">
      <w:pPr>
        <w:pStyle w:val="ListParagraph"/>
        <w:numPr>
          <w:ilvl w:val="0"/>
          <w:numId w:val="49"/>
        </w:numPr>
        <w:autoSpaceDE w:val="0"/>
        <w:autoSpaceDN w:val="0"/>
        <w:adjustRightInd w:val="0"/>
        <w:contextualSpacing/>
        <w:jc w:val="both"/>
        <w:rPr>
          <w:i/>
          <w:sz w:val="20"/>
          <w:szCs w:val="20"/>
        </w:rPr>
      </w:pPr>
      <w:r w:rsidRPr="00FD6883">
        <w:rPr>
          <w:i/>
          <w:sz w:val="20"/>
          <w:szCs w:val="20"/>
        </w:rPr>
        <w:t>Zagorska V. (2012) Analysis of alternative ventilation system designs for a pigsty: A comparative literature review. In: 2012 IX International Livestock Environment Symposium (ILES IX)  ILES12-2174. Valencia, Spain. Available: http://elibrary.asabe.org/abstract.asp?aid=41605&amp;t=2&amp;redir=aid=41605&amp;redir=[confid=iles2012]&amp;redirType=conference.asp&amp;redirType=conference.asp</w:t>
      </w:r>
    </w:p>
    <w:p w:rsidR="00F93970" w:rsidRPr="00FD6883" w:rsidRDefault="00F93970" w:rsidP="00F93970">
      <w:pPr>
        <w:numPr>
          <w:ilvl w:val="0"/>
          <w:numId w:val="49"/>
        </w:numPr>
        <w:jc w:val="both"/>
        <w:rPr>
          <w:rFonts w:eastAsia="Calibri"/>
          <w:sz w:val="20"/>
          <w:szCs w:val="20"/>
        </w:rPr>
      </w:pPr>
      <w:r w:rsidRPr="00FD6883">
        <w:rPr>
          <w:bCs/>
          <w:sz w:val="20"/>
          <w:szCs w:val="20"/>
        </w:rPr>
        <w:t xml:space="preserve">Zagorska V., I. Ziemelis, L. Kancevica, H. Putans. </w:t>
      </w:r>
      <w:r w:rsidRPr="00FD6883">
        <w:rPr>
          <w:bCs/>
          <w:sz w:val="20"/>
          <w:szCs w:val="20"/>
          <w:lang w:val="en-GB"/>
        </w:rPr>
        <w:t xml:space="preserve">Experimental investigation of photovoltaic-thermal hybrid solar collector. </w:t>
      </w:r>
      <w:r w:rsidRPr="00FD6883">
        <w:rPr>
          <w:sz w:val="20"/>
          <w:szCs w:val="20"/>
        </w:rPr>
        <w:t>Agronomy Research. - No.10 (Special 1): International scientific conference Biosystems Engineering 2012; (2012), 227.-234.lpp.</w:t>
      </w:r>
    </w:p>
    <w:p w:rsidR="00F93970" w:rsidRPr="00FD6883" w:rsidRDefault="00F93970" w:rsidP="00F93970">
      <w:pPr>
        <w:pStyle w:val="ListParagraph"/>
        <w:numPr>
          <w:ilvl w:val="0"/>
          <w:numId w:val="49"/>
        </w:numPr>
        <w:autoSpaceDE w:val="0"/>
        <w:autoSpaceDN w:val="0"/>
        <w:adjustRightInd w:val="0"/>
        <w:contextualSpacing/>
        <w:jc w:val="both"/>
        <w:rPr>
          <w:i/>
          <w:sz w:val="20"/>
          <w:szCs w:val="20"/>
        </w:rPr>
      </w:pPr>
      <w:r w:rsidRPr="00FD6883">
        <w:rPr>
          <w:i/>
          <w:sz w:val="20"/>
          <w:szCs w:val="20"/>
        </w:rPr>
        <w:t>Zagorska V., Putans H., Ziemelis I.. Experimental investigation of heat carrier flow efficiency. Proceeding of the International Scientific Conference „Renewable Energy and Energy Efficiency”. Jelgava, Latvia. 2012, pp. 201-206 (ISBN 978-9984-48-070-1).</w:t>
      </w:r>
    </w:p>
    <w:p w:rsidR="00F93970" w:rsidRPr="00FD6883" w:rsidRDefault="00F93970" w:rsidP="00F93970">
      <w:pPr>
        <w:pStyle w:val="ListParagraph"/>
        <w:numPr>
          <w:ilvl w:val="0"/>
          <w:numId w:val="49"/>
        </w:numPr>
        <w:autoSpaceDE w:val="0"/>
        <w:autoSpaceDN w:val="0"/>
        <w:adjustRightInd w:val="0"/>
        <w:contextualSpacing/>
        <w:jc w:val="both"/>
        <w:rPr>
          <w:i/>
          <w:sz w:val="20"/>
          <w:szCs w:val="20"/>
        </w:rPr>
      </w:pPr>
      <w:r w:rsidRPr="00FD6883">
        <w:rPr>
          <w:i/>
          <w:sz w:val="20"/>
          <w:szCs w:val="20"/>
        </w:rPr>
        <w:t>Zagorska V., Ziemelis I., Kancevica L., Putans H. Eksperimental investigation of photovoltaic thermal hybrid solar collector. Agronomy Research. Volume 10, Biosystems Engineering. Special Issue 1, Tartu, Estonia, 2012, pp.227-233 (Abstracted and indexed: Thompson Scientific database (ISI Master Journal List): Zoological Records, Biological Abstracts and Biosis Previews, AGRIS, ISPI, DOAJ, CAB Abstracts, AGRICOLA (NAL; USA), VINITI, INIST-PASCAL).</w:t>
      </w:r>
    </w:p>
    <w:p w:rsidR="00F93970" w:rsidRPr="00FD6883" w:rsidRDefault="00F93970" w:rsidP="00F93970">
      <w:pPr>
        <w:pStyle w:val="ListParagraph"/>
        <w:numPr>
          <w:ilvl w:val="0"/>
          <w:numId w:val="49"/>
        </w:numPr>
        <w:autoSpaceDE w:val="0"/>
        <w:autoSpaceDN w:val="0"/>
        <w:adjustRightInd w:val="0"/>
        <w:contextualSpacing/>
        <w:jc w:val="both"/>
        <w:rPr>
          <w:sz w:val="20"/>
          <w:szCs w:val="20"/>
        </w:rPr>
      </w:pPr>
      <w:r w:rsidRPr="00FD6883">
        <w:rPr>
          <w:sz w:val="20"/>
          <w:szCs w:val="20"/>
        </w:rPr>
        <w:t>Zaļkalns O. (2011) Tehnogēnā piesārņojuma ietekme uz egļu (</w:t>
      </w:r>
      <w:r w:rsidRPr="00FD6883">
        <w:rPr>
          <w:i/>
          <w:sz w:val="20"/>
          <w:szCs w:val="20"/>
        </w:rPr>
        <w:t>Picea abies</w:t>
      </w:r>
      <w:r w:rsidRPr="00FD6883">
        <w:rPr>
          <w:sz w:val="20"/>
          <w:szCs w:val="20"/>
        </w:rPr>
        <w:t xml:space="preserve"> (L.) Karst.) audzēm Kurzemē</w:t>
      </w:r>
      <w:r w:rsidRPr="00FD6883">
        <w:rPr>
          <w:sz w:val="20"/>
          <w:szCs w:val="20"/>
          <w:lang w:val="en-GB"/>
        </w:rPr>
        <w:t xml:space="preserve">. In: </w:t>
      </w:r>
      <w:r w:rsidRPr="00FD6883">
        <w:rPr>
          <w:i/>
          <w:sz w:val="20"/>
          <w:szCs w:val="20"/>
        </w:rPr>
        <w:t>53</w:t>
      </w:r>
      <w:r w:rsidRPr="00FD6883">
        <w:rPr>
          <w:i/>
          <w:sz w:val="20"/>
          <w:szCs w:val="20"/>
          <w:vertAlign w:val="superscript"/>
        </w:rPr>
        <w:t>rd</w:t>
      </w:r>
      <w:r w:rsidRPr="00FD6883">
        <w:rPr>
          <w:i/>
          <w:sz w:val="20"/>
          <w:szCs w:val="20"/>
        </w:rPr>
        <w:t xml:space="preserve"> International Scientific Conference of  Daugavpils University</w:t>
      </w:r>
      <w:r w:rsidRPr="00FD6883">
        <w:rPr>
          <w:sz w:val="20"/>
          <w:szCs w:val="20"/>
        </w:rPr>
        <w:t xml:space="preserve">: Daugavpils, 13-15 April 2011.  ISBN 978-9984-14-563-1 </w:t>
      </w:r>
      <w:r w:rsidRPr="00FD6883">
        <w:rPr>
          <w:spacing w:val="-2"/>
          <w:sz w:val="20"/>
          <w:szCs w:val="20"/>
        </w:rPr>
        <w:t>(publicēts http://www.dukonference.lv/files/proceedings_of_conf/53konf/Biologija/Zalkalns. pdf)</w:t>
      </w:r>
    </w:p>
    <w:p w:rsidR="00F93970" w:rsidRPr="00FD6883" w:rsidRDefault="00F93970" w:rsidP="00F93970">
      <w:pPr>
        <w:numPr>
          <w:ilvl w:val="0"/>
          <w:numId w:val="49"/>
        </w:numPr>
        <w:jc w:val="both"/>
        <w:rPr>
          <w:sz w:val="20"/>
          <w:szCs w:val="20"/>
        </w:rPr>
      </w:pPr>
      <w:r w:rsidRPr="00FD6883">
        <w:rPr>
          <w:sz w:val="20"/>
          <w:szCs w:val="20"/>
        </w:rPr>
        <w:t xml:space="preserve">Zālīte Z., Auziņa A.  (2012) Socio-economic value of state-owned forests and potential economic solutions for increasing it In: Proceedings of the International scientific conference </w:t>
      </w:r>
      <w:r w:rsidRPr="00FD6883">
        <w:rPr>
          <w:i/>
          <w:sz w:val="20"/>
          <w:szCs w:val="20"/>
        </w:rPr>
        <w:t>"Economic science for rural development"</w:t>
      </w:r>
      <w:r w:rsidRPr="00FD6883">
        <w:rPr>
          <w:sz w:val="20"/>
          <w:szCs w:val="20"/>
        </w:rPr>
        <w:t xml:space="preserve">, Jelgava, April 26-27, Latvia University of Agriculture.  № 28: </w:t>
      </w:r>
      <w:r w:rsidRPr="00FD6883">
        <w:rPr>
          <w:i/>
          <w:sz w:val="20"/>
          <w:szCs w:val="20"/>
        </w:rPr>
        <w:t>Rural business and finance. Rural business economics and administration. Finance and taxes</w:t>
      </w:r>
      <w:r w:rsidRPr="00FD6883">
        <w:rPr>
          <w:sz w:val="20"/>
          <w:szCs w:val="20"/>
        </w:rPr>
        <w:t>, p.112-118, ISSN 1691-3078; ISBN 978-9934-8304-1-9 Abstracted/Indexed: ISI Web of Knowledge, AGRIS, EBSCO</w:t>
      </w:r>
    </w:p>
    <w:p w:rsidR="00F93970" w:rsidRPr="00FD6883" w:rsidRDefault="00F93970" w:rsidP="00F93970">
      <w:pPr>
        <w:numPr>
          <w:ilvl w:val="0"/>
          <w:numId w:val="49"/>
        </w:numPr>
        <w:jc w:val="both"/>
        <w:rPr>
          <w:sz w:val="20"/>
          <w:szCs w:val="20"/>
        </w:rPr>
      </w:pPr>
      <w:r w:rsidRPr="00FD6883">
        <w:rPr>
          <w:sz w:val="20"/>
          <w:szCs w:val="20"/>
        </w:rPr>
        <w:t>Zeidmane A, N. Paulins, Implementing the practical application of mathematics in E-learning using multi-domain problem solving, PROCEEDINGS OF THE 5-th INTERNATIONAL SCIENTIFIC CONFERENCE APPLIED INFORMATION AND COMMUNICATION TECHNOLOGIES, ISBN 978-9984-48-065-7</w:t>
      </w:r>
    </w:p>
    <w:p w:rsidR="00F93970" w:rsidRPr="00FD6883" w:rsidRDefault="00F93970" w:rsidP="00F93970">
      <w:pPr>
        <w:numPr>
          <w:ilvl w:val="0"/>
          <w:numId w:val="49"/>
        </w:numPr>
        <w:jc w:val="both"/>
        <w:rPr>
          <w:rFonts w:eastAsia="Calibri"/>
          <w:sz w:val="20"/>
          <w:szCs w:val="20"/>
        </w:rPr>
      </w:pPr>
      <w:r w:rsidRPr="00FD6883">
        <w:rPr>
          <w:sz w:val="20"/>
          <w:szCs w:val="20"/>
        </w:rPr>
        <w:t xml:space="preserve">Zeidmane A. </w:t>
      </w:r>
      <w:r w:rsidRPr="00FD6883">
        <w:rPr>
          <w:bCs/>
          <w:sz w:val="20"/>
          <w:szCs w:val="20"/>
        </w:rPr>
        <w:t xml:space="preserve">.(2012) </w:t>
      </w:r>
      <w:r w:rsidRPr="00FD6883">
        <w:rPr>
          <w:i/>
          <w:sz w:val="20"/>
          <w:szCs w:val="20"/>
        </w:rPr>
        <w:t>Development of Mathematics Competences in Higher Education Institutions</w:t>
      </w:r>
      <w:r w:rsidRPr="00FD6883">
        <w:rPr>
          <w:sz w:val="20"/>
          <w:szCs w:val="20"/>
        </w:rPr>
        <w:t xml:space="preserve"> Proceedings of the 15th International Conference on Interactive Collaborative Learning and 41st International Conference on Engineering Pedagogy. </w:t>
      </w:r>
      <w:r w:rsidRPr="00FD6883">
        <w:rPr>
          <w:bCs/>
          <w:iCs/>
          <w:sz w:val="20"/>
          <w:szCs w:val="20"/>
        </w:rPr>
        <w:t xml:space="preserve">[CD:NR-237], </w:t>
      </w:r>
      <w:r w:rsidRPr="00FD6883">
        <w:rPr>
          <w:sz w:val="20"/>
          <w:szCs w:val="20"/>
        </w:rPr>
        <w:t xml:space="preserve"> Villach, Austria, </w:t>
      </w:r>
      <w:r w:rsidRPr="00FD6883">
        <w:rPr>
          <w:bCs/>
          <w:iCs/>
          <w:sz w:val="20"/>
          <w:szCs w:val="20"/>
        </w:rPr>
        <w:t>.</w:t>
      </w:r>
      <w:r w:rsidRPr="00FD6883">
        <w:rPr>
          <w:bCs/>
          <w:sz w:val="20"/>
          <w:szCs w:val="20"/>
        </w:rPr>
        <w:t xml:space="preserve"> ISBN 978-1-4673-2426-7</w:t>
      </w:r>
      <w:r w:rsidRPr="00FD6883">
        <w:rPr>
          <w:sz w:val="20"/>
          <w:szCs w:val="20"/>
        </w:rPr>
        <w:t xml:space="preserve"> IEE Catalog Number: CFP1223R-USB</w:t>
      </w:r>
      <w:r w:rsidRPr="00FD6883">
        <w:rPr>
          <w:bCs/>
          <w:i/>
          <w:iCs/>
          <w:sz w:val="20"/>
          <w:szCs w:val="20"/>
        </w:rPr>
        <w:t xml:space="preserve"> (</w:t>
      </w:r>
      <w:r w:rsidRPr="00FD6883">
        <w:rPr>
          <w:bCs/>
          <w:iCs/>
          <w:sz w:val="20"/>
          <w:szCs w:val="20"/>
        </w:rPr>
        <w:t>Included in:</w:t>
      </w:r>
      <w:r w:rsidRPr="00FD6883">
        <w:rPr>
          <w:bCs/>
          <w:i/>
          <w:iCs/>
          <w:sz w:val="20"/>
          <w:szCs w:val="20"/>
        </w:rPr>
        <w:t xml:space="preserve"> IEEE Explore,</w:t>
      </w:r>
      <w:r w:rsidRPr="00FD6883">
        <w:rPr>
          <w:sz w:val="20"/>
          <w:szCs w:val="20"/>
        </w:rPr>
        <w:t xml:space="preserve"> </w:t>
      </w:r>
      <w:r w:rsidRPr="00FD6883">
        <w:rPr>
          <w:bCs/>
          <w:i/>
          <w:iCs/>
          <w:sz w:val="20"/>
          <w:szCs w:val="20"/>
        </w:rPr>
        <w:t>EI Compendex, Elsevier SCOPUS.)</w:t>
      </w:r>
    </w:p>
    <w:p w:rsidR="00F93970" w:rsidRPr="00FD6883" w:rsidRDefault="00F93970" w:rsidP="00F93970">
      <w:pPr>
        <w:numPr>
          <w:ilvl w:val="0"/>
          <w:numId w:val="49"/>
        </w:numPr>
        <w:jc w:val="both"/>
        <w:rPr>
          <w:rFonts w:eastAsia="Calibri"/>
          <w:sz w:val="20"/>
          <w:szCs w:val="20"/>
        </w:rPr>
      </w:pPr>
      <w:r w:rsidRPr="00FD6883">
        <w:rPr>
          <w:sz w:val="20"/>
          <w:szCs w:val="20"/>
        </w:rPr>
        <w:t xml:space="preserve">Zeidmane A. </w:t>
      </w:r>
      <w:r w:rsidRPr="00FD6883">
        <w:rPr>
          <w:bCs/>
          <w:sz w:val="20"/>
          <w:szCs w:val="20"/>
        </w:rPr>
        <w:t xml:space="preserve">.(2012) </w:t>
      </w:r>
      <w:r w:rsidRPr="00FD6883">
        <w:rPr>
          <w:i/>
          <w:sz w:val="20"/>
          <w:szCs w:val="20"/>
        </w:rPr>
        <w:t>Improvement of Mathematics Study Programs in Higher Education Institutions in Context of Bologna Declaration</w:t>
      </w:r>
      <w:r w:rsidRPr="00FD6883">
        <w:rPr>
          <w:sz w:val="20"/>
          <w:szCs w:val="20"/>
        </w:rPr>
        <w:t>. Proceedings of  the 15th International Conference of Education, Research and Innovation ICERI2012, Madrid, Spain, P.1360-1369, ISBN: 978-84-616-0763-1</w:t>
      </w:r>
    </w:p>
    <w:p w:rsidR="00F93970" w:rsidRPr="00FD6883" w:rsidRDefault="00F93970" w:rsidP="00F93970">
      <w:pPr>
        <w:numPr>
          <w:ilvl w:val="0"/>
          <w:numId w:val="49"/>
        </w:numPr>
        <w:jc w:val="both"/>
        <w:rPr>
          <w:rFonts w:eastAsia="Calibri"/>
          <w:sz w:val="20"/>
          <w:szCs w:val="20"/>
        </w:rPr>
      </w:pPr>
      <w:r w:rsidRPr="00FD6883">
        <w:rPr>
          <w:bCs/>
          <w:sz w:val="20"/>
          <w:szCs w:val="20"/>
        </w:rPr>
        <w:t xml:space="preserve">Zeidmane A.,  Ozola I., Zujevs A (2012) </w:t>
      </w:r>
      <w:r w:rsidRPr="00FD6883">
        <w:rPr>
          <w:i/>
          <w:sz w:val="20"/>
          <w:szCs w:val="20"/>
        </w:rPr>
        <w:t>The Assessment Aspects of E-Learning Courses at Latvia University of Agriculture.</w:t>
      </w:r>
      <w:r w:rsidRPr="00FD6883">
        <w:rPr>
          <w:sz w:val="20"/>
          <w:szCs w:val="20"/>
        </w:rPr>
        <w:t xml:space="preserve"> Proceedings of the </w:t>
      </w:r>
      <w:r w:rsidRPr="00FD6883">
        <w:rPr>
          <w:bCs/>
          <w:kern w:val="36"/>
          <w:sz w:val="20"/>
          <w:szCs w:val="20"/>
        </w:rPr>
        <w:t>7</w:t>
      </w:r>
      <w:r w:rsidRPr="00FD6883">
        <w:rPr>
          <w:bCs/>
          <w:kern w:val="36"/>
          <w:sz w:val="20"/>
          <w:szCs w:val="20"/>
          <w:vertAlign w:val="superscript"/>
        </w:rPr>
        <w:t>th</w:t>
      </w:r>
      <w:r w:rsidRPr="00FD6883">
        <w:rPr>
          <w:bCs/>
          <w:kern w:val="36"/>
          <w:sz w:val="20"/>
          <w:szCs w:val="20"/>
        </w:rPr>
        <w:t xml:space="preserve"> International Conference on e-Learning (ICEL 2012), Hong Kong , China, Publish by Academic Publihing Internatiobal Limited Reading UK 44-118-972-4148. P. 466-474. (Book Vesion ISSN: 2048-8882, CD version ISBN:978-1-908272-44-7) </w:t>
      </w:r>
      <w:hyperlink r:id="rId201" w:history="1">
        <w:r w:rsidRPr="00FD6883">
          <w:rPr>
            <w:rStyle w:val="Hyperlink"/>
            <w:bCs/>
            <w:kern w:val="36"/>
            <w:sz w:val="20"/>
            <w:szCs w:val="20"/>
          </w:rPr>
          <w:t>http://academic-bookshop.com</w:t>
        </w:r>
      </w:hyperlink>
      <w:r w:rsidRPr="00FD6883">
        <w:rPr>
          <w:bCs/>
          <w:kern w:val="36"/>
          <w:sz w:val="20"/>
          <w:szCs w:val="20"/>
        </w:rPr>
        <w:t xml:space="preserve"> </w:t>
      </w:r>
    </w:p>
    <w:p w:rsidR="00F93970" w:rsidRPr="00FD6883" w:rsidRDefault="00F93970" w:rsidP="00F93970">
      <w:pPr>
        <w:numPr>
          <w:ilvl w:val="0"/>
          <w:numId w:val="49"/>
        </w:numPr>
        <w:jc w:val="both"/>
        <w:rPr>
          <w:rFonts w:eastAsia="Calibri"/>
          <w:sz w:val="20"/>
          <w:szCs w:val="20"/>
        </w:rPr>
      </w:pPr>
      <w:r w:rsidRPr="00FD6883">
        <w:rPr>
          <w:sz w:val="20"/>
          <w:szCs w:val="20"/>
        </w:rPr>
        <w:t>Zeidmane A., Paulins N. (2012) “</w:t>
      </w:r>
      <w:r w:rsidRPr="00FD6883">
        <w:rPr>
          <w:i/>
          <w:sz w:val="20"/>
          <w:szCs w:val="20"/>
        </w:rPr>
        <w:t>Implementing the practical application of mathematics in e-learning using multi-domain problem solving</w:t>
      </w:r>
      <w:r w:rsidRPr="00FD6883">
        <w:rPr>
          <w:sz w:val="20"/>
          <w:szCs w:val="20"/>
        </w:rPr>
        <w:t>”. Proceedings of the 5-th International Scientific Conference „Applied information and Communication Technologies AICT’2012”, Jelgava, Latvia,P.361 -367 ISBN 978-9984-48-065-7</w:t>
      </w:r>
    </w:p>
    <w:p w:rsidR="00F93970" w:rsidRPr="00FD6883" w:rsidRDefault="00F93970" w:rsidP="00F93970">
      <w:pPr>
        <w:numPr>
          <w:ilvl w:val="0"/>
          <w:numId w:val="49"/>
        </w:numPr>
        <w:jc w:val="both"/>
        <w:rPr>
          <w:sz w:val="20"/>
          <w:szCs w:val="20"/>
        </w:rPr>
      </w:pPr>
      <w:r w:rsidRPr="00FD6883">
        <w:rPr>
          <w:sz w:val="20"/>
          <w:szCs w:val="20"/>
        </w:rPr>
        <w:t>Zeidmane, A. Ozola, I., Zujevs, A. (2012) The Assessment Aspects of E-Learning Courses at Latvia University of Agriculture. ICEL-2012. Proceedings of the 7</w:t>
      </w:r>
      <w:r w:rsidRPr="00FD6883">
        <w:rPr>
          <w:sz w:val="20"/>
          <w:szCs w:val="20"/>
          <w:vertAlign w:val="superscript"/>
        </w:rPr>
        <w:t>th</w:t>
      </w:r>
      <w:r w:rsidRPr="00FD6883">
        <w:rPr>
          <w:sz w:val="20"/>
          <w:szCs w:val="20"/>
        </w:rPr>
        <w:t xml:space="preserve"> International Conference on e-Learning, Hong Kong (The Republic of China) CD - ISBN 978-1-908272-44-7.</w:t>
      </w:r>
    </w:p>
    <w:p w:rsidR="00F93970" w:rsidRPr="00FD6883" w:rsidRDefault="00F93970" w:rsidP="00F93970">
      <w:pPr>
        <w:numPr>
          <w:ilvl w:val="0"/>
          <w:numId w:val="49"/>
        </w:numPr>
        <w:jc w:val="both"/>
        <w:rPr>
          <w:sz w:val="20"/>
          <w:szCs w:val="20"/>
        </w:rPr>
      </w:pPr>
      <w:r w:rsidRPr="00FD6883">
        <w:rPr>
          <w:bCs/>
          <w:sz w:val="20"/>
          <w:szCs w:val="20"/>
        </w:rPr>
        <w:t xml:space="preserve">Zemīte, I., Janovs, V., Luka, I. (2011) Quality Benchmarking Methodology: Case Study of Finance and Culture Industries in Latvia. In: </w:t>
      </w:r>
      <w:r w:rsidRPr="00FD6883">
        <w:rPr>
          <w:bCs/>
          <w:i/>
          <w:sz w:val="20"/>
          <w:szCs w:val="20"/>
        </w:rPr>
        <w:t>ACTA Universitatis Agriculturae Et Silviculturae Mendelianae Brunensis</w:t>
      </w:r>
      <w:r w:rsidRPr="00FD6883">
        <w:rPr>
          <w:bCs/>
          <w:sz w:val="20"/>
          <w:szCs w:val="20"/>
        </w:rPr>
        <w:t xml:space="preserve">: International Scientific Journal ACTA LIX (2). Czech Republic: Mendel University of Agriculture and Forestry, p. 385-390; </w:t>
      </w:r>
      <w:r w:rsidRPr="00FD6883">
        <w:rPr>
          <w:sz w:val="20"/>
          <w:szCs w:val="20"/>
        </w:rPr>
        <w:t>ISSN 1211-8516. Indeksēts: SCOPUS (Elsevier B.V.); Zoological Record (Thomson Scientific, Inc.</w:t>
      </w:r>
      <w:r w:rsidRPr="00FD6883">
        <w:rPr>
          <w:bCs/>
          <w:sz w:val="20"/>
          <w:szCs w:val="20"/>
        </w:rPr>
        <w:t xml:space="preserve"> http://science.thomsonreuters.com/cgi-bin/jrnlst/jlresults.cgi?PC=B7&amp;ISSN=1211-8516</w:t>
      </w:r>
      <w:r w:rsidRPr="00FD6883">
        <w:rPr>
          <w:sz w:val="20"/>
          <w:szCs w:val="20"/>
        </w:rPr>
        <w:t xml:space="preserve">) Zoological Record </w:t>
      </w:r>
      <w:r w:rsidRPr="00FD6883">
        <w:rPr>
          <w:i/>
          <w:sz w:val="20"/>
          <w:szCs w:val="20"/>
        </w:rPr>
        <w:t>Nebija iekļauts datu bāzēs 2011.gadā!</w:t>
      </w:r>
    </w:p>
    <w:p w:rsidR="00F93970" w:rsidRPr="00FD6883" w:rsidRDefault="00F93970" w:rsidP="00F93970">
      <w:pPr>
        <w:pStyle w:val="ListParagraph"/>
        <w:numPr>
          <w:ilvl w:val="0"/>
          <w:numId w:val="49"/>
        </w:numPr>
        <w:contextualSpacing/>
        <w:jc w:val="both"/>
        <w:rPr>
          <w:sz w:val="20"/>
          <w:szCs w:val="20"/>
        </w:rPr>
      </w:pPr>
      <w:r w:rsidRPr="00FD6883">
        <w:rPr>
          <w:bCs/>
          <w:sz w:val="20"/>
          <w:szCs w:val="20"/>
        </w:rPr>
        <w:t xml:space="preserve">Zeps M., Jansons A., Smilga J., Purina L. (2012) </w:t>
      </w:r>
      <w:r w:rsidRPr="00FD6883">
        <w:rPr>
          <w:bCs/>
          <w:sz w:val="20"/>
          <w:szCs w:val="20"/>
          <w:lang w:val="en-US"/>
        </w:rPr>
        <w:t xml:space="preserve">Growth Intensity and Height Increment in a Young Hybrid Aspen Stand in Latvia. </w:t>
      </w:r>
      <w:r w:rsidRPr="00FD6883">
        <w:rPr>
          <w:sz w:val="20"/>
          <w:szCs w:val="20"/>
          <w:lang w:val="en-US"/>
        </w:rPr>
        <w:t xml:space="preserve">In: </w:t>
      </w:r>
      <w:r w:rsidRPr="00FD6883">
        <w:rPr>
          <w:i/>
          <w:sz w:val="20"/>
          <w:szCs w:val="20"/>
          <w:lang w:val="en-US"/>
        </w:rPr>
        <w:t xml:space="preserve">Proceedings of </w:t>
      </w:r>
      <w:r w:rsidRPr="00FD6883">
        <w:rPr>
          <w:bCs/>
          <w:i/>
          <w:sz w:val="20"/>
          <w:szCs w:val="20"/>
        </w:rPr>
        <w:t>8th WSEAS International Conference on Energy, Environment, Ecosystems and Sustainable Development (EEESD '12)</w:t>
      </w:r>
      <w:r w:rsidRPr="00FD6883">
        <w:rPr>
          <w:sz w:val="20"/>
          <w:szCs w:val="20"/>
        </w:rPr>
        <w:t>, Faro, Portugāle, 02.- 04.05.2012. ISBN: 978-1-61804-090-9.</w:t>
      </w:r>
    </w:p>
    <w:p w:rsidR="00F93970" w:rsidRPr="00FD6883" w:rsidRDefault="00F93970" w:rsidP="00F93970">
      <w:pPr>
        <w:pStyle w:val="ListParagraph"/>
        <w:numPr>
          <w:ilvl w:val="0"/>
          <w:numId w:val="49"/>
        </w:numPr>
        <w:autoSpaceDE w:val="0"/>
        <w:autoSpaceDN w:val="0"/>
        <w:adjustRightInd w:val="0"/>
        <w:contextualSpacing/>
        <w:jc w:val="both"/>
        <w:rPr>
          <w:i/>
          <w:sz w:val="20"/>
          <w:szCs w:val="20"/>
        </w:rPr>
      </w:pPr>
      <w:r w:rsidRPr="00FD6883">
        <w:rPr>
          <w:i/>
          <w:sz w:val="20"/>
          <w:szCs w:val="20"/>
        </w:rPr>
        <w:t>Ziemelis I., Pelēce I., Pelše M., Zagorska V. Semi-spherical Collector for Water Heating. Journal of International Scientific Publications: Materials, Methods and Technologies, Volume 6, Part 1. ISNN 1313-2539, pp. 250-162.</w:t>
      </w:r>
    </w:p>
    <w:p w:rsidR="00F93970" w:rsidRPr="00FD6883" w:rsidRDefault="00F93970" w:rsidP="00F93970">
      <w:pPr>
        <w:pStyle w:val="ListParagraph"/>
        <w:numPr>
          <w:ilvl w:val="0"/>
          <w:numId w:val="49"/>
        </w:numPr>
        <w:contextualSpacing/>
        <w:jc w:val="both"/>
        <w:rPr>
          <w:i/>
          <w:sz w:val="20"/>
          <w:szCs w:val="20"/>
        </w:rPr>
      </w:pPr>
      <w:r w:rsidRPr="00FD6883">
        <w:rPr>
          <w:i/>
          <w:sz w:val="20"/>
          <w:szCs w:val="20"/>
        </w:rPr>
        <w:t>Ziemelis Imants, Pelše Modrīte, Pelēce Ilze, Zagorska Viktorija. Semi-spherical Collector For Water Heating. Journal Of International Scientific Publications: Materials, Methods &amp; Technologies. Bulgaria. Volume 6. ISSN 1313-2539</w:t>
      </w:r>
    </w:p>
    <w:p w:rsidR="00F93970" w:rsidRPr="00FD6883" w:rsidRDefault="00F93970" w:rsidP="00F93970">
      <w:pPr>
        <w:numPr>
          <w:ilvl w:val="0"/>
          <w:numId w:val="49"/>
        </w:numPr>
        <w:jc w:val="both"/>
        <w:rPr>
          <w:sz w:val="20"/>
          <w:szCs w:val="20"/>
        </w:rPr>
      </w:pPr>
      <w:r w:rsidRPr="00FD6883">
        <w:rPr>
          <w:sz w:val="20"/>
          <w:szCs w:val="20"/>
        </w:rPr>
        <w:t xml:space="preserve">Zimelis A., Lazdāns V., Lazdiņa D. </w:t>
      </w:r>
      <w:r w:rsidRPr="00FD6883">
        <w:rPr>
          <w:sz w:val="20"/>
          <w:szCs w:val="20"/>
          <w:lang w:val="en-GB"/>
        </w:rPr>
        <w:t>Evaluation of Forest Regeneration Results after Stump Extraction in Joint Stock Company “Latvia State Forests</w:t>
      </w:r>
      <w:r w:rsidRPr="00FD6883">
        <w:rPr>
          <w:sz w:val="20"/>
          <w:szCs w:val="20"/>
        </w:rPr>
        <w:t>”. 18 th Conference „Research for Rural Development 2012”.</w:t>
      </w:r>
    </w:p>
    <w:p w:rsidR="00F93970" w:rsidRPr="00FD6883" w:rsidRDefault="00F93970" w:rsidP="00F93970">
      <w:pPr>
        <w:widowControl w:val="0"/>
        <w:numPr>
          <w:ilvl w:val="0"/>
          <w:numId w:val="49"/>
        </w:numPr>
        <w:jc w:val="both"/>
        <w:rPr>
          <w:sz w:val="20"/>
          <w:szCs w:val="20"/>
        </w:rPr>
      </w:pPr>
      <w:r w:rsidRPr="00FD6883">
        <w:rPr>
          <w:sz w:val="20"/>
          <w:szCs w:val="20"/>
        </w:rPr>
        <w:t>Zītare I., A.Jemeļjanovs, L.Proškina, M.Pilmane Latvijā audzētu briežu (</w:t>
      </w:r>
      <w:r w:rsidRPr="00FD6883">
        <w:rPr>
          <w:i/>
          <w:sz w:val="20"/>
          <w:szCs w:val="20"/>
        </w:rPr>
        <w:t>Cervus elaphus L</w:t>
      </w:r>
      <w:r w:rsidRPr="00FD6883">
        <w:rPr>
          <w:sz w:val="20"/>
          <w:szCs w:val="20"/>
        </w:rPr>
        <w:t>) gremošanas trakta morfofunkcionālā stāvokļa pētījumi = Researches on morphofunctional status of the digestive tract of red deer (</w:t>
      </w:r>
      <w:r w:rsidRPr="00FD6883">
        <w:rPr>
          <w:rStyle w:val="Emphasis"/>
          <w:sz w:val="20"/>
          <w:szCs w:val="20"/>
        </w:rPr>
        <w:t>Cervus elaphus</w:t>
      </w:r>
      <w:r w:rsidRPr="00FD6883">
        <w:rPr>
          <w:sz w:val="20"/>
          <w:szCs w:val="20"/>
        </w:rPr>
        <w:t xml:space="preserve"> L.) bred in Latvia / // Proceedings of the Latvia University of Agriculture. - Volume 27, Issue 1, Pages 35–43, ISSN (Print) 1407-4427, DOI: </w:t>
      </w:r>
      <w:hyperlink r:id="rId202" w:history="1">
        <w:r w:rsidRPr="00FD6883">
          <w:rPr>
            <w:rStyle w:val="Hyperlink"/>
            <w:sz w:val="20"/>
            <w:szCs w:val="20"/>
          </w:rPr>
          <w:t>10.2478/v10236-012-0005-2</w:t>
        </w:r>
      </w:hyperlink>
      <w:r w:rsidRPr="00FD6883">
        <w:rPr>
          <w:sz w:val="20"/>
          <w:szCs w:val="20"/>
        </w:rPr>
        <w:t xml:space="preserve">, August 2012 </w:t>
      </w:r>
      <w:hyperlink r:id="rId203" w:history="1">
        <w:r w:rsidRPr="00FD6883">
          <w:rPr>
            <w:rStyle w:val="Hyperlink"/>
            <w:sz w:val="20"/>
            <w:szCs w:val="20"/>
          </w:rPr>
          <w:t>http://www.degruyter.com/view/j/plua.2012.27.issue-1/issue-files/plua.2012.27.issue-1.xml</w:t>
        </w:r>
      </w:hyperlink>
      <w:r w:rsidRPr="00FD6883">
        <w:rPr>
          <w:sz w:val="20"/>
          <w:szCs w:val="20"/>
        </w:rPr>
        <w:t xml:space="preserve"> </w:t>
      </w:r>
    </w:p>
    <w:p w:rsidR="00F93970" w:rsidRPr="00FD6883" w:rsidRDefault="00F93970" w:rsidP="00F93970">
      <w:pPr>
        <w:numPr>
          <w:ilvl w:val="0"/>
          <w:numId w:val="49"/>
        </w:numPr>
        <w:jc w:val="both"/>
        <w:rPr>
          <w:sz w:val="20"/>
          <w:szCs w:val="20"/>
        </w:rPr>
      </w:pPr>
      <w:r w:rsidRPr="00FD6883">
        <w:rPr>
          <w:sz w:val="20"/>
          <w:szCs w:val="20"/>
        </w:rPr>
        <w:t xml:space="preserve">Zvaigzne A. (2012) Factors Directly Affecting Employment in Karsava Town In: Proceedings of the International scientific conference </w:t>
      </w:r>
      <w:r w:rsidRPr="00FD6883">
        <w:rPr>
          <w:i/>
          <w:sz w:val="20"/>
          <w:szCs w:val="20"/>
        </w:rPr>
        <w:t>„Regional Attractiveness and Sustainability in Times of Glocalisation”</w:t>
      </w:r>
      <w:r w:rsidRPr="00FD6883">
        <w:rPr>
          <w:sz w:val="20"/>
          <w:szCs w:val="20"/>
        </w:rPr>
        <w:t xml:space="preserve">, Rezekne, November 8-9, Rezekne University. Reģionālistikas zinātniskā institūta (REGI) Sociālo zinātņu žurnāls „Latgales Tautsaimniecības pētījumi” 212-240 lpp.; ISSN 1691-5828 Abstracted/Indexed: </w:t>
      </w:r>
      <w:r w:rsidRPr="00FD6883">
        <w:rPr>
          <w:iCs/>
          <w:sz w:val="20"/>
          <w:szCs w:val="20"/>
        </w:rPr>
        <w:t>Index Copernicus</w:t>
      </w:r>
    </w:p>
    <w:p w:rsidR="00F93970" w:rsidRPr="00FD6883" w:rsidRDefault="00F93970" w:rsidP="00F93970">
      <w:pPr>
        <w:numPr>
          <w:ilvl w:val="0"/>
          <w:numId w:val="49"/>
        </w:numPr>
        <w:jc w:val="both"/>
        <w:rPr>
          <w:sz w:val="20"/>
          <w:szCs w:val="20"/>
        </w:rPr>
      </w:pPr>
      <w:r w:rsidRPr="00FD6883">
        <w:rPr>
          <w:rStyle w:val="text3"/>
          <w:sz w:val="20"/>
          <w:szCs w:val="20"/>
        </w:rPr>
        <w:t xml:space="preserve">Zvirbule-Bērziņa A. </w:t>
      </w:r>
      <w:r w:rsidRPr="00FD6883">
        <w:rPr>
          <w:sz w:val="20"/>
          <w:szCs w:val="20"/>
        </w:rPr>
        <w:t>(2012) Assessment of Target-Oriented Management in IT sector companies in Latvia In: Proceedings of the International Conference on Business Management &amp; Information Systems 2012,p. 126-134, Singapure International Journal of Academic Conference Proceedings ISSN 2164-263X (ISBN 978-93-82563-39-6) Issued by the Library of Congress, Washington, DC, USA</w:t>
      </w:r>
    </w:p>
    <w:p w:rsidR="00F93970" w:rsidRPr="00FD6883" w:rsidRDefault="00F93970" w:rsidP="00F93970">
      <w:pPr>
        <w:numPr>
          <w:ilvl w:val="0"/>
          <w:numId w:val="49"/>
        </w:numPr>
        <w:jc w:val="both"/>
        <w:rPr>
          <w:sz w:val="20"/>
          <w:szCs w:val="20"/>
        </w:rPr>
      </w:pPr>
      <w:r w:rsidRPr="00FD6883">
        <w:rPr>
          <w:rStyle w:val="text3"/>
          <w:sz w:val="20"/>
          <w:szCs w:val="20"/>
        </w:rPr>
        <w:t>Zvirbule-Bērziņa A.</w:t>
      </w:r>
      <w:r w:rsidRPr="00FD6883">
        <w:rPr>
          <w:sz w:val="20"/>
          <w:szCs w:val="20"/>
        </w:rPr>
        <w:t xml:space="preserve">,Vilciņa A. (2011) Employment Problems under Conditions of Dynamic Entrepreneurship in the Regions of Latvia. In: </w:t>
      </w:r>
      <w:r w:rsidRPr="00FD6883">
        <w:rPr>
          <w:i/>
          <w:sz w:val="20"/>
          <w:szCs w:val="20"/>
        </w:rPr>
        <w:t xml:space="preserve">Proceedings of the International Scientific Conference “Rural Development 2011”, </w:t>
      </w:r>
      <w:r w:rsidRPr="00FD6883">
        <w:rPr>
          <w:sz w:val="20"/>
          <w:szCs w:val="20"/>
        </w:rPr>
        <w:t xml:space="preserve">Aleksandras Stuglinskis University, Lithuania, Vol.5, book 1, p.290-298; ISSN 1822-3230 Abstracted/Indexed: EBSCO Academic Search Complete </w:t>
      </w:r>
      <w:hyperlink r:id="rId204" w:history="1">
        <w:r w:rsidRPr="00FD6883">
          <w:rPr>
            <w:rStyle w:val="Hyperlink"/>
            <w:sz w:val="20"/>
            <w:szCs w:val="20"/>
          </w:rPr>
          <w:t>http://search.ebscohost.com/login.aspx?direct=true&amp;db=a9h&amp;AN=70147287&amp;site=ehost-live</w:t>
        </w:r>
      </w:hyperlink>
      <w:r w:rsidRPr="00FD6883">
        <w:rPr>
          <w:sz w:val="20"/>
          <w:szCs w:val="20"/>
        </w:rPr>
        <w:t xml:space="preserve"> &lt;ind EBSCO Academic Search Complete&gt; - &lt;ind ISI Web of Science with Conference Proceedings Citation Index&gt; </w:t>
      </w:r>
      <w:r w:rsidRPr="00FD6883">
        <w:rPr>
          <w:i/>
          <w:sz w:val="20"/>
          <w:szCs w:val="20"/>
        </w:rPr>
        <w:t>Nebija iekļauti iepriekšējā atskaitē, jo nebija datu bāzēs!</w:t>
      </w:r>
    </w:p>
    <w:p w:rsidR="00F93970" w:rsidRPr="00FD6883" w:rsidRDefault="00F93970" w:rsidP="00F93970">
      <w:pPr>
        <w:numPr>
          <w:ilvl w:val="0"/>
          <w:numId w:val="49"/>
        </w:numPr>
        <w:jc w:val="both"/>
        <w:rPr>
          <w:sz w:val="20"/>
          <w:szCs w:val="20"/>
        </w:rPr>
      </w:pPr>
      <w:r w:rsidRPr="00FD6883">
        <w:rPr>
          <w:sz w:val="20"/>
          <w:szCs w:val="20"/>
          <w:lang w:val="en-GB"/>
        </w:rPr>
        <w:t xml:space="preserve">Zvirgzdina R., Pelse M. (2012) Development Possibilities of Farms in Latvia. </w:t>
      </w:r>
      <w:r w:rsidRPr="00FD6883">
        <w:rPr>
          <w:sz w:val="20"/>
          <w:szCs w:val="20"/>
        </w:rPr>
        <w:t xml:space="preserve">In: </w:t>
      </w:r>
      <w:r w:rsidRPr="00FD6883">
        <w:rPr>
          <w:i/>
          <w:sz w:val="20"/>
          <w:szCs w:val="20"/>
        </w:rPr>
        <w:t>Economics Science for Rural Development:</w:t>
      </w:r>
      <w:r w:rsidRPr="00FD6883">
        <w:rPr>
          <w:sz w:val="20"/>
          <w:szCs w:val="20"/>
        </w:rPr>
        <w:t xml:space="preserve"> Proceedings of the International Scientific Conference, № 28 (Rural Business and Finance). Jelgava: LLU, pp. 133 – 138. EBSCO </w:t>
      </w:r>
    </w:p>
    <w:p w:rsidR="00F93970" w:rsidRPr="00FD6883" w:rsidRDefault="00F93970" w:rsidP="00F93970">
      <w:pPr>
        <w:numPr>
          <w:ilvl w:val="0"/>
          <w:numId w:val="49"/>
        </w:numPr>
        <w:jc w:val="both"/>
        <w:rPr>
          <w:bCs/>
          <w:sz w:val="20"/>
          <w:szCs w:val="20"/>
        </w:rPr>
      </w:pPr>
      <w:r w:rsidRPr="00FD6883">
        <w:rPr>
          <w:sz w:val="20"/>
          <w:szCs w:val="20"/>
        </w:rPr>
        <w:t xml:space="preserve">Zvirgzdiņa R., Tilta E. (2012) Sadarbības iespējas Latvijas reģionos. In: </w:t>
      </w:r>
      <w:r w:rsidRPr="00FD6883">
        <w:rPr>
          <w:i/>
          <w:sz w:val="20"/>
          <w:szCs w:val="20"/>
        </w:rPr>
        <w:t>Sustainable Business under Changing Economic Conditions</w:t>
      </w:r>
      <w:r w:rsidRPr="00FD6883">
        <w:rPr>
          <w:sz w:val="20"/>
          <w:szCs w:val="20"/>
        </w:rPr>
        <w:t xml:space="preserve">: proceedings of the </w:t>
      </w:r>
      <w:r w:rsidRPr="00FD6883">
        <w:rPr>
          <w:bCs/>
          <w:sz w:val="20"/>
          <w:szCs w:val="20"/>
        </w:rPr>
        <w:t>XIII international scientific conference</w:t>
      </w:r>
      <w:r w:rsidRPr="00FD6883">
        <w:rPr>
          <w:sz w:val="20"/>
          <w:szCs w:val="20"/>
        </w:rPr>
        <w:t xml:space="preserve">. </w:t>
      </w:r>
      <w:r w:rsidRPr="00FD6883">
        <w:rPr>
          <w:bCs/>
          <w:sz w:val="20"/>
          <w:szCs w:val="20"/>
        </w:rPr>
        <w:t xml:space="preserve">Rīga: Biznesa augstskola Turība, 9 lpp. </w:t>
      </w:r>
    </w:p>
    <w:p w:rsidR="00F93970" w:rsidRPr="00FD6883" w:rsidRDefault="00F93970" w:rsidP="00F93970">
      <w:pPr>
        <w:pStyle w:val="ListParagraph"/>
        <w:numPr>
          <w:ilvl w:val="0"/>
          <w:numId w:val="49"/>
        </w:numPr>
        <w:contextualSpacing/>
        <w:jc w:val="both"/>
        <w:rPr>
          <w:sz w:val="20"/>
          <w:szCs w:val="20"/>
        </w:rPr>
      </w:pPr>
      <w:r w:rsidRPr="00FD6883">
        <w:rPr>
          <w:bCs/>
          <w:sz w:val="20"/>
          <w:szCs w:val="20"/>
        </w:rPr>
        <w:t>Zvīgule A., Rabčevska D. (2012) Peer counselling in Study Environment.</w:t>
      </w:r>
      <w:r w:rsidRPr="00FD6883">
        <w:rPr>
          <w:sz w:val="20"/>
          <w:szCs w:val="20"/>
        </w:rPr>
        <w:t xml:space="preserve"> Rural Environment. Education. Personality (REEP) (2012). Proceedings of the International Scientific Conference. Volume 5. (CD-ROM) March 21st-22nd, 2012, LLU, Jelgava, Latvia, ISBN 978-9984-48-060-2, ISSN 2255-808X</w:t>
      </w:r>
    </w:p>
    <w:p w:rsidR="00F93970" w:rsidRPr="00FD6883" w:rsidRDefault="00F93970" w:rsidP="00F93970">
      <w:pPr>
        <w:pStyle w:val="ListParagraph"/>
        <w:numPr>
          <w:ilvl w:val="0"/>
          <w:numId w:val="49"/>
        </w:numPr>
        <w:contextualSpacing/>
        <w:jc w:val="both"/>
        <w:rPr>
          <w:sz w:val="20"/>
          <w:szCs w:val="20"/>
          <w:lang w:val="ru-RU"/>
        </w:rPr>
      </w:pPr>
      <w:r w:rsidRPr="00FD6883">
        <w:rPr>
          <w:sz w:val="20"/>
          <w:szCs w:val="20"/>
        </w:rPr>
        <w:t xml:space="preserve">Залькалнс О.А. </w:t>
      </w:r>
      <w:r w:rsidRPr="00FD6883">
        <w:rPr>
          <w:sz w:val="20"/>
          <w:szCs w:val="20"/>
          <w:lang w:val="ru-RU"/>
        </w:rPr>
        <w:t>(2012) Методика и результаты оценки динамики ответной реакции еловых древостоев на воздействие загрязненности атмосферы Курляндии. Материалы Всеросийской молодёжной научно-практической конференции с международным участием</w:t>
      </w:r>
      <w:r w:rsidRPr="00FD6883">
        <w:rPr>
          <w:sz w:val="20"/>
          <w:szCs w:val="20"/>
        </w:rPr>
        <w:t xml:space="preserve"> </w:t>
      </w:r>
      <w:r w:rsidRPr="00FD6883">
        <w:rPr>
          <w:sz w:val="20"/>
          <w:szCs w:val="20"/>
          <w:lang w:val="ru-RU"/>
        </w:rPr>
        <w:t>Адаптационные реакции живых систем на стрессорные воздействия. Киров</w:t>
      </w:r>
      <w:r w:rsidRPr="00FD6883">
        <w:rPr>
          <w:sz w:val="20"/>
          <w:szCs w:val="20"/>
          <w:lang w:val="en-US"/>
        </w:rPr>
        <w:t xml:space="preserve">, </w:t>
      </w:r>
      <w:r w:rsidRPr="00FD6883">
        <w:rPr>
          <w:sz w:val="20"/>
          <w:szCs w:val="20"/>
          <w:lang w:val="ru-RU"/>
        </w:rPr>
        <w:t>6</w:t>
      </w:r>
      <w:r w:rsidRPr="00FD6883">
        <w:rPr>
          <w:sz w:val="20"/>
          <w:szCs w:val="20"/>
          <w:lang w:val="en-US"/>
        </w:rPr>
        <w:t xml:space="preserve"> – </w:t>
      </w:r>
      <w:r w:rsidRPr="00FD6883">
        <w:rPr>
          <w:sz w:val="20"/>
          <w:szCs w:val="20"/>
          <w:lang w:val="ru-RU"/>
        </w:rPr>
        <w:t>8</w:t>
      </w:r>
      <w:r w:rsidRPr="00FD6883">
        <w:rPr>
          <w:sz w:val="20"/>
          <w:szCs w:val="20"/>
          <w:lang w:val="en-US"/>
        </w:rPr>
        <w:t xml:space="preserve"> c.</w:t>
      </w:r>
      <w:r w:rsidRPr="00FD6883">
        <w:rPr>
          <w:sz w:val="20"/>
          <w:szCs w:val="20"/>
        </w:rPr>
        <w:t xml:space="preserve"> ISBN 978-5-4338-004</w:t>
      </w:r>
      <w:r w:rsidRPr="00FD6883">
        <w:rPr>
          <w:sz w:val="20"/>
          <w:szCs w:val="20"/>
          <w:lang w:val="ru-RU"/>
        </w:rPr>
        <w:t>8</w:t>
      </w:r>
      <w:r w:rsidRPr="00FD6883">
        <w:rPr>
          <w:sz w:val="20"/>
          <w:szCs w:val="20"/>
        </w:rPr>
        <w:t>-</w:t>
      </w:r>
      <w:r w:rsidRPr="00FD6883">
        <w:rPr>
          <w:sz w:val="20"/>
          <w:szCs w:val="20"/>
          <w:lang w:val="ru-RU"/>
        </w:rPr>
        <w:t>9</w:t>
      </w:r>
    </w:p>
    <w:p w:rsidR="00F93970" w:rsidRPr="00FD6883" w:rsidRDefault="00F93970" w:rsidP="00F93970">
      <w:pPr>
        <w:numPr>
          <w:ilvl w:val="0"/>
          <w:numId w:val="49"/>
        </w:numPr>
        <w:jc w:val="both"/>
        <w:rPr>
          <w:rFonts w:eastAsia="Calibri"/>
          <w:bCs/>
          <w:sz w:val="20"/>
          <w:szCs w:val="20"/>
        </w:rPr>
      </w:pPr>
      <w:r w:rsidRPr="00FD6883">
        <w:rPr>
          <w:sz w:val="20"/>
          <w:szCs w:val="20"/>
          <w:lang w:val="ru-RU"/>
        </w:rPr>
        <w:t xml:space="preserve">Палабинска А. Актуальность территориальной планировки в Латвии // </w:t>
      </w:r>
      <w:r w:rsidRPr="00FD6883">
        <w:rPr>
          <w:sz w:val="20"/>
          <w:szCs w:val="20"/>
        </w:rPr>
        <w:t>XVII</w:t>
      </w:r>
      <w:r w:rsidRPr="00FD6883">
        <w:rPr>
          <w:sz w:val="20"/>
          <w:szCs w:val="20"/>
          <w:lang w:val="ru-RU"/>
        </w:rPr>
        <w:t xml:space="preserve"> </w:t>
      </w:r>
      <w:r w:rsidRPr="00FD6883">
        <w:rPr>
          <w:sz w:val="20"/>
          <w:szCs w:val="20"/>
        </w:rPr>
        <w:t>starpt</w:t>
      </w:r>
      <w:r w:rsidRPr="00FD6883">
        <w:rPr>
          <w:sz w:val="20"/>
          <w:szCs w:val="20"/>
          <w:lang w:val="ru-RU"/>
        </w:rPr>
        <w:t xml:space="preserve">. </w:t>
      </w:r>
      <w:r w:rsidRPr="00FD6883">
        <w:rPr>
          <w:sz w:val="20"/>
          <w:szCs w:val="20"/>
        </w:rPr>
        <w:t>zin</w:t>
      </w:r>
      <w:r w:rsidRPr="00FD6883">
        <w:rPr>
          <w:sz w:val="20"/>
          <w:szCs w:val="20"/>
          <w:lang w:val="ru-RU"/>
        </w:rPr>
        <w:t xml:space="preserve">. </w:t>
      </w:r>
      <w:r w:rsidRPr="00FD6883">
        <w:rPr>
          <w:sz w:val="20"/>
          <w:szCs w:val="20"/>
        </w:rPr>
        <w:t>tehnisk</w:t>
      </w:r>
      <w:r w:rsidRPr="00FD6883">
        <w:rPr>
          <w:sz w:val="20"/>
          <w:szCs w:val="20"/>
          <w:lang w:val="ru-RU"/>
        </w:rPr>
        <w:t xml:space="preserve">ā </w:t>
      </w:r>
      <w:r w:rsidRPr="00FD6883">
        <w:rPr>
          <w:sz w:val="20"/>
          <w:szCs w:val="20"/>
        </w:rPr>
        <w:t>simpozija</w:t>
      </w:r>
      <w:r w:rsidRPr="00FD6883">
        <w:rPr>
          <w:sz w:val="20"/>
          <w:szCs w:val="20"/>
          <w:lang w:val="ru-RU"/>
        </w:rPr>
        <w:t xml:space="preserve"> „</w:t>
      </w:r>
      <w:r w:rsidRPr="00FD6883">
        <w:rPr>
          <w:sz w:val="20"/>
          <w:szCs w:val="20"/>
        </w:rPr>
        <w:t>Apk</w:t>
      </w:r>
      <w:r w:rsidRPr="00FD6883">
        <w:rPr>
          <w:sz w:val="20"/>
          <w:szCs w:val="20"/>
          <w:lang w:val="ru-RU"/>
        </w:rPr>
        <w:t>ā</w:t>
      </w:r>
      <w:r w:rsidRPr="00FD6883">
        <w:rPr>
          <w:sz w:val="20"/>
          <w:szCs w:val="20"/>
        </w:rPr>
        <w:t>rt</w:t>
      </w:r>
      <w:r w:rsidRPr="00FD6883">
        <w:rPr>
          <w:sz w:val="20"/>
          <w:szCs w:val="20"/>
          <w:lang w:val="ru-RU"/>
        </w:rPr>
        <w:t>ē</w:t>
      </w:r>
      <w:r w:rsidRPr="00FD6883">
        <w:rPr>
          <w:sz w:val="20"/>
          <w:szCs w:val="20"/>
        </w:rPr>
        <w:t>j</w:t>
      </w:r>
      <w:r w:rsidRPr="00FD6883">
        <w:rPr>
          <w:sz w:val="20"/>
          <w:szCs w:val="20"/>
          <w:lang w:val="ru-RU"/>
        </w:rPr>
        <w:t>ā</w:t>
      </w:r>
      <w:r w:rsidRPr="00FD6883">
        <w:rPr>
          <w:sz w:val="20"/>
          <w:szCs w:val="20"/>
        </w:rPr>
        <w:t>s</w:t>
      </w:r>
      <w:r w:rsidRPr="00FD6883">
        <w:rPr>
          <w:sz w:val="20"/>
          <w:szCs w:val="20"/>
          <w:lang w:val="ru-RU"/>
        </w:rPr>
        <w:t xml:space="preserve"> </w:t>
      </w:r>
      <w:r w:rsidRPr="00FD6883">
        <w:rPr>
          <w:sz w:val="20"/>
          <w:szCs w:val="20"/>
        </w:rPr>
        <w:t>vides</w:t>
      </w:r>
      <w:r w:rsidRPr="00FD6883">
        <w:rPr>
          <w:sz w:val="20"/>
          <w:szCs w:val="20"/>
          <w:lang w:val="ru-RU"/>
        </w:rPr>
        <w:t xml:space="preserve"> ģ</w:t>
      </w:r>
      <w:r w:rsidRPr="00FD6883">
        <w:rPr>
          <w:sz w:val="20"/>
          <w:szCs w:val="20"/>
        </w:rPr>
        <w:t>eoinform</w:t>
      </w:r>
      <w:r w:rsidRPr="00FD6883">
        <w:rPr>
          <w:sz w:val="20"/>
          <w:szCs w:val="20"/>
          <w:lang w:val="ru-RU"/>
        </w:rPr>
        <w:t>ā</w:t>
      </w:r>
      <w:r w:rsidRPr="00FD6883">
        <w:rPr>
          <w:sz w:val="20"/>
          <w:szCs w:val="20"/>
        </w:rPr>
        <w:t>cijas</w:t>
      </w:r>
      <w:r w:rsidRPr="00FD6883">
        <w:rPr>
          <w:sz w:val="20"/>
          <w:szCs w:val="20"/>
          <w:lang w:val="ru-RU"/>
        </w:rPr>
        <w:t xml:space="preserve"> </w:t>
      </w:r>
      <w:r w:rsidRPr="00FD6883">
        <w:rPr>
          <w:sz w:val="20"/>
          <w:szCs w:val="20"/>
        </w:rPr>
        <w:t>monitorings</w:t>
      </w:r>
      <w:r w:rsidRPr="00FD6883">
        <w:rPr>
          <w:sz w:val="20"/>
          <w:szCs w:val="20"/>
          <w:lang w:val="ru-RU"/>
        </w:rPr>
        <w:t xml:space="preserve">: </w:t>
      </w:r>
      <w:r w:rsidRPr="00FD6883">
        <w:rPr>
          <w:sz w:val="20"/>
          <w:szCs w:val="20"/>
        </w:rPr>
        <w:t>GNSS</w:t>
      </w:r>
      <w:r w:rsidRPr="00FD6883">
        <w:rPr>
          <w:sz w:val="20"/>
          <w:szCs w:val="20"/>
          <w:lang w:val="ru-RU"/>
        </w:rPr>
        <w:t xml:space="preserve"> </w:t>
      </w:r>
      <w:r w:rsidRPr="00FD6883">
        <w:rPr>
          <w:sz w:val="20"/>
          <w:szCs w:val="20"/>
        </w:rPr>
        <w:t>un</w:t>
      </w:r>
      <w:r w:rsidRPr="00FD6883">
        <w:rPr>
          <w:sz w:val="20"/>
          <w:szCs w:val="20"/>
          <w:lang w:val="ru-RU"/>
        </w:rPr>
        <w:t xml:space="preserve"> </w:t>
      </w:r>
      <w:r w:rsidRPr="00FD6883">
        <w:rPr>
          <w:sz w:val="20"/>
          <w:szCs w:val="20"/>
        </w:rPr>
        <w:t>GIS</w:t>
      </w:r>
      <w:r w:rsidRPr="00FD6883">
        <w:rPr>
          <w:sz w:val="20"/>
          <w:szCs w:val="20"/>
          <w:lang w:val="ru-RU"/>
        </w:rPr>
        <w:t xml:space="preserve"> – </w:t>
      </w:r>
      <w:r w:rsidRPr="00FD6883">
        <w:rPr>
          <w:sz w:val="20"/>
          <w:szCs w:val="20"/>
        </w:rPr>
        <w:t>tehnolo</w:t>
      </w:r>
      <w:r w:rsidRPr="00FD6883">
        <w:rPr>
          <w:sz w:val="20"/>
          <w:szCs w:val="20"/>
          <w:lang w:val="ru-RU"/>
        </w:rPr>
        <w:t>ģ</w:t>
      </w:r>
      <w:r w:rsidRPr="00FD6883">
        <w:rPr>
          <w:sz w:val="20"/>
          <w:szCs w:val="20"/>
        </w:rPr>
        <w:t>ijas</w:t>
      </w:r>
      <w:r w:rsidRPr="00FD6883">
        <w:rPr>
          <w:sz w:val="20"/>
          <w:szCs w:val="20"/>
          <w:lang w:val="ru-RU"/>
        </w:rPr>
        <w:t>”</w:t>
      </w:r>
      <w:r w:rsidRPr="00FD6883">
        <w:rPr>
          <w:sz w:val="20"/>
          <w:szCs w:val="20"/>
        </w:rPr>
        <w:t>rakstu</w:t>
      </w:r>
      <w:r w:rsidRPr="00FD6883">
        <w:rPr>
          <w:sz w:val="20"/>
          <w:szCs w:val="20"/>
          <w:lang w:val="ru-RU"/>
        </w:rPr>
        <w:t xml:space="preserve"> </w:t>
      </w:r>
      <w:r w:rsidRPr="00FD6883">
        <w:rPr>
          <w:sz w:val="20"/>
          <w:szCs w:val="20"/>
        </w:rPr>
        <w:t>kr</w:t>
      </w:r>
      <w:r w:rsidRPr="00FD6883">
        <w:rPr>
          <w:sz w:val="20"/>
          <w:szCs w:val="20"/>
          <w:lang w:val="ru-RU"/>
        </w:rPr>
        <w:t>ā</w:t>
      </w:r>
      <w:r w:rsidRPr="00FD6883">
        <w:rPr>
          <w:sz w:val="20"/>
          <w:szCs w:val="20"/>
        </w:rPr>
        <w:t>jums</w:t>
      </w:r>
      <w:r w:rsidRPr="00FD6883">
        <w:rPr>
          <w:sz w:val="20"/>
          <w:szCs w:val="20"/>
          <w:lang w:val="ru-RU"/>
        </w:rPr>
        <w:t xml:space="preserve">. </w:t>
      </w:r>
      <w:r w:rsidRPr="00FD6883">
        <w:rPr>
          <w:sz w:val="20"/>
          <w:szCs w:val="20"/>
        </w:rPr>
        <w:t>Alušta, Krima – 2012.- 197 – 199.lpp.</w:t>
      </w:r>
    </w:p>
    <w:p w:rsidR="00F93970" w:rsidRPr="00FD6883" w:rsidRDefault="00F93970" w:rsidP="00F93970">
      <w:pPr>
        <w:numPr>
          <w:ilvl w:val="0"/>
          <w:numId w:val="49"/>
        </w:numPr>
        <w:jc w:val="both"/>
        <w:rPr>
          <w:sz w:val="20"/>
          <w:szCs w:val="20"/>
        </w:rPr>
      </w:pPr>
      <w:r w:rsidRPr="00FD6883">
        <w:rPr>
          <w:sz w:val="20"/>
          <w:szCs w:val="20"/>
          <w:lang w:val="ru-RU"/>
        </w:rPr>
        <w:t xml:space="preserve">Паршова В., Янкава А. (2012) Кадастр недвижимого имущества в Латвии, материалы международной научно - практической конференции «Инновационные технологии и разработки в агропромышленном комплексе», Кокшетауский государственный университет им. </w:t>
      </w:r>
      <w:r w:rsidRPr="00FD6883">
        <w:rPr>
          <w:sz w:val="20"/>
          <w:szCs w:val="20"/>
        </w:rPr>
        <w:t>Ш.Уалиханова, Кокшетау, 2012, 133 – 136 с.</w:t>
      </w:r>
    </w:p>
    <w:p w:rsidR="00F93970" w:rsidRPr="00FD6883" w:rsidRDefault="00F93970" w:rsidP="00F93970">
      <w:pPr>
        <w:numPr>
          <w:ilvl w:val="0"/>
          <w:numId w:val="49"/>
        </w:numPr>
        <w:jc w:val="both"/>
        <w:rPr>
          <w:rFonts w:eastAsia="Calibri"/>
          <w:sz w:val="20"/>
          <w:szCs w:val="20"/>
        </w:rPr>
      </w:pPr>
      <w:r w:rsidRPr="00FD6883">
        <w:rPr>
          <w:sz w:val="20"/>
          <w:szCs w:val="20"/>
          <w:lang w:val="ru-RU"/>
        </w:rPr>
        <w:t xml:space="preserve">Приекулис Ю., Кургс А. Сравнение стендовых доильных установок по экономическим показателям. / В монографии: Проблемы интенсификации животноводства с учётом пространнственной инфраструктуры сельского хозяйства и охраны окружающей среды. Под  ред. В.Романюка.  Фаленты-Варшава :Институт технологических и естественных наук. </w:t>
      </w:r>
      <w:r w:rsidRPr="00FD6883">
        <w:rPr>
          <w:sz w:val="20"/>
          <w:szCs w:val="20"/>
        </w:rPr>
        <w:t>2012. c.22</w:t>
      </w:r>
      <w:r w:rsidRPr="00FD6883">
        <w:rPr>
          <w:sz w:val="20"/>
          <w:szCs w:val="20"/>
          <w:lang w:val="ru-RU"/>
        </w:rPr>
        <w:t>1</w:t>
      </w:r>
      <w:r w:rsidRPr="00FD6883">
        <w:rPr>
          <w:sz w:val="20"/>
          <w:szCs w:val="20"/>
        </w:rPr>
        <w:t>.-</w:t>
      </w:r>
      <w:r w:rsidRPr="00FD6883">
        <w:rPr>
          <w:sz w:val="20"/>
          <w:szCs w:val="20"/>
          <w:lang w:val="ru-RU"/>
        </w:rPr>
        <w:t>2</w:t>
      </w:r>
      <w:r w:rsidRPr="00FD6883">
        <w:rPr>
          <w:sz w:val="20"/>
          <w:szCs w:val="20"/>
        </w:rPr>
        <w:t>2</w:t>
      </w:r>
      <w:r w:rsidRPr="00FD6883">
        <w:rPr>
          <w:sz w:val="20"/>
          <w:szCs w:val="20"/>
          <w:lang w:val="ru-RU"/>
        </w:rPr>
        <w:t>4</w:t>
      </w:r>
      <w:r w:rsidRPr="00FD6883">
        <w:rPr>
          <w:sz w:val="20"/>
          <w:szCs w:val="20"/>
        </w:rPr>
        <w:t xml:space="preserve">. </w:t>
      </w:r>
      <w:r w:rsidRPr="00FD6883">
        <w:rPr>
          <w:sz w:val="20"/>
          <w:szCs w:val="20"/>
          <w:lang w:val="ru-RU"/>
        </w:rPr>
        <w:t>Рецензированное издание.</w:t>
      </w:r>
    </w:p>
    <w:p w:rsidR="00F93970" w:rsidRPr="00FD6883" w:rsidRDefault="00F93970" w:rsidP="00F93970">
      <w:pPr>
        <w:pStyle w:val="ListParagraph"/>
        <w:numPr>
          <w:ilvl w:val="0"/>
          <w:numId w:val="49"/>
        </w:numPr>
        <w:contextualSpacing/>
        <w:jc w:val="both"/>
        <w:rPr>
          <w:sz w:val="20"/>
          <w:szCs w:val="20"/>
          <w:lang w:val="ru-RU"/>
        </w:rPr>
      </w:pPr>
      <w:r w:rsidRPr="00FD6883">
        <w:rPr>
          <w:sz w:val="20"/>
          <w:szCs w:val="20"/>
        </w:rPr>
        <w:t>Руба Е.О., Миез</w:t>
      </w:r>
      <w:r w:rsidRPr="00FD6883">
        <w:rPr>
          <w:sz w:val="20"/>
          <w:szCs w:val="20"/>
          <w:lang w:val="ru-RU"/>
        </w:rPr>
        <w:t>ите О.</w:t>
      </w:r>
      <w:r w:rsidRPr="00FD6883">
        <w:rPr>
          <w:sz w:val="20"/>
          <w:szCs w:val="20"/>
        </w:rPr>
        <w:t>B</w:t>
      </w:r>
      <w:r w:rsidRPr="00FD6883">
        <w:rPr>
          <w:sz w:val="20"/>
          <w:szCs w:val="20"/>
          <w:lang w:val="ru-RU"/>
        </w:rPr>
        <w:t xml:space="preserve">., Дрейманис А. (2012) Оценка рисков повреждений копытными при </w:t>
      </w:r>
      <w:r w:rsidRPr="00FD6883">
        <w:rPr>
          <w:sz w:val="20"/>
          <w:szCs w:val="20"/>
        </w:rPr>
        <w:t>B</w:t>
      </w:r>
      <w:r w:rsidRPr="00FD6883">
        <w:rPr>
          <w:sz w:val="20"/>
          <w:szCs w:val="20"/>
          <w:lang w:val="ru-RU"/>
        </w:rPr>
        <w:t>ы</w:t>
      </w:r>
      <w:r w:rsidRPr="00FD6883">
        <w:rPr>
          <w:sz w:val="20"/>
          <w:szCs w:val="20"/>
        </w:rPr>
        <w:t>p</w:t>
      </w:r>
      <w:r w:rsidRPr="00FD6883">
        <w:rPr>
          <w:sz w:val="20"/>
          <w:szCs w:val="20"/>
          <w:lang w:val="ru-RU"/>
        </w:rPr>
        <w:t>ащивании еловых молодняков в Латвии. Материалы Всеросийской молодёжной научно-практической конференции с международным участием</w:t>
      </w:r>
      <w:r w:rsidRPr="00FD6883">
        <w:rPr>
          <w:sz w:val="20"/>
          <w:szCs w:val="20"/>
        </w:rPr>
        <w:t xml:space="preserve"> </w:t>
      </w:r>
      <w:r w:rsidRPr="00FD6883">
        <w:rPr>
          <w:sz w:val="20"/>
          <w:szCs w:val="20"/>
          <w:lang w:val="ru-RU"/>
        </w:rPr>
        <w:t xml:space="preserve">Экология родного края: проблемы и пути решения. Киров, 121 – 124 </w:t>
      </w:r>
      <w:r w:rsidRPr="00FD6883">
        <w:rPr>
          <w:sz w:val="20"/>
          <w:szCs w:val="20"/>
          <w:lang w:val="en-US"/>
        </w:rPr>
        <w:t>c</w:t>
      </w:r>
      <w:r w:rsidRPr="00FD6883">
        <w:rPr>
          <w:sz w:val="20"/>
          <w:szCs w:val="20"/>
          <w:lang w:val="ru-RU"/>
        </w:rPr>
        <w:t>.</w:t>
      </w:r>
      <w:r w:rsidRPr="00FD6883">
        <w:rPr>
          <w:sz w:val="20"/>
          <w:szCs w:val="20"/>
        </w:rPr>
        <w:t xml:space="preserve"> ISBN 978-5-4338-0049-6</w:t>
      </w:r>
    </w:p>
    <w:p w:rsidR="00F93970" w:rsidRPr="00FD6883" w:rsidRDefault="00F93970" w:rsidP="00F93970">
      <w:pPr>
        <w:numPr>
          <w:ilvl w:val="0"/>
          <w:numId w:val="49"/>
        </w:numPr>
        <w:jc w:val="both"/>
        <w:rPr>
          <w:sz w:val="20"/>
          <w:szCs w:val="20"/>
          <w:lang w:val="ru-RU"/>
        </w:rPr>
      </w:pPr>
      <w:r w:rsidRPr="00FD6883">
        <w:rPr>
          <w:sz w:val="20"/>
          <w:szCs w:val="20"/>
          <w:lang w:val="ru-RU"/>
        </w:rPr>
        <w:t xml:space="preserve">Спруж Я, Аплоциня Э. (2012) Влияние различных зерновых кормов на цитологические и иммунологические показатели молока коз. </w:t>
      </w:r>
      <w:r w:rsidRPr="00FD6883">
        <w:rPr>
          <w:bCs/>
          <w:sz w:val="20"/>
          <w:szCs w:val="20"/>
          <w:lang w:val="ru-RU"/>
        </w:rPr>
        <w:t xml:space="preserve">В кн.: </w:t>
      </w:r>
      <w:r w:rsidRPr="00FD6883">
        <w:rPr>
          <w:i/>
          <w:sz w:val="20"/>
          <w:szCs w:val="20"/>
          <w:lang w:val="ru-RU"/>
        </w:rPr>
        <w:t xml:space="preserve">Сборник научных трудов Научно практической конференции Актуальные проблемы интенсивного развития животноводства. </w:t>
      </w:r>
      <w:r w:rsidRPr="00FD6883">
        <w:rPr>
          <w:sz w:val="20"/>
          <w:szCs w:val="20"/>
          <w:lang w:val="ru-RU"/>
        </w:rPr>
        <w:t>Горки, Вып. 15, Ч. 1, с. 160 – 168.</w:t>
      </w:r>
    </w:p>
    <w:p w:rsidR="00F93970" w:rsidRPr="00FD6883" w:rsidRDefault="00F93970" w:rsidP="00F93970">
      <w:pPr>
        <w:numPr>
          <w:ilvl w:val="0"/>
          <w:numId w:val="49"/>
        </w:numPr>
        <w:jc w:val="both"/>
        <w:rPr>
          <w:sz w:val="20"/>
          <w:szCs w:val="20"/>
          <w:lang w:val="ru-RU"/>
        </w:rPr>
      </w:pPr>
      <w:r w:rsidRPr="00FD6883">
        <w:rPr>
          <w:sz w:val="20"/>
          <w:szCs w:val="20"/>
          <w:lang w:val="ru-RU"/>
        </w:rPr>
        <w:t>Янкава А. (2012) Развитие и роль землеустройства в Латвии./ „Гео</w:t>
      </w:r>
      <w:r w:rsidRPr="00FD6883">
        <w:rPr>
          <w:sz w:val="20"/>
          <w:szCs w:val="20"/>
        </w:rPr>
        <w:t>i</w:t>
      </w:r>
      <w:r w:rsidRPr="00FD6883">
        <w:rPr>
          <w:sz w:val="20"/>
          <w:szCs w:val="20"/>
          <w:lang w:val="ru-RU"/>
        </w:rPr>
        <w:t>нформац</w:t>
      </w:r>
      <w:r w:rsidRPr="00FD6883">
        <w:rPr>
          <w:sz w:val="20"/>
          <w:szCs w:val="20"/>
        </w:rPr>
        <w:t>i</w:t>
      </w:r>
      <w:r w:rsidRPr="00FD6883">
        <w:rPr>
          <w:sz w:val="20"/>
          <w:szCs w:val="20"/>
          <w:lang w:val="ru-RU"/>
        </w:rPr>
        <w:t>йний мон</w:t>
      </w:r>
      <w:r w:rsidRPr="00FD6883">
        <w:rPr>
          <w:sz w:val="20"/>
          <w:szCs w:val="20"/>
        </w:rPr>
        <w:t>i</w:t>
      </w:r>
      <w:r w:rsidRPr="00FD6883">
        <w:rPr>
          <w:sz w:val="20"/>
          <w:szCs w:val="20"/>
          <w:lang w:val="ru-RU"/>
        </w:rPr>
        <w:t xml:space="preserve">торинг навеолишнього середовищи: </w:t>
      </w:r>
      <w:r w:rsidRPr="00FD6883">
        <w:rPr>
          <w:sz w:val="20"/>
          <w:szCs w:val="20"/>
        </w:rPr>
        <w:t>GNSS</w:t>
      </w:r>
      <w:r w:rsidRPr="00FD6883">
        <w:rPr>
          <w:sz w:val="20"/>
          <w:szCs w:val="20"/>
          <w:lang w:val="ru-RU"/>
        </w:rPr>
        <w:t xml:space="preserve"> </w:t>
      </w:r>
      <w:r w:rsidRPr="00FD6883">
        <w:rPr>
          <w:sz w:val="20"/>
          <w:szCs w:val="20"/>
        </w:rPr>
        <w:t>i</w:t>
      </w:r>
      <w:r w:rsidRPr="00FD6883">
        <w:rPr>
          <w:sz w:val="20"/>
          <w:szCs w:val="20"/>
          <w:lang w:val="ru-RU"/>
        </w:rPr>
        <w:t xml:space="preserve"> </w:t>
      </w:r>
      <w:r w:rsidRPr="00FD6883">
        <w:rPr>
          <w:sz w:val="20"/>
          <w:szCs w:val="20"/>
        </w:rPr>
        <w:t>GIS</w:t>
      </w:r>
      <w:r w:rsidRPr="00FD6883">
        <w:rPr>
          <w:sz w:val="20"/>
          <w:szCs w:val="20"/>
          <w:lang w:val="ru-RU"/>
        </w:rPr>
        <w:t xml:space="preserve"> – технолог</w:t>
      </w:r>
      <w:r w:rsidRPr="00FD6883">
        <w:rPr>
          <w:sz w:val="20"/>
          <w:szCs w:val="20"/>
        </w:rPr>
        <w:t>i</w:t>
      </w:r>
      <w:r w:rsidRPr="00FD6883">
        <w:rPr>
          <w:sz w:val="20"/>
          <w:szCs w:val="20"/>
          <w:lang w:val="ru-RU"/>
        </w:rPr>
        <w:t xml:space="preserve">й”: </w:t>
      </w:r>
      <w:r w:rsidRPr="00FD6883">
        <w:rPr>
          <w:sz w:val="20"/>
          <w:szCs w:val="20"/>
        </w:rPr>
        <w:t>XVII</w:t>
      </w:r>
      <w:r w:rsidRPr="00FD6883">
        <w:rPr>
          <w:sz w:val="20"/>
          <w:szCs w:val="20"/>
          <w:lang w:val="ru-RU"/>
        </w:rPr>
        <w:t xml:space="preserve"> М</w:t>
      </w:r>
      <w:r w:rsidRPr="00FD6883">
        <w:rPr>
          <w:sz w:val="20"/>
          <w:szCs w:val="20"/>
        </w:rPr>
        <w:t>i</w:t>
      </w:r>
      <w:r w:rsidRPr="00FD6883">
        <w:rPr>
          <w:sz w:val="20"/>
          <w:szCs w:val="20"/>
          <w:lang w:val="ru-RU"/>
        </w:rPr>
        <w:t>жнародний науково-техн</w:t>
      </w:r>
      <w:r w:rsidRPr="00FD6883">
        <w:rPr>
          <w:sz w:val="20"/>
          <w:szCs w:val="20"/>
        </w:rPr>
        <w:t>i</w:t>
      </w:r>
      <w:r w:rsidRPr="00FD6883">
        <w:rPr>
          <w:sz w:val="20"/>
          <w:szCs w:val="20"/>
          <w:lang w:val="ru-RU"/>
        </w:rPr>
        <w:t>чний симпоз</w:t>
      </w:r>
      <w:r w:rsidRPr="00FD6883">
        <w:rPr>
          <w:sz w:val="20"/>
          <w:szCs w:val="20"/>
        </w:rPr>
        <w:t>i</w:t>
      </w:r>
      <w:r w:rsidRPr="00FD6883">
        <w:rPr>
          <w:sz w:val="20"/>
          <w:szCs w:val="20"/>
          <w:lang w:val="ru-RU"/>
        </w:rPr>
        <w:t>ум, 10-15 вересня 2012 р., АЛУШТА (КРИМ). – Льв</w:t>
      </w:r>
      <w:r w:rsidRPr="00FD6883">
        <w:rPr>
          <w:sz w:val="20"/>
          <w:szCs w:val="20"/>
        </w:rPr>
        <w:t>i</w:t>
      </w:r>
      <w:r w:rsidRPr="00FD6883">
        <w:rPr>
          <w:sz w:val="20"/>
          <w:szCs w:val="20"/>
          <w:lang w:val="ru-RU"/>
        </w:rPr>
        <w:t>вське астрономо-геодезичне товариство, с. 195-197.</w:t>
      </w:r>
    </w:p>
    <w:p w:rsidR="00B039E6" w:rsidRPr="00F93970" w:rsidRDefault="00B039E6" w:rsidP="00B039E6">
      <w:pPr>
        <w:pStyle w:val="NormalWeb"/>
        <w:jc w:val="both"/>
        <w:rPr>
          <w:b/>
          <w:sz w:val="28"/>
          <w:szCs w:val="28"/>
          <w:highlight w:val="yellow"/>
        </w:rPr>
      </w:pPr>
    </w:p>
    <w:p w:rsidR="00F93970" w:rsidRPr="00F93970" w:rsidRDefault="00F93970" w:rsidP="00B039E6">
      <w:pPr>
        <w:pStyle w:val="NormalWeb"/>
        <w:jc w:val="both"/>
        <w:rPr>
          <w:b/>
          <w:sz w:val="28"/>
          <w:szCs w:val="28"/>
          <w:highlight w:val="yellow"/>
        </w:rPr>
      </w:pPr>
    </w:p>
    <w:p w:rsidR="00362998" w:rsidRPr="00F93970" w:rsidRDefault="00E7446C" w:rsidP="00362998">
      <w:pPr>
        <w:pStyle w:val="NormalWeb"/>
        <w:jc w:val="both"/>
        <w:rPr>
          <w:b/>
        </w:rPr>
      </w:pPr>
      <w:r w:rsidRPr="00F93970">
        <w:rPr>
          <w:b/>
        </w:rPr>
        <w:t>4.2.</w:t>
      </w:r>
      <w:r w:rsidR="00B77D41" w:rsidRPr="00F93970">
        <w:rPr>
          <w:b/>
        </w:rPr>
        <w:t>3</w:t>
      </w:r>
      <w:r w:rsidRPr="00F93970">
        <w:rPr>
          <w:b/>
        </w:rPr>
        <w:t xml:space="preserve">. </w:t>
      </w:r>
      <w:r w:rsidR="00362998" w:rsidRPr="00F93970">
        <w:rPr>
          <w:b/>
        </w:rPr>
        <w:t>Zinātniskās institūcijas izdotu starptautiski recenzētu periodisko zinātnisko izdevumu skaits un nosaukumi;</w:t>
      </w:r>
    </w:p>
    <w:p w:rsidR="00F93970" w:rsidRPr="00F93970" w:rsidRDefault="00F93970" w:rsidP="00F93970">
      <w:pPr>
        <w:rPr>
          <w:lang w:val="lv-LV"/>
        </w:rPr>
      </w:pPr>
      <w:r w:rsidRPr="00F93970">
        <w:rPr>
          <w:lang w:val="lv-LV"/>
        </w:rPr>
        <w:t>Latvijas Lauksaimniecības universitātes raksti</w:t>
      </w:r>
    </w:p>
    <w:p w:rsidR="00F93970" w:rsidRPr="00F93970" w:rsidRDefault="00F93970" w:rsidP="00F93970">
      <w:pPr>
        <w:ind w:left="709"/>
      </w:pPr>
      <w:r w:rsidRPr="00F93970">
        <w:t>27. sējums – 8 raksti</w:t>
      </w:r>
    </w:p>
    <w:p w:rsidR="00F93970" w:rsidRPr="00F93970" w:rsidRDefault="00F93970" w:rsidP="00F93970">
      <w:pPr>
        <w:ind w:left="709"/>
      </w:pPr>
      <w:r w:rsidRPr="00F93970">
        <w:t>28. sējums – 7 raksti</w:t>
      </w:r>
    </w:p>
    <w:p w:rsidR="00F93970" w:rsidRPr="00F93970" w:rsidRDefault="00F93970" w:rsidP="00F93970">
      <w:pPr>
        <w:pStyle w:val="NormalWeb"/>
        <w:spacing w:before="0" w:beforeAutospacing="0" w:after="0" w:afterAutospacing="0"/>
        <w:rPr>
          <w:highlight w:val="yellow"/>
          <w:lang w:eastAsia="en-US"/>
        </w:rPr>
      </w:pPr>
      <w:r w:rsidRPr="00F93970">
        <w:rPr>
          <w:lang w:eastAsia="en-US"/>
        </w:rPr>
        <w:t>Research for Rural Development- 2012</w:t>
      </w:r>
    </w:p>
    <w:p w:rsidR="00F93970" w:rsidRPr="00F93970" w:rsidRDefault="00F93970" w:rsidP="00F93970">
      <w:pPr>
        <w:pStyle w:val="ListParagraph"/>
        <w:shd w:val="clear" w:color="auto" w:fill="FFFFFF"/>
        <w:autoSpaceDE w:val="0"/>
        <w:autoSpaceDN w:val="0"/>
        <w:adjustRightInd w:val="0"/>
        <w:contextualSpacing/>
        <w:jc w:val="both"/>
        <w:rPr>
          <w:iCs/>
          <w:highlight w:val="yellow"/>
        </w:rPr>
      </w:pPr>
    </w:p>
    <w:p w:rsidR="002055C0" w:rsidRPr="00F93970" w:rsidRDefault="002055C0" w:rsidP="002055C0">
      <w:pPr>
        <w:pStyle w:val="ListParagraph"/>
        <w:shd w:val="clear" w:color="auto" w:fill="FFFFFF"/>
        <w:autoSpaceDE w:val="0"/>
        <w:autoSpaceDN w:val="0"/>
        <w:adjustRightInd w:val="0"/>
        <w:contextualSpacing/>
        <w:jc w:val="both"/>
        <w:rPr>
          <w:iCs/>
        </w:rPr>
      </w:pPr>
    </w:p>
    <w:p w:rsidR="00E7446C" w:rsidRPr="00F93970" w:rsidRDefault="001D0875" w:rsidP="00362998">
      <w:pPr>
        <w:pStyle w:val="ListParagraph"/>
        <w:shd w:val="clear" w:color="auto" w:fill="FFFFFF"/>
        <w:autoSpaceDE w:val="0"/>
        <w:autoSpaceDN w:val="0"/>
        <w:adjustRightInd w:val="0"/>
        <w:contextualSpacing/>
        <w:jc w:val="both"/>
        <w:rPr>
          <w:iCs/>
        </w:rPr>
      </w:pPr>
      <w:r w:rsidRPr="00F93970">
        <w:rPr>
          <w:iCs/>
        </w:rPr>
        <w:br w:type="page"/>
      </w:r>
    </w:p>
    <w:p w:rsidR="00CC6F05" w:rsidRPr="00E102A8" w:rsidRDefault="00E7446C" w:rsidP="007A3135">
      <w:pPr>
        <w:pStyle w:val="ListParagraph"/>
        <w:shd w:val="clear" w:color="auto" w:fill="FFFFFF"/>
        <w:autoSpaceDE w:val="0"/>
        <w:autoSpaceDN w:val="0"/>
        <w:adjustRightInd w:val="0"/>
        <w:contextualSpacing/>
        <w:jc w:val="center"/>
        <w:rPr>
          <w:b/>
          <w:sz w:val="28"/>
          <w:szCs w:val="28"/>
        </w:rPr>
      </w:pPr>
      <w:r w:rsidRPr="00E102A8">
        <w:rPr>
          <w:b/>
          <w:sz w:val="28"/>
          <w:szCs w:val="28"/>
        </w:rPr>
        <w:t>4.</w:t>
      </w:r>
      <w:r w:rsidR="00B77D41" w:rsidRPr="00E102A8">
        <w:rPr>
          <w:b/>
          <w:sz w:val="28"/>
          <w:szCs w:val="28"/>
        </w:rPr>
        <w:t>3</w:t>
      </w:r>
      <w:r w:rsidRPr="00E102A8">
        <w:rPr>
          <w:b/>
          <w:sz w:val="28"/>
          <w:szCs w:val="28"/>
        </w:rPr>
        <w:t xml:space="preserve">. </w:t>
      </w:r>
      <w:r w:rsidR="00CC6F05" w:rsidRPr="00E102A8">
        <w:rPr>
          <w:b/>
          <w:sz w:val="28"/>
          <w:szCs w:val="28"/>
        </w:rPr>
        <w:t>Latvijas vai ārvalstu komersantu finansēto pētniecības līgumdarbu skaits un nosaukumi</w:t>
      </w:r>
    </w:p>
    <w:p w:rsidR="00E102A8" w:rsidRPr="00E102A8" w:rsidRDefault="00E102A8" w:rsidP="00E102A8">
      <w:pPr>
        <w:rPr>
          <w:highlight w:val="yellow"/>
          <w:lang w:val="lv-LV"/>
        </w:rPr>
      </w:pPr>
    </w:p>
    <w:tbl>
      <w:tblPr>
        <w:tblW w:w="0" w:type="auto"/>
        <w:tblInd w:w="93" w:type="dxa"/>
        <w:tblLook w:val="04A0" w:firstRow="1" w:lastRow="0" w:firstColumn="1" w:lastColumn="0" w:noHBand="0" w:noVBand="1"/>
      </w:tblPr>
      <w:tblGrid>
        <w:gridCol w:w="630"/>
        <w:gridCol w:w="2276"/>
        <w:gridCol w:w="3963"/>
        <w:gridCol w:w="1757"/>
      </w:tblGrid>
      <w:tr w:rsidR="00E102A8" w:rsidRPr="00BE584A" w:rsidTr="00061240">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102A8" w:rsidRPr="00BE584A" w:rsidRDefault="00E102A8" w:rsidP="00061240">
            <w:pPr>
              <w:rPr>
                <w:color w:val="000000"/>
              </w:rPr>
            </w:pPr>
            <w:r w:rsidRPr="00BE584A">
              <w:rPr>
                <w:color w:val="000000"/>
              </w:rPr>
              <w:t>Npk</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102A8" w:rsidRPr="00BE584A" w:rsidRDefault="00E102A8" w:rsidP="00061240">
            <w:pPr>
              <w:rPr>
                <w:color w:val="000000"/>
              </w:rPr>
            </w:pPr>
            <w:r w:rsidRPr="00BE584A">
              <w:rPr>
                <w:color w:val="000000"/>
              </w:rPr>
              <w:t xml:space="preserve"> Projekta vadītājs</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r w:rsidRPr="00BE584A">
              <w:t>Projekta nosaukums</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Pasūtītājs</w:t>
            </w:r>
          </w:p>
        </w:tc>
      </w:tr>
      <w:tr w:rsidR="00E102A8" w:rsidRPr="00BE584A" w:rsidTr="00061240">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E102A8" w:rsidRPr="00BE584A" w:rsidRDefault="00E102A8" w:rsidP="00061240">
            <w:pPr>
              <w:rPr>
                <w:color w:val="000000"/>
              </w:rPr>
            </w:pPr>
            <w:r w:rsidRPr="00BE584A">
              <w:rPr>
                <w:color w:val="000000"/>
              </w:rPr>
              <w:t>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102A8" w:rsidRPr="00BE584A" w:rsidRDefault="00E102A8" w:rsidP="00061240">
            <w:pPr>
              <w:rPr>
                <w:color w:val="000000"/>
              </w:rPr>
            </w:pPr>
            <w:r w:rsidRPr="00BE584A">
              <w:rPr>
                <w:color w:val="000000"/>
              </w:rPr>
              <w:t>Pētersons Gunārs</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r w:rsidRPr="00BE584A">
              <w:t>Latvijas migrējošo sikspārņu fizioloģija</w:t>
            </w:r>
          </w:p>
        </w:tc>
        <w:tc>
          <w:tcPr>
            <w:tcW w:w="0" w:type="auto"/>
            <w:tcBorders>
              <w:top w:val="single" w:sz="4" w:space="0" w:color="auto"/>
              <w:left w:val="nil"/>
              <w:bottom w:val="single" w:sz="4" w:space="0" w:color="auto"/>
              <w:right w:val="single" w:sz="4" w:space="0" w:color="auto"/>
            </w:tcBorders>
            <w:shd w:val="clear" w:color="auto" w:fill="auto"/>
            <w:vAlign w:val="bottom"/>
          </w:tcPr>
          <w:p w:rsidR="00E102A8" w:rsidRPr="00BE584A" w:rsidRDefault="00E102A8" w:rsidP="00061240">
            <w:pPr>
              <w:rPr>
                <w:color w:val="000000"/>
              </w:rPr>
            </w:pPr>
            <w:r w:rsidRPr="00BE584A">
              <w:rPr>
                <w:color w:val="000000"/>
              </w:rPr>
              <w:t>Biedrība Baltijas-Vācijas Augstskolu birojs</w:t>
            </w:r>
          </w:p>
        </w:tc>
      </w:tr>
      <w:tr w:rsidR="00E102A8" w:rsidRPr="00BE584A" w:rsidTr="0006124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Saveļjevs Aleksandrs</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r w:rsidRPr="00BE584A">
              <w:t>Jaunaudžu kopšana Klīves meža iecirknī</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A/S Latvijas Valsts Meži</w:t>
            </w:r>
          </w:p>
        </w:tc>
      </w:tr>
      <w:tr w:rsidR="00E102A8" w:rsidRPr="00BE584A" w:rsidTr="00061240">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Grīnfelde Inga</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r w:rsidRPr="00BE584A">
              <w:t>Tehniskā projekta izstrāde par tēmu "Kaļķakmens karjera "Kūmas" atsūknēto gruntsūdeņu un virsūdeņu uzkrāšanas, nosēdināšanas un novadīšanas sistēmas rekonstrukcijas"</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SIA CEMAX</w:t>
            </w:r>
          </w:p>
        </w:tc>
      </w:tr>
      <w:tr w:rsidR="00E102A8" w:rsidRPr="00BE584A" w:rsidTr="0006124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Saveļjevs Aleksandrs</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r w:rsidRPr="00BE584A">
              <w:t>Augošu koku atzarošana Klīves meža iecirknī</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A/S Latvijas Valsts Meži</w:t>
            </w:r>
          </w:p>
        </w:tc>
      </w:tr>
      <w:tr w:rsidR="00E102A8" w:rsidRPr="00BE584A" w:rsidTr="0006124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Dubrovskis Dagnis</w:t>
            </w:r>
          </w:p>
        </w:tc>
        <w:tc>
          <w:tcPr>
            <w:tcW w:w="0" w:type="auto"/>
            <w:tcBorders>
              <w:top w:val="nil"/>
              <w:left w:val="nil"/>
              <w:bottom w:val="single" w:sz="4" w:space="0" w:color="auto"/>
              <w:right w:val="single" w:sz="4" w:space="0" w:color="auto"/>
            </w:tcBorders>
            <w:shd w:val="clear" w:color="000000" w:fill="FFFFFF"/>
            <w:vAlign w:val="center"/>
            <w:hideMark/>
          </w:tcPr>
          <w:p w:rsidR="00E102A8" w:rsidRPr="00BE584A" w:rsidRDefault="00E102A8" w:rsidP="00061240">
            <w:r w:rsidRPr="00BE584A">
              <w:t>Programmas "Meža eksperts" licences izstrāde</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SIA RTRK</w:t>
            </w:r>
          </w:p>
        </w:tc>
      </w:tr>
      <w:tr w:rsidR="00E102A8" w:rsidRPr="00BE584A" w:rsidTr="00061240">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Dubrovskis Dagnis</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Nr. 9.1. „Sākotnējo algoritmu izveide apaļo kokmateriālu sortimentu iznākuma prognozēšanai"</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SIA MNKC</w:t>
            </w:r>
          </w:p>
        </w:tc>
      </w:tr>
      <w:tr w:rsidR="00E102A8" w:rsidRPr="00BE584A" w:rsidTr="00061240">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Pētersons Gunārs</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r w:rsidRPr="00BE584A">
              <w:t>Posmkāji - putnu un sikspārņu barība</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Biedrība Baltijas-Vācijas Augstskolu birojs</w:t>
            </w:r>
          </w:p>
        </w:tc>
      </w:tr>
      <w:tr w:rsidR="00E102A8" w:rsidRPr="00BE584A" w:rsidTr="00061240">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Dubrovskis Dagnis</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Nr. 9.2. „Stumbra veidules vienādojumu izveide, ievērtējot celma un galotnes daļu parametrus 8 koku sugām"</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SIA MNKC</w:t>
            </w:r>
          </w:p>
        </w:tc>
      </w:tr>
      <w:tr w:rsidR="00E102A8" w:rsidRPr="00BE584A" w:rsidTr="00061240">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rsidR="00E102A8" w:rsidRPr="00BE584A" w:rsidRDefault="00E102A8" w:rsidP="00061240">
            <w:pPr>
              <w:rPr>
                <w:color w:val="000000"/>
              </w:rPr>
            </w:pPr>
            <w:r w:rsidRPr="00BE584A">
              <w:rPr>
                <w:color w:val="000000"/>
              </w:rPr>
              <w:t>Ošs Jānis</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r w:rsidRPr="00BE584A">
              <w:t>Hidroloģiskais un hidrauliskais aprēķins caurtekai pār Ķekaviņas upi Zīļu ielā pie Zīļu ielas 5A, Baldonē</w:t>
            </w:r>
          </w:p>
        </w:tc>
        <w:tc>
          <w:tcPr>
            <w:tcW w:w="0" w:type="auto"/>
            <w:tcBorders>
              <w:top w:val="nil"/>
              <w:left w:val="nil"/>
              <w:bottom w:val="single" w:sz="4" w:space="0" w:color="auto"/>
              <w:right w:val="single" w:sz="4" w:space="0" w:color="auto"/>
            </w:tcBorders>
            <w:shd w:val="clear" w:color="auto" w:fill="auto"/>
            <w:vAlign w:val="bottom"/>
            <w:hideMark/>
          </w:tcPr>
          <w:p w:rsidR="00E102A8" w:rsidRPr="00BE584A" w:rsidRDefault="00E102A8" w:rsidP="00061240">
            <w:pPr>
              <w:rPr>
                <w:color w:val="000000"/>
              </w:rPr>
            </w:pPr>
            <w:r w:rsidRPr="00BE584A">
              <w:rPr>
                <w:color w:val="000000"/>
              </w:rPr>
              <w:t>SIA R-Tee</w:t>
            </w:r>
          </w:p>
        </w:tc>
      </w:tr>
    </w:tbl>
    <w:p w:rsidR="00E102A8" w:rsidRPr="00BE584A" w:rsidRDefault="00E102A8" w:rsidP="00E102A8">
      <w:pPr>
        <w:rPr>
          <w:highlight w:val="yellow"/>
          <w:lang w:val="lv-LV"/>
        </w:rPr>
      </w:pPr>
    </w:p>
    <w:p w:rsidR="00094D92" w:rsidRPr="0043730D" w:rsidRDefault="00AB27D9" w:rsidP="007A3135">
      <w:pPr>
        <w:tabs>
          <w:tab w:val="left" w:pos="8640"/>
        </w:tabs>
        <w:ind w:left="540" w:hanging="540"/>
        <w:jc w:val="both"/>
        <w:rPr>
          <w:b/>
          <w:sz w:val="28"/>
          <w:szCs w:val="28"/>
          <w:lang w:val="lv-LV"/>
        </w:rPr>
      </w:pPr>
      <w:r w:rsidRPr="0034624A">
        <w:rPr>
          <w:color w:val="FF0000"/>
          <w:lang w:val="lv-LV"/>
        </w:rPr>
        <w:br w:type="page"/>
      </w:r>
      <w:r w:rsidR="000B1320" w:rsidRPr="0043730D">
        <w:rPr>
          <w:b/>
          <w:sz w:val="28"/>
          <w:szCs w:val="28"/>
          <w:lang w:val="lv-LV"/>
        </w:rPr>
        <w:t>4.</w:t>
      </w:r>
      <w:r w:rsidR="00B77D41" w:rsidRPr="0043730D">
        <w:rPr>
          <w:b/>
          <w:sz w:val="28"/>
          <w:szCs w:val="28"/>
          <w:lang w:val="lv-LV"/>
        </w:rPr>
        <w:t>4</w:t>
      </w:r>
      <w:r w:rsidR="000B1320" w:rsidRPr="0043730D">
        <w:rPr>
          <w:b/>
          <w:sz w:val="28"/>
          <w:szCs w:val="28"/>
          <w:lang w:val="lv-LV"/>
        </w:rPr>
        <w:t>.</w:t>
      </w:r>
      <w:r w:rsidR="00094D92" w:rsidRPr="0043730D">
        <w:rPr>
          <w:b/>
          <w:sz w:val="28"/>
          <w:szCs w:val="28"/>
          <w:lang w:val="lv-LV"/>
        </w:rPr>
        <w:t xml:space="preserve"> Zinātniskajā</w:t>
      </w:r>
      <w:r w:rsidR="00B77D41" w:rsidRPr="0043730D">
        <w:rPr>
          <w:b/>
          <w:sz w:val="28"/>
          <w:szCs w:val="28"/>
          <w:lang w:val="lv-LV"/>
        </w:rPr>
        <w:t>s</w:t>
      </w:r>
      <w:r w:rsidR="00094D92" w:rsidRPr="0043730D">
        <w:rPr>
          <w:b/>
          <w:sz w:val="28"/>
          <w:szCs w:val="28"/>
          <w:lang w:val="lv-LV"/>
        </w:rPr>
        <w:t xml:space="preserve"> institūcijā izstrādāto </w:t>
      </w:r>
      <w:r w:rsidR="00170FEE" w:rsidRPr="0043730D">
        <w:rPr>
          <w:b/>
          <w:sz w:val="28"/>
          <w:szCs w:val="28"/>
          <w:lang w:val="lv-LV"/>
        </w:rPr>
        <w:t xml:space="preserve">un augstskolā aizstāvēto </w:t>
      </w:r>
      <w:r w:rsidR="00094D92" w:rsidRPr="0043730D">
        <w:rPr>
          <w:b/>
          <w:sz w:val="28"/>
          <w:szCs w:val="28"/>
          <w:lang w:val="lv-LV"/>
        </w:rPr>
        <w:t>bakalaura, maģistra un promo</w:t>
      </w:r>
      <w:r w:rsidR="000B1320" w:rsidRPr="0043730D">
        <w:rPr>
          <w:b/>
          <w:sz w:val="28"/>
          <w:szCs w:val="28"/>
          <w:lang w:val="lv-LV"/>
        </w:rPr>
        <w:t>cijas darbi</w:t>
      </w:r>
    </w:p>
    <w:p w:rsidR="000B1320" w:rsidRPr="0043730D" w:rsidRDefault="000B1320" w:rsidP="000B1320">
      <w:pPr>
        <w:spacing w:before="120"/>
        <w:jc w:val="both"/>
        <w:rPr>
          <w:lang w:val="lv-LV"/>
        </w:rPr>
      </w:pPr>
    </w:p>
    <w:p w:rsidR="0043730D" w:rsidRPr="00761A5C" w:rsidRDefault="0043730D" w:rsidP="0043730D">
      <w:pPr>
        <w:pStyle w:val="NormalWeb"/>
        <w:spacing w:before="0" w:beforeAutospacing="0" w:after="0" w:afterAutospacing="0"/>
        <w:jc w:val="both"/>
      </w:pPr>
      <w:r w:rsidRPr="0043730D">
        <w:tab/>
      </w:r>
      <w:bookmarkStart w:id="15" w:name="OLE_LINK3"/>
      <w:bookmarkStart w:id="16" w:name="OLE_LINK4"/>
      <w:r w:rsidRPr="0043730D">
        <w:t>Latvijas Lauksaimniecības universitātē 2012. gadā bakalaura darbus aizstāvēja</w:t>
      </w:r>
      <w:r w:rsidRPr="00BE584A">
        <w:t xml:space="preserve"> un bakalaura kvalifikāciju ieguva 943 studenti, maģistra darbus aizstāvēja un attiecīgo kvalifikāciju ieguva 215 absolventi</w:t>
      </w:r>
      <w:bookmarkEnd w:id="15"/>
      <w:bookmarkEnd w:id="16"/>
      <w:r w:rsidRPr="00BE584A">
        <w:t>.</w:t>
      </w:r>
      <w:r w:rsidRPr="00761A5C">
        <w:rPr>
          <w:b/>
          <w:bCs/>
        </w:rPr>
        <w:t xml:space="preserve"> </w:t>
      </w:r>
      <w:r w:rsidRPr="00761A5C">
        <w:rPr>
          <w:bCs/>
        </w:rPr>
        <w:t>LLU strādā 102 jaun</w:t>
      </w:r>
      <w:r>
        <w:rPr>
          <w:bCs/>
        </w:rPr>
        <w:t>ie</w:t>
      </w:r>
      <w:r w:rsidRPr="00761A5C">
        <w:rPr>
          <w:bCs/>
        </w:rPr>
        <w:t xml:space="preserve"> zinātniek</w:t>
      </w:r>
      <w:r>
        <w:rPr>
          <w:bCs/>
        </w:rPr>
        <w:t>i</w:t>
      </w:r>
      <w:r w:rsidRPr="00761A5C">
        <w:rPr>
          <w:bCs/>
        </w:rPr>
        <w:t xml:space="preserve"> ar kopējo slodzi 41.9 PLE</w:t>
      </w:r>
      <w:r>
        <w:rPr>
          <w:bCs/>
        </w:rPr>
        <w:t>.</w:t>
      </w:r>
    </w:p>
    <w:p w:rsidR="0043730D" w:rsidRPr="00BE584A" w:rsidRDefault="0043730D" w:rsidP="0043730D">
      <w:pPr>
        <w:pStyle w:val="NormalWeb"/>
        <w:spacing w:before="0" w:beforeAutospacing="0" w:after="0" w:afterAutospacing="0"/>
        <w:jc w:val="both"/>
        <w:rPr>
          <w:b/>
        </w:rPr>
      </w:pPr>
    </w:p>
    <w:p w:rsidR="0043730D" w:rsidRPr="00BE584A" w:rsidRDefault="0043730D" w:rsidP="0043730D">
      <w:pPr>
        <w:autoSpaceDE w:val="0"/>
        <w:autoSpaceDN w:val="0"/>
        <w:adjustRightInd w:val="0"/>
        <w:jc w:val="center"/>
        <w:rPr>
          <w:b/>
          <w:bCs/>
          <w:sz w:val="18"/>
          <w:szCs w:val="18"/>
          <w:lang w:val="lv-LV" w:eastAsia="lv-LV"/>
        </w:rPr>
      </w:pPr>
      <w:r w:rsidRPr="00BE584A">
        <w:rPr>
          <w:b/>
          <w:bCs/>
          <w:sz w:val="18"/>
          <w:szCs w:val="18"/>
          <w:lang w:val="lv-LV" w:eastAsia="lv-LV"/>
        </w:rPr>
        <w:t>LLU DOKTORANTU UN DARBINIEKU AIZSTĀVĒTIE PROMOCIJAS DARBI</w:t>
      </w:r>
    </w:p>
    <w:p w:rsidR="0043730D" w:rsidRPr="00BE584A" w:rsidRDefault="0043730D" w:rsidP="0043730D">
      <w:pPr>
        <w:autoSpaceDE w:val="0"/>
        <w:autoSpaceDN w:val="0"/>
        <w:adjustRightInd w:val="0"/>
        <w:jc w:val="center"/>
        <w:rPr>
          <w:b/>
          <w:bCs/>
          <w:sz w:val="18"/>
          <w:szCs w:val="18"/>
          <w:lang w:val="lv-LV" w:eastAsia="lv-LV"/>
        </w:rPr>
      </w:pPr>
      <w:r w:rsidRPr="00BE584A">
        <w:rPr>
          <w:b/>
          <w:bCs/>
          <w:sz w:val="18"/>
          <w:szCs w:val="18"/>
          <w:lang w:val="lv-LV" w:eastAsia="lv-LV"/>
        </w:rPr>
        <w:t>2012. GADĀ</w:t>
      </w:r>
    </w:p>
    <w:p w:rsidR="0043730D" w:rsidRPr="00BE584A" w:rsidRDefault="0043730D" w:rsidP="0043730D">
      <w:pPr>
        <w:autoSpaceDE w:val="0"/>
        <w:autoSpaceDN w:val="0"/>
        <w:adjustRightInd w:val="0"/>
        <w:jc w:val="center"/>
        <w:rPr>
          <w:b/>
          <w:bCs/>
          <w:sz w:val="18"/>
          <w:szCs w:val="18"/>
          <w:highlight w:val="yellow"/>
          <w:lang w:val="lv-LV" w:eastAsia="lv-LV"/>
        </w:rPr>
      </w:pPr>
    </w:p>
    <w:tbl>
      <w:tblPr>
        <w:tblW w:w="9519" w:type="dxa"/>
        <w:jc w:val="center"/>
        <w:tblCellSpacing w:w="7" w:type="dxa"/>
        <w:tblInd w:w="-3372" w:type="dxa"/>
        <w:tblBorders>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72"/>
        <w:gridCol w:w="2188"/>
        <w:gridCol w:w="1701"/>
        <w:gridCol w:w="4758"/>
      </w:tblGrid>
      <w:tr w:rsidR="0043730D" w:rsidRPr="00BE584A" w:rsidTr="00061240">
        <w:trPr>
          <w:trHeight w:val="573"/>
          <w:tblCellSpacing w:w="7" w:type="dxa"/>
          <w:jc w:val="center"/>
        </w:trPr>
        <w:tc>
          <w:tcPr>
            <w:tcW w:w="851" w:type="dxa"/>
            <w:shd w:val="clear" w:color="auto" w:fill="auto"/>
            <w:tcMar>
              <w:top w:w="0" w:type="dxa"/>
              <w:left w:w="0" w:type="dxa"/>
              <w:bottom w:w="0" w:type="dxa"/>
              <w:right w:w="0" w:type="dxa"/>
            </w:tcMar>
            <w:vAlign w:val="center"/>
          </w:tcPr>
          <w:p w:rsidR="0043730D" w:rsidRPr="00BE584A" w:rsidRDefault="0043730D" w:rsidP="00061240">
            <w:pPr>
              <w:pStyle w:val="NormalWeb"/>
              <w:spacing w:before="0" w:beforeAutospacing="0" w:after="0" w:afterAutospacing="0"/>
              <w:jc w:val="center"/>
              <w:rPr>
                <w:rStyle w:val="Strong"/>
              </w:rPr>
            </w:pPr>
            <w:r w:rsidRPr="00BE584A">
              <w:rPr>
                <w:rStyle w:val="Strong"/>
              </w:rPr>
              <w:t>Nr.p.k.</w:t>
            </w:r>
          </w:p>
        </w:tc>
        <w:tc>
          <w:tcPr>
            <w:tcW w:w="2174" w:type="dxa"/>
            <w:shd w:val="clear" w:color="auto" w:fill="auto"/>
            <w:tcMar>
              <w:top w:w="0" w:type="dxa"/>
              <w:left w:w="0" w:type="dxa"/>
              <w:bottom w:w="0" w:type="dxa"/>
              <w:right w:w="0" w:type="dxa"/>
            </w:tcMar>
            <w:vAlign w:val="center"/>
          </w:tcPr>
          <w:p w:rsidR="0043730D" w:rsidRPr="00BE584A" w:rsidRDefault="0043730D" w:rsidP="00061240">
            <w:pPr>
              <w:pStyle w:val="NormalWeb"/>
              <w:spacing w:before="0" w:beforeAutospacing="0" w:after="0" w:afterAutospacing="0"/>
              <w:jc w:val="center"/>
            </w:pPr>
            <w:r w:rsidRPr="00BE584A">
              <w:rPr>
                <w:rStyle w:val="Strong"/>
              </w:rPr>
              <w:t>Vārds, uzvārds</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tcPr>
          <w:p w:rsidR="0043730D" w:rsidRPr="00BE584A" w:rsidRDefault="0043730D" w:rsidP="00061240">
            <w:pPr>
              <w:pStyle w:val="NormalWeb"/>
              <w:spacing w:before="0" w:beforeAutospacing="0" w:after="0" w:afterAutospacing="0"/>
              <w:jc w:val="center"/>
            </w:pPr>
            <w:r w:rsidRPr="00BE584A">
              <w:rPr>
                <w:rStyle w:val="Strong"/>
              </w:rPr>
              <w:t>Iegūtais zinātniskais grāds</w:t>
            </w:r>
          </w:p>
        </w:tc>
        <w:tc>
          <w:tcPr>
            <w:tcW w:w="4737" w:type="dxa"/>
            <w:shd w:val="clear" w:color="auto" w:fill="auto"/>
            <w:tcMar>
              <w:top w:w="0" w:type="dxa"/>
              <w:left w:w="0" w:type="dxa"/>
              <w:bottom w:w="0" w:type="dxa"/>
              <w:right w:w="0" w:type="dxa"/>
            </w:tcMar>
            <w:vAlign w:val="center"/>
          </w:tcPr>
          <w:p w:rsidR="0043730D" w:rsidRPr="00BE584A" w:rsidRDefault="0043730D" w:rsidP="00061240">
            <w:pPr>
              <w:pStyle w:val="NormalWeb"/>
              <w:spacing w:before="0" w:beforeAutospacing="0" w:after="0" w:afterAutospacing="0"/>
              <w:jc w:val="center"/>
            </w:pPr>
            <w:r w:rsidRPr="00BE584A">
              <w:rPr>
                <w:rStyle w:val="Strong"/>
              </w:rPr>
              <w:t>Promocijas darba tēma</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Nataļja Vronska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 paed.</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b/>
              </w:rPr>
            </w:pPr>
            <w:r w:rsidRPr="00BE584A">
              <w:rPr>
                <w:rStyle w:val="Strong"/>
                <w:b w:val="0"/>
              </w:rPr>
              <w:t>Topošo skolotāju informācijas un komunikācijas tehnoloģiju integrēšanas prasmju attīstība mājturības un mājsaimniecības izglītībā</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Gundega Dinaburga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Dr.agr.</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Augsnes neviendabīguma un reljefa atšķirību ietekme uz ziemas kviešu (</w:t>
            </w:r>
            <w:r w:rsidRPr="00BE584A">
              <w:rPr>
                <w:rStyle w:val="Strong"/>
                <w:b w:val="0"/>
                <w:i/>
              </w:rPr>
              <w:t>Triticum aestivum</w:t>
            </w:r>
            <w:r w:rsidRPr="00BE584A">
              <w:rPr>
                <w:rStyle w:val="Strong"/>
                <w:b w:val="0"/>
              </w:rPr>
              <w:t xml:space="preserve"> L.) ražu</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Ivars Mozga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Dr.sc.ing.</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Bioķīmisko tīklu stacionāro stāvokļu optimizācijas procedūra</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Arnis Cīrulis</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Dr.sc.ing.</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Virtuālās realitātes izmantošana tehnoloģisko procesu vadības apmācības pilnveidošanā</w:t>
            </w:r>
          </w:p>
        </w:tc>
      </w:tr>
      <w:tr w:rsidR="0043730D" w:rsidRPr="00BE584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Viola Korpa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Dr.sc.soc.</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Darba un ģimenes dzīves saskaņošana privātā sektora organizācijās</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Jolanta Millere</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Dr.sc.soc.</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Bērnu ar invaliditāti ģimeņu dzīves kvalitāte Latvijā</w:t>
            </w:r>
          </w:p>
        </w:tc>
      </w:tr>
      <w:tr w:rsidR="0043730D" w:rsidRPr="00BE584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Dina Bite</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Dr.sc.soc.</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Pašvaldību sadarbība Latvijā</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Vija Ozoliņa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Dr.sc.ing.</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Bioloģiski aktīvo vielu izmaiņas rudzu maizes ražošanas procesā</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Ilga Gedrovica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Dr.sc.ing.</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Ar kaltēta topinambūra (</w:t>
            </w:r>
            <w:r w:rsidRPr="00BE584A">
              <w:rPr>
                <w:rStyle w:val="Strong"/>
                <w:b w:val="0"/>
                <w:i/>
              </w:rPr>
              <w:t>Helianthus Tuberosus</w:t>
            </w:r>
            <w:r w:rsidRPr="00BE584A">
              <w:rPr>
                <w:rStyle w:val="Strong"/>
                <w:b w:val="0"/>
              </w:rPr>
              <w:t xml:space="preserve"> L.) pulveri bagātināti miltu konditorejas izstrādājumi</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Vitālijs Osadčuks</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Dr.sc.ing.</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Autonomās kombinētās elektroapgādes vadības sistēmu modelēšana</w:t>
            </w:r>
          </w:p>
        </w:tc>
      </w:tr>
      <w:tr w:rsidR="0043730D" w:rsidRPr="00BE584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Emīls Pudāns</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Dr.sc.ing.</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Konveijeru ķēdes ar rites berzes šarnīriem pētījumi</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Anna Laizāne</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Dr.paed.</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Latvijas lauku skolu izglītības vides mainības un daudzveidības izvērtēšana</w:t>
            </w:r>
          </w:p>
        </w:tc>
      </w:tr>
      <w:tr w:rsidR="0043730D" w:rsidRPr="00BE584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Inese Bīmane</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Dr.paed.</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Profesionālās kompetences veidošanās ģeodēzijas studijās</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Agnese Krieviņa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Dr.oec.</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Pievienotās vērtības veidošanās problēmas un palielināšanas iespējas piensaimniecībā</w:t>
            </w:r>
          </w:p>
        </w:tc>
      </w:tr>
      <w:tr w:rsidR="0043730D" w:rsidRPr="00BE584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Vladislavs Vesperis</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Dr.oec.</w:t>
            </w:r>
          </w:p>
        </w:tc>
        <w:tc>
          <w:tcPr>
            <w:tcW w:w="4737" w:type="dxa"/>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rPr>
                <w:rStyle w:val="Strong"/>
                <w:b w:val="0"/>
              </w:rPr>
            </w:pPr>
            <w:r w:rsidRPr="00BE584A">
              <w:rPr>
                <w:rStyle w:val="Strong"/>
                <w:b w:val="0"/>
              </w:rPr>
              <w:t>Reģionālās attīstības novērtēšana</w:t>
            </w:r>
          </w:p>
        </w:tc>
      </w:tr>
      <w:tr w:rsidR="0043730D" w:rsidRPr="00BE584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Ainis Lagzdiņš</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Dr.sc.ing.</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pPr>
            <w:r w:rsidRPr="00BE584A">
              <w:t>Slāpekļa un fosfora savienojumu noplūdes analīze</w:t>
            </w:r>
          </w:p>
          <w:p w:rsidR="0043730D" w:rsidRPr="00BE584A" w:rsidRDefault="0043730D" w:rsidP="00061240">
            <w:pPr>
              <w:pStyle w:val="NormalWeb"/>
              <w:spacing w:before="0" w:beforeAutospacing="0" w:after="0" w:afterAutospacing="0"/>
              <w:rPr>
                <w:rStyle w:val="Strong"/>
                <w:b w:val="0"/>
              </w:rPr>
            </w:pPr>
            <w:r w:rsidRPr="00BE584A">
              <w:t>lauksaimniecībā izmantotajās platībās</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Uldis Grīnfelds</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Dr.sc.ing.</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rPr>
                <w:lang w:val="lv-LV"/>
              </w:rPr>
            </w:pPr>
            <w:r w:rsidRPr="00BE584A">
              <w:rPr>
                <w:bCs/>
                <w:lang w:val="lv-LV"/>
              </w:rPr>
              <w:t>Latvijas koku sugu piemērotība sulfātcelulozes ražošanai</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Daina Feldmane</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Dr.agr.</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rPr>
                <w:lang w:val="lv-LV"/>
              </w:rPr>
            </w:pPr>
            <w:r w:rsidRPr="00BE584A">
              <w:rPr>
                <w:bCs/>
                <w:lang w:val="lv-LV"/>
              </w:rPr>
              <w:t>Pilienveida apūdeņošanas un šķeldu mulčas ietekme uz skābo ķiršu jaunkoku ražas veidošanos un augļu kvalitāti</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Valentīna Surikova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Dr.agr.</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rPr>
                <w:bCs/>
                <w:lang w:val="lv-LV"/>
              </w:rPr>
            </w:pPr>
            <w:r w:rsidRPr="00BE584A">
              <w:rPr>
                <w:bCs/>
                <w:lang w:val="lv-LV"/>
              </w:rPr>
              <w:t>Slāpekļa, fosfora un kālija vajadzības pētījumi ābeļu šķirnei ‘Melba’</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Ingrīda Grantiņa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Dr.agr.</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rPr>
                <w:lang w:val="lv-LV"/>
              </w:rPr>
            </w:pPr>
            <w:r w:rsidRPr="00BE584A">
              <w:rPr>
                <w:lang w:val="lv-LV"/>
              </w:rPr>
              <w:t>Krustziežu stublāju un sēklu smecernieku (</w:t>
            </w:r>
            <w:r w:rsidRPr="00BE584A">
              <w:rPr>
                <w:i/>
                <w:lang w:val="lv-LV"/>
              </w:rPr>
              <w:t>Ceutorhynchus</w:t>
            </w:r>
            <w:r w:rsidRPr="00BE584A">
              <w:rPr>
                <w:lang w:val="lv-LV"/>
              </w:rPr>
              <w:t xml:space="preserve"> SPP.) un krustziežu pāksteņu pangodiņa (</w:t>
            </w:r>
            <w:r w:rsidRPr="00BE584A">
              <w:rPr>
                <w:i/>
                <w:lang w:val="lv-LV"/>
              </w:rPr>
              <w:t>Dasineura Brassicae</w:t>
            </w:r>
            <w:r w:rsidRPr="00BE584A">
              <w:rPr>
                <w:lang w:val="lv-LV"/>
              </w:rPr>
              <w:t>) bioloģija, ekoloģija un ekonomiskā nozīme, Latvijā</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Jānis Ozoliņš</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Dr.oec.</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rPr>
                <w:lang w:val="lv-LV"/>
              </w:rPr>
            </w:pPr>
            <w:r w:rsidRPr="00BE584A">
              <w:rPr>
                <w:lang w:val="lv-LV"/>
              </w:rPr>
              <w:t>Integrācija piena nozares sekundārās sfēras attīstībai Baltijas valstīs</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Līga Brūniņa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Dr.oec.</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rPr>
                <w:lang w:val="lv-LV"/>
              </w:rPr>
            </w:pPr>
            <w:r w:rsidRPr="00BE584A">
              <w:rPr>
                <w:lang w:val="lv-LV"/>
              </w:rPr>
              <w:t>Erozijas ietekme uz piejūras reģionu attīstību</w:t>
            </w:r>
          </w:p>
        </w:tc>
      </w:tr>
      <w:tr w:rsidR="0043730D" w:rsidRPr="00BE584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Inese Augškalne</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 paed.</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pPr>
            <w:r w:rsidRPr="00BE584A">
              <w:rPr>
                <w:bCs/>
              </w:rPr>
              <w:t>Profesionālo skolu audzēkņu pasaules uzskata izpēte</w:t>
            </w:r>
          </w:p>
        </w:tc>
      </w:tr>
      <w:tr w:rsidR="0043730D" w:rsidRPr="00991DB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Iluta Bērziņa</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Dr.oec.</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rPr>
                <w:lang w:val="lv-LV"/>
              </w:rPr>
            </w:pPr>
            <w:r w:rsidRPr="00BE584A">
              <w:rPr>
                <w:bCs/>
                <w:lang w:val="lv-LV"/>
              </w:rPr>
              <w:t>Tūrisma ekonomiskā nozīmīguma novērtēšana Latvijas nacionālo parku reģionos</w:t>
            </w:r>
          </w:p>
        </w:tc>
      </w:tr>
      <w:tr w:rsidR="0043730D" w:rsidRPr="00BE584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Juris Vuguls</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Dr.phil.</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rPr>
                <w:b/>
              </w:rPr>
            </w:pPr>
            <w:r w:rsidRPr="00BE584A">
              <w:rPr>
                <w:rStyle w:val="Strong"/>
                <w:b w:val="0"/>
              </w:rPr>
              <w:t>Pareizticības un hēsihasma idejas Latvijā 1836–1934</w:t>
            </w:r>
          </w:p>
        </w:tc>
      </w:tr>
      <w:tr w:rsidR="0043730D" w:rsidRPr="00BE584A" w:rsidTr="00061240">
        <w:trPr>
          <w:trHeight w:val="323"/>
          <w:tblCellSpacing w:w="7" w:type="dxa"/>
          <w:jc w:val="center"/>
        </w:trPr>
        <w:tc>
          <w:tcPr>
            <w:tcW w:w="851" w:type="dxa"/>
            <w:shd w:val="clear" w:color="auto" w:fill="auto"/>
            <w:tcMar>
              <w:top w:w="0" w:type="dxa"/>
              <w:left w:w="0" w:type="dxa"/>
              <w:bottom w:w="0" w:type="dxa"/>
              <w:right w:w="0" w:type="dxa"/>
            </w:tcMar>
          </w:tcPr>
          <w:p w:rsidR="0043730D" w:rsidRPr="00BE584A" w:rsidRDefault="0043730D" w:rsidP="0043730D">
            <w:pPr>
              <w:pStyle w:val="NormalWeb"/>
              <w:numPr>
                <w:ilvl w:val="0"/>
                <w:numId w:val="14"/>
              </w:numPr>
              <w:spacing w:before="0" w:beforeAutospacing="0" w:after="0" w:afterAutospacing="0"/>
              <w:ind w:hanging="680"/>
            </w:pPr>
          </w:p>
        </w:tc>
        <w:tc>
          <w:tcPr>
            <w:tcW w:w="2174" w:type="dxa"/>
            <w:shd w:val="clear" w:color="auto" w:fill="auto"/>
            <w:tcMar>
              <w:top w:w="0" w:type="dxa"/>
              <w:left w:w="0" w:type="dxa"/>
              <w:bottom w:w="0" w:type="dxa"/>
              <w:right w:w="0" w:type="dxa"/>
            </w:tcMar>
          </w:tcPr>
          <w:p w:rsidR="0043730D" w:rsidRPr="00BE584A" w:rsidRDefault="0043730D" w:rsidP="00061240">
            <w:pPr>
              <w:rPr>
                <w:b/>
              </w:rPr>
            </w:pPr>
            <w:r w:rsidRPr="00BE584A">
              <w:rPr>
                <w:b/>
              </w:rPr>
              <w:t>Gatis Vītols</w:t>
            </w:r>
          </w:p>
        </w:tc>
        <w:tc>
          <w:tcPr>
            <w:tcW w:w="1687"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43730D" w:rsidRPr="00BE584A" w:rsidRDefault="0043730D" w:rsidP="00061240">
            <w:pPr>
              <w:pStyle w:val="NormalWeb"/>
              <w:spacing w:before="0" w:beforeAutospacing="0" w:after="0" w:afterAutospacing="0"/>
              <w:jc w:val="center"/>
            </w:pPr>
            <w:r w:rsidRPr="00BE584A">
              <w:t>Dr.sc.ing.</w:t>
            </w:r>
          </w:p>
        </w:tc>
        <w:tc>
          <w:tcPr>
            <w:tcW w:w="4737" w:type="dxa"/>
            <w:shd w:val="clear" w:color="auto" w:fill="auto"/>
            <w:tcMar>
              <w:top w:w="0" w:type="dxa"/>
              <w:left w:w="0" w:type="dxa"/>
              <w:bottom w:w="0" w:type="dxa"/>
              <w:right w:w="0" w:type="dxa"/>
            </w:tcMar>
          </w:tcPr>
          <w:p w:rsidR="0043730D" w:rsidRPr="00BE584A" w:rsidRDefault="0043730D" w:rsidP="00061240">
            <w:pPr>
              <w:autoSpaceDE w:val="0"/>
              <w:autoSpaceDN w:val="0"/>
              <w:adjustRightInd w:val="0"/>
            </w:pPr>
            <w:r w:rsidRPr="00BE584A">
              <w:rPr>
                <w:bCs/>
              </w:rPr>
              <w:t>Starpkulturālu tīmekļa informācijas sistēmu projektēšana</w:t>
            </w:r>
          </w:p>
        </w:tc>
      </w:tr>
    </w:tbl>
    <w:p w:rsidR="0043730D" w:rsidRPr="00BE584A" w:rsidRDefault="0043730D" w:rsidP="0043730D">
      <w:pPr>
        <w:autoSpaceDE w:val="0"/>
        <w:autoSpaceDN w:val="0"/>
        <w:adjustRightInd w:val="0"/>
        <w:jc w:val="center"/>
        <w:rPr>
          <w:b/>
          <w:bCs/>
          <w:sz w:val="18"/>
          <w:szCs w:val="18"/>
          <w:highlight w:val="yellow"/>
          <w:lang w:eastAsia="lv-LV"/>
        </w:rPr>
      </w:pPr>
    </w:p>
    <w:p w:rsidR="0043730D" w:rsidRPr="00BE584A" w:rsidRDefault="0043730D" w:rsidP="0043730D">
      <w:pPr>
        <w:autoSpaceDE w:val="0"/>
        <w:autoSpaceDN w:val="0"/>
        <w:adjustRightInd w:val="0"/>
        <w:jc w:val="center"/>
        <w:rPr>
          <w:b/>
          <w:bCs/>
          <w:sz w:val="18"/>
          <w:szCs w:val="18"/>
          <w:highlight w:val="yellow"/>
          <w:lang w:val="lv-LV" w:eastAsia="lv-LV"/>
        </w:rPr>
      </w:pPr>
    </w:p>
    <w:p w:rsidR="000B1320" w:rsidRPr="0043730D" w:rsidRDefault="000B1320" w:rsidP="000B1320">
      <w:pPr>
        <w:spacing w:line="360" w:lineRule="auto"/>
        <w:jc w:val="both"/>
        <w:rPr>
          <w:b/>
          <w:sz w:val="28"/>
          <w:szCs w:val="28"/>
        </w:rPr>
      </w:pPr>
      <w:r w:rsidRPr="0043730D">
        <w:rPr>
          <w:b/>
          <w:sz w:val="28"/>
          <w:szCs w:val="28"/>
        </w:rPr>
        <w:br w:type="page"/>
      </w:r>
    </w:p>
    <w:p w:rsidR="00E95034" w:rsidRPr="00E95034" w:rsidRDefault="002055C0" w:rsidP="00E95034">
      <w:pPr>
        <w:pStyle w:val="NormalWeb"/>
        <w:jc w:val="center"/>
        <w:rPr>
          <w:b/>
          <w:bCs/>
          <w:i/>
          <w:iCs/>
        </w:rPr>
      </w:pPr>
      <w:r w:rsidRPr="00E95034">
        <w:rPr>
          <w:b/>
          <w:bCs/>
          <w:iCs/>
          <w:sz w:val="28"/>
          <w:szCs w:val="28"/>
        </w:rPr>
        <w:t>4.</w:t>
      </w:r>
      <w:r w:rsidR="00B77D41" w:rsidRPr="00E95034">
        <w:rPr>
          <w:b/>
          <w:bCs/>
          <w:iCs/>
          <w:sz w:val="28"/>
          <w:szCs w:val="28"/>
        </w:rPr>
        <w:t>5</w:t>
      </w:r>
      <w:r w:rsidRPr="00E95034">
        <w:rPr>
          <w:b/>
          <w:bCs/>
          <w:iCs/>
          <w:sz w:val="28"/>
          <w:szCs w:val="28"/>
        </w:rPr>
        <w:t xml:space="preserve">. </w:t>
      </w:r>
      <w:r w:rsidR="00E95034" w:rsidRPr="00E95034">
        <w:rPr>
          <w:b/>
          <w:bCs/>
          <w:i/>
          <w:iCs/>
        </w:rPr>
        <w:t>2012. gadā reģistrētie LR patenti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4338"/>
        <w:gridCol w:w="1418"/>
      </w:tblGrid>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p>
          <w:p w:rsidR="00E95034" w:rsidRPr="00BE584A" w:rsidRDefault="00E95034" w:rsidP="00061240">
            <w:pPr>
              <w:jc w:val="center"/>
              <w:rPr>
                <w:lang w:val="lv-LV"/>
              </w:rPr>
            </w:pPr>
            <w:r w:rsidRPr="00BE584A">
              <w:rPr>
                <w:b/>
              </w:rPr>
              <w:t>N</w:t>
            </w:r>
          </w:p>
          <w:p w:rsidR="00E95034" w:rsidRPr="00BE584A" w:rsidRDefault="00E95034" w:rsidP="00061240">
            <w:pPr>
              <w:jc w:val="center"/>
              <w:rPr>
                <w:lang w:val="lv-LV"/>
              </w:rPr>
            </w:pPr>
            <w:r w:rsidRPr="00BE584A">
              <w:rPr>
                <w:b/>
              </w:rPr>
              <w:t>p/k</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p>
          <w:p w:rsidR="00E95034" w:rsidRPr="00BE584A" w:rsidRDefault="00E95034" w:rsidP="00061240">
            <w:pPr>
              <w:jc w:val="center"/>
              <w:rPr>
                <w:lang w:val="lv-LV"/>
              </w:rPr>
            </w:pPr>
            <w:r w:rsidRPr="00BE584A">
              <w:rPr>
                <w:b/>
              </w:rPr>
              <w:t>Autori</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p>
          <w:p w:rsidR="00E95034" w:rsidRPr="00BE584A" w:rsidRDefault="00E95034" w:rsidP="00061240">
            <w:pPr>
              <w:jc w:val="center"/>
              <w:rPr>
                <w:lang w:val="lv-LV"/>
              </w:rPr>
            </w:pPr>
            <w:r w:rsidRPr="00BE584A">
              <w:rPr>
                <w:b/>
              </w:rPr>
              <w:t>Patenta nosaukums</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p>
          <w:p w:rsidR="00E95034" w:rsidRPr="00BE584A" w:rsidRDefault="00E95034" w:rsidP="00061240">
            <w:pPr>
              <w:jc w:val="center"/>
              <w:rPr>
                <w:b/>
                <w:lang w:val="lv-LV"/>
              </w:rPr>
            </w:pPr>
            <w:r w:rsidRPr="00BE584A">
              <w:rPr>
                <w:b/>
              </w:rPr>
              <w:t>Patenta</w:t>
            </w:r>
          </w:p>
          <w:p w:rsidR="00E95034" w:rsidRPr="00BE584A" w:rsidRDefault="00E95034" w:rsidP="00061240">
            <w:pPr>
              <w:jc w:val="center"/>
              <w:rPr>
                <w:lang w:val="lv-LV"/>
              </w:rPr>
            </w:pPr>
            <w:r w:rsidRPr="00BE584A">
              <w:rPr>
                <w:b/>
              </w:rPr>
              <w:t>numurs</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1.</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V.Dubrovskis, E.Zabarovskis, V.Koteļeņecs</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Ierīce bioūdeņraža un biometāna ražošanai no organiskās vielas</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p>
          <w:p w:rsidR="00E95034" w:rsidRPr="00BE584A" w:rsidRDefault="00E95034" w:rsidP="00061240">
            <w:pPr>
              <w:jc w:val="center"/>
              <w:rPr>
                <w:lang w:val="lv-LV"/>
              </w:rPr>
            </w:pPr>
            <w:r w:rsidRPr="00BE584A">
              <w:rPr>
                <w:lang w:val="lv-LV"/>
              </w:rPr>
              <w:t>14431</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2.</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U.Bērziņš, A.Kaķītis, R.Bērziņš</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Energoefektīvs šķiedru materiālu smalcinātājs</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14478</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3.</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J.Palabinskis, A.Āboltiņš</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Piepūšamais arkveida gaisa sildīšanas saules kolektors</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14452</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 xml:space="preserve">4. </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 xml:space="preserve">H.Putāns, I.Ziemelis, V.Zagorska, L.Kanceviča, U.Iljins, I.Pelēce </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Telpiska saules enerģijas baterija</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14453</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5.</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J.Palabinskis, A.Āboltiņš, M.Pinka</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Autonoma, mazgabarīta augkopības produkcijas kaltēšanas iekārta</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14486</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6.</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J.Fridrihsons, I.Alsiņa</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Koģeneratīva siltumnīcu vīteņaugu spektrālā apgaismojuma iekārta</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14510</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7.</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M.Ruciņš, I.Skrupskis, V.Rozenbergs</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Sasaldētu pārtikas produktu atkausēšanas metode</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14512</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8.</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J.Palabinskis, A.Āboltiņš</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Augkopības produkcijas kaltēšanas iekārta ar saules enerģijas kolektoru</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14528</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9.</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A.Celms, M.Kronbergs</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Palīgierīce un paņēmiens precīzās nivelēšanas svītru latas nolasīšanai lielā attālumā</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14529</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10.</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G.Uzkkliņģis, E.Pudāns</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Izjaucama plāksnīšu ķēde ar ritberzes šarnīriem un posmu vienpusīgu pagriezienu</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14527</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11.</w:t>
            </w:r>
          </w:p>
          <w:p w:rsidR="00E95034" w:rsidRPr="00BE584A" w:rsidRDefault="00E95034" w:rsidP="00061240">
            <w:pPr>
              <w:jc w:val="center"/>
              <w:rPr>
                <w:lang w:val="lv-LV"/>
              </w:rPr>
            </w:pP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I.Gedrovica, D.Kārkliņa</w:t>
            </w:r>
          </w:p>
          <w:p w:rsidR="00E95034" w:rsidRPr="00BE584A" w:rsidRDefault="00E95034" w:rsidP="00061240">
            <w:pPr>
              <w:rPr>
                <w:lang w:val="lv-LV"/>
              </w:rPr>
            </w:pP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Keksu ar topinambūra pulveri ražošanas paņēmiens</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14511</w:t>
            </w:r>
          </w:p>
          <w:p w:rsidR="00E95034" w:rsidRPr="00BE584A" w:rsidRDefault="00E95034" w:rsidP="00061240">
            <w:pPr>
              <w:jc w:val="center"/>
              <w:rPr>
                <w:lang w:val="lv-LV"/>
              </w:rPr>
            </w:pP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12.</w:t>
            </w:r>
          </w:p>
          <w:p w:rsidR="00E95034" w:rsidRPr="00BE584A" w:rsidRDefault="00E95034" w:rsidP="00061240">
            <w:pPr>
              <w:jc w:val="center"/>
              <w:rPr>
                <w:lang w:val="lv-LV"/>
              </w:rPr>
            </w:pP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I.Nulle, A.Kaķītis, D.Ancāns, M.Ozollapiņš’</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Birstošu masu maisītājs</w:t>
            </w:r>
          </w:p>
          <w:p w:rsidR="00E95034" w:rsidRPr="00BE584A" w:rsidRDefault="00E95034" w:rsidP="00061240">
            <w:pPr>
              <w:jc w:val="both"/>
              <w:rPr>
                <w:lang w:val="lv-LV"/>
              </w:rPr>
            </w:pP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14603</w:t>
            </w:r>
          </w:p>
          <w:p w:rsidR="00E95034" w:rsidRPr="00BE584A" w:rsidRDefault="00E95034" w:rsidP="00061240">
            <w:pPr>
              <w:jc w:val="center"/>
              <w:rPr>
                <w:lang w:val="lv-LV"/>
              </w:rPr>
            </w:pP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13.</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Ē.Kronbergs, E.Repša</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Hidraulisks kompaktēšanas mehānisms</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14604</w:t>
            </w: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14.</w:t>
            </w:r>
          </w:p>
          <w:p w:rsidR="00E95034" w:rsidRPr="00BE584A" w:rsidRDefault="00E95034" w:rsidP="00061240">
            <w:pPr>
              <w:jc w:val="center"/>
              <w:rPr>
                <w:lang w:val="lv-LV"/>
              </w:rPr>
            </w:pP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J.Priekulis, A.Saliņš, A.Laurs, A.Vicinskis</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Spēkbarības izdales līnija ar spirāltransportieri</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14605</w:t>
            </w:r>
          </w:p>
          <w:p w:rsidR="00E95034" w:rsidRPr="00BE584A" w:rsidRDefault="00E95034" w:rsidP="00061240">
            <w:pPr>
              <w:jc w:val="center"/>
              <w:rPr>
                <w:lang w:val="lv-LV"/>
              </w:rPr>
            </w:pPr>
          </w:p>
        </w:tc>
      </w:tr>
      <w:tr w:rsidR="00E95034" w:rsidRPr="00BE584A" w:rsidTr="00061240">
        <w:tc>
          <w:tcPr>
            <w:tcW w:w="720" w:type="dxa"/>
            <w:tcBorders>
              <w:top w:val="single" w:sz="4" w:space="0" w:color="auto"/>
              <w:left w:val="single" w:sz="4" w:space="0" w:color="auto"/>
              <w:bottom w:val="single" w:sz="4" w:space="0" w:color="auto"/>
              <w:right w:val="nil"/>
            </w:tcBorders>
          </w:tcPr>
          <w:p w:rsidR="00E95034" w:rsidRPr="00BE584A" w:rsidRDefault="00E95034" w:rsidP="00061240">
            <w:pPr>
              <w:jc w:val="center"/>
              <w:rPr>
                <w:lang w:val="lv-LV"/>
              </w:rPr>
            </w:pPr>
            <w:r w:rsidRPr="00BE584A">
              <w:rPr>
                <w:lang w:val="lv-LV"/>
              </w:rPr>
              <w:t>15.</w:t>
            </w:r>
          </w:p>
        </w:tc>
        <w:tc>
          <w:tcPr>
            <w:tcW w:w="2880" w:type="dxa"/>
            <w:tcBorders>
              <w:top w:val="single" w:sz="4" w:space="0" w:color="auto"/>
              <w:left w:val="single" w:sz="4" w:space="0" w:color="auto"/>
              <w:bottom w:val="single" w:sz="4" w:space="0" w:color="auto"/>
              <w:right w:val="nil"/>
            </w:tcBorders>
          </w:tcPr>
          <w:p w:rsidR="00E95034" w:rsidRPr="00BE584A" w:rsidRDefault="00E95034" w:rsidP="00061240">
            <w:pPr>
              <w:rPr>
                <w:lang w:val="lv-LV"/>
              </w:rPr>
            </w:pPr>
            <w:r w:rsidRPr="00BE584A">
              <w:rPr>
                <w:lang w:val="lv-LV"/>
              </w:rPr>
              <w:t>H.Putāns, I.Ziemelis, V.Zagorska, L.Kanceviča</w:t>
            </w:r>
          </w:p>
        </w:tc>
        <w:tc>
          <w:tcPr>
            <w:tcW w:w="4338" w:type="dxa"/>
            <w:tcBorders>
              <w:top w:val="single" w:sz="4" w:space="0" w:color="auto"/>
              <w:left w:val="single" w:sz="4" w:space="0" w:color="auto"/>
              <w:bottom w:val="single" w:sz="4" w:space="0" w:color="auto"/>
              <w:right w:val="nil"/>
            </w:tcBorders>
          </w:tcPr>
          <w:p w:rsidR="00E95034" w:rsidRPr="00BE584A" w:rsidRDefault="00E95034" w:rsidP="00061240">
            <w:pPr>
              <w:jc w:val="both"/>
              <w:rPr>
                <w:lang w:val="lv-LV"/>
              </w:rPr>
            </w:pPr>
            <w:r w:rsidRPr="00BE584A">
              <w:rPr>
                <w:lang w:val="lv-LV"/>
              </w:rPr>
              <w:t>Saules enerģijas kolektora vadības ierīce, kas nodrošina tā sekošanu saulei</w:t>
            </w:r>
          </w:p>
        </w:tc>
        <w:tc>
          <w:tcPr>
            <w:tcW w:w="1418" w:type="dxa"/>
            <w:tcBorders>
              <w:top w:val="single" w:sz="4" w:space="0" w:color="auto"/>
              <w:left w:val="single" w:sz="4" w:space="0" w:color="auto"/>
              <w:bottom w:val="single" w:sz="4" w:space="0" w:color="auto"/>
              <w:right w:val="single" w:sz="4" w:space="0" w:color="auto"/>
            </w:tcBorders>
          </w:tcPr>
          <w:p w:rsidR="00E95034" w:rsidRPr="00BE584A" w:rsidRDefault="00E95034" w:rsidP="00061240">
            <w:pPr>
              <w:jc w:val="center"/>
              <w:rPr>
                <w:lang w:val="lv-LV"/>
              </w:rPr>
            </w:pPr>
            <w:r w:rsidRPr="00BE584A">
              <w:rPr>
                <w:lang w:val="lv-LV"/>
              </w:rPr>
              <w:t>14611</w:t>
            </w:r>
          </w:p>
        </w:tc>
      </w:tr>
    </w:tbl>
    <w:p w:rsidR="00E95034" w:rsidRPr="00BE584A" w:rsidRDefault="00E95034" w:rsidP="00E95034">
      <w:pPr>
        <w:pStyle w:val="NormalWeb"/>
        <w:ind w:left="360"/>
        <w:jc w:val="both"/>
        <w:rPr>
          <w:b/>
          <w:sz w:val="28"/>
          <w:szCs w:val="28"/>
        </w:rPr>
      </w:pPr>
      <w:r w:rsidRPr="00BE584A">
        <w:rPr>
          <w:b/>
          <w:sz w:val="28"/>
          <w:szCs w:val="28"/>
        </w:rPr>
        <w:t>7. Pārdoto licenču un patentu skaits;</w:t>
      </w:r>
    </w:p>
    <w:p w:rsidR="00E95034" w:rsidRPr="00A0375F" w:rsidRDefault="00E95034" w:rsidP="00E95034">
      <w:pPr>
        <w:pStyle w:val="Plain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A0375F">
        <w:rPr>
          <w:rFonts w:ascii="Times New Roman" w:hAnsi="Times New Roman" w:cs="Times New Roman"/>
          <w:sz w:val="24"/>
          <w:szCs w:val="24"/>
        </w:rPr>
        <w:t>LR Patents 14123, "Trīskameru granulu kurtuve", autori: L. Kublinskis, I.  Plūme, īpašnieki  sākotnēji bija divi LLU un SIA DIVI. Patents izdots 2009. gadā.</w:t>
      </w:r>
      <w:r>
        <w:rPr>
          <w:rFonts w:ascii="Times New Roman" w:hAnsi="Times New Roman" w:cs="Times New Roman"/>
          <w:sz w:val="24"/>
          <w:szCs w:val="24"/>
        </w:rPr>
        <w:t xml:space="preserve"> 2012. gada 15. decembrī </w:t>
      </w:r>
      <w:r w:rsidRPr="00A0375F">
        <w:rPr>
          <w:rFonts w:ascii="Times New Roman" w:hAnsi="Times New Roman" w:cs="Times New Roman"/>
          <w:sz w:val="24"/>
          <w:szCs w:val="24"/>
        </w:rPr>
        <w:t>noslēgts līgums par Tiesību nodošanu  SIA DIVI.</w:t>
      </w:r>
    </w:p>
    <w:p w:rsidR="00A96543" w:rsidRPr="00163A6F" w:rsidRDefault="000B1320" w:rsidP="00E95034">
      <w:pPr>
        <w:pStyle w:val="NormalWeb"/>
        <w:jc w:val="center"/>
        <w:rPr>
          <w:b/>
        </w:rPr>
      </w:pPr>
      <w:r w:rsidRPr="00E95034">
        <w:rPr>
          <w:color w:val="FF0000"/>
        </w:rPr>
        <w:br w:type="page"/>
      </w:r>
      <w:r w:rsidRPr="00163A6F">
        <w:rPr>
          <w:b/>
        </w:rPr>
        <w:t>4.</w:t>
      </w:r>
      <w:r w:rsidR="00B77D41" w:rsidRPr="00163A6F">
        <w:rPr>
          <w:b/>
        </w:rPr>
        <w:t>6</w:t>
      </w:r>
      <w:r w:rsidRPr="00163A6F">
        <w:rPr>
          <w:b/>
        </w:rPr>
        <w:t xml:space="preserve">. </w:t>
      </w:r>
      <w:r w:rsidR="00A96543" w:rsidRPr="00163A6F">
        <w:rPr>
          <w:b/>
        </w:rPr>
        <w:t>Zinātniskā personāla saraksts</w:t>
      </w:r>
      <w:r w:rsidRPr="00163A6F">
        <w:rPr>
          <w:b/>
        </w:rPr>
        <w:t xml:space="preserve"> 20</w:t>
      </w:r>
      <w:r w:rsidR="007F44EB" w:rsidRPr="00163A6F">
        <w:rPr>
          <w:b/>
        </w:rPr>
        <w:t>1</w:t>
      </w:r>
      <w:r w:rsidR="00163A6F" w:rsidRPr="00163A6F">
        <w:rPr>
          <w:b/>
        </w:rPr>
        <w:t>2</w:t>
      </w:r>
      <w:r w:rsidRPr="00163A6F">
        <w:rPr>
          <w:b/>
        </w:rPr>
        <w:t xml:space="preserve">. </w:t>
      </w:r>
      <w:r w:rsidR="00163A6F">
        <w:rPr>
          <w:b/>
        </w:rPr>
        <w:t>g</w:t>
      </w:r>
      <w:r w:rsidRPr="00163A6F">
        <w:rPr>
          <w:b/>
        </w:rPr>
        <w:t>adā</w:t>
      </w:r>
    </w:p>
    <w:tbl>
      <w:tblPr>
        <w:tblW w:w="88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2"/>
        <w:gridCol w:w="1280"/>
        <w:gridCol w:w="1849"/>
        <w:gridCol w:w="2032"/>
        <w:gridCol w:w="1067"/>
        <w:gridCol w:w="1121"/>
      </w:tblGrid>
      <w:tr w:rsidR="00163A6F" w:rsidRPr="00BE584A" w:rsidTr="00061240">
        <w:trPr>
          <w:trHeight w:val="255"/>
        </w:trPr>
        <w:tc>
          <w:tcPr>
            <w:tcW w:w="0" w:type="auto"/>
            <w:tcBorders>
              <w:top w:val="single" w:sz="4" w:space="0" w:color="auto"/>
              <w:bottom w:val="single" w:sz="4" w:space="0" w:color="auto"/>
              <w:right w:val="single" w:sz="4" w:space="0" w:color="auto"/>
            </w:tcBorders>
            <w:vAlign w:val="center"/>
          </w:tcPr>
          <w:p w:rsidR="00163A6F" w:rsidRPr="00BE584A" w:rsidRDefault="00163A6F" w:rsidP="00061240">
            <w:pPr>
              <w:jc w:val="center"/>
              <w:rPr>
                <w:b/>
                <w:color w:val="000000"/>
                <w:sz w:val="20"/>
                <w:szCs w:val="20"/>
              </w:rPr>
            </w:pPr>
            <w:r w:rsidRPr="00BE584A">
              <w:rPr>
                <w:b/>
                <w:color w:val="000000"/>
                <w:sz w:val="20"/>
                <w:szCs w:val="20"/>
              </w:rPr>
              <w:t>Uzvārds</w:t>
            </w:r>
          </w:p>
        </w:tc>
        <w:tc>
          <w:tcPr>
            <w:tcW w:w="0" w:type="auto"/>
            <w:tcBorders>
              <w:top w:val="single" w:sz="4" w:space="0" w:color="auto"/>
              <w:bottom w:val="single" w:sz="4" w:space="0" w:color="auto"/>
              <w:right w:val="single" w:sz="4" w:space="0" w:color="auto"/>
            </w:tcBorders>
            <w:shd w:val="clear" w:color="auto" w:fill="auto"/>
            <w:noWrap/>
            <w:vAlign w:val="center"/>
          </w:tcPr>
          <w:p w:rsidR="00163A6F" w:rsidRPr="00BE584A" w:rsidRDefault="00163A6F" w:rsidP="00061240">
            <w:pPr>
              <w:jc w:val="center"/>
              <w:rPr>
                <w:b/>
                <w:color w:val="000000"/>
                <w:sz w:val="20"/>
                <w:szCs w:val="20"/>
              </w:rPr>
            </w:pPr>
            <w:r w:rsidRPr="00BE584A">
              <w:rPr>
                <w:b/>
                <w:color w:val="000000"/>
                <w:sz w:val="20"/>
                <w:szCs w:val="20"/>
              </w:rPr>
              <w:t>Vārds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BE584A" w:rsidRDefault="00163A6F" w:rsidP="00061240">
            <w:pPr>
              <w:jc w:val="center"/>
              <w:rPr>
                <w:b/>
                <w:color w:val="000000"/>
                <w:sz w:val="20"/>
                <w:szCs w:val="20"/>
              </w:rPr>
            </w:pPr>
            <w:r w:rsidRPr="00BE584A">
              <w:rPr>
                <w:b/>
                <w:color w:val="000000"/>
                <w:sz w:val="20"/>
                <w:szCs w:val="20"/>
              </w:rPr>
              <w:t>Amats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915A49" w:rsidRDefault="00163A6F" w:rsidP="00061240">
            <w:pPr>
              <w:jc w:val="center"/>
              <w:rPr>
                <w:b/>
                <w:color w:val="000000"/>
                <w:sz w:val="22"/>
                <w:szCs w:val="22"/>
              </w:rPr>
            </w:pPr>
            <w:r w:rsidRPr="00915A49">
              <w:rPr>
                <w:b/>
                <w:color w:val="000000"/>
                <w:sz w:val="22"/>
                <w:szCs w:val="22"/>
              </w:rPr>
              <w:t>Ievēlēšanas datums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BE584A" w:rsidRDefault="00163A6F" w:rsidP="00061240">
            <w:pPr>
              <w:jc w:val="center"/>
              <w:rPr>
                <w:b/>
                <w:color w:val="000000"/>
                <w:sz w:val="20"/>
                <w:szCs w:val="20"/>
              </w:rPr>
            </w:pPr>
            <w:r w:rsidRPr="00BE584A">
              <w:rPr>
                <w:b/>
                <w:color w:val="000000"/>
                <w:sz w:val="20"/>
                <w:szCs w:val="20"/>
              </w:rPr>
              <w:t>PLE gadā</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b/>
                <w:color w:val="000000"/>
                <w:sz w:val="20"/>
                <w:szCs w:val="20"/>
                <w:lang w:val="lv-LV" w:eastAsia="lv-LV"/>
              </w:rPr>
              <w:t>Projekti</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sidRPr="00794944">
              <w:rPr>
                <w:b/>
                <w:color w:val="000000"/>
                <w:sz w:val="22"/>
                <w:szCs w:val="22"/>
              </w:rPr>
              <w:t>Adamovičs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Aleksandrs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jc w:val="right"/>
              <w:rPr>
                <w:b/>
                <w:color w:val="000000"/>
                <w:sz w:val="22"/>
                <w:szCs w:val="22"/>
              </w:rPr>
            </w:pPr>
            <w:r w:rsidRPr="00794944">
              <w:rPr>
                <w:b/>
                <w:color w:val="000000"/>
                <w:sz w:val="22"/>
                <w:szCs w:val="22"/>
              </w:rPr>
              <w:t>0,2896</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F-ER5</w:t>
            </w:r>
          </w:p>
        </w:tc>
      </w:tr>
      <w:tr w:rsidR="00163A6F" w:rsidRPr="00BE584A" w:rsidTr="00061240">
        <w:trPr>
          <w:trHeight w:val="24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Alsiņa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0,0936</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F-R84</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Andersons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Guntis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0,2059</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0A0AA7" w:rsidRDefault="00163A6F" w:rsidP="00061240">
            <w:pPr>
              <w:rPr>
                <w:b/>
                <w:color w:val="000000"/>
                <w:sz w:val="22"/>
                <w:szCs w:val="22"/>
              </w:rPr>
            </w:pPr>
            <w:r w:rsidRPr="000A0AA7">
              <w:rPr>
                <w:b/>
                <w:color w:val="000000"/>
                <w:sz w:val="22"/>
                <w:szCs w:val="22"/>
              </w:rPr>
              <w:t>Antāne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sidRPr="000A0AA7">
              <w:rPr>
                <w:b/>
                <w:color w:val="000000"/>
                <w:sz w:val="22"/>
                <w:szCs w:val="22"/>
              </w:rPr>
              <w:t>Vita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sidRPr="000A0AA7">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sidRPr="000A0AA7">
              <w:rPr>
                <w:b/>
                <w:color w:val="000000"/>
                <w:sz w:val="22"/>
                <w:szCs w:val="22"/>
              </w:rPr>
              <w:t>01/09/2008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jc w:val="right"/>
              <w:rPr>
                <w:b/>
                <w:color w:val="000000"/>
                <w:sz w:val="22"/>
                <w:szCs w:val="22"/>
              </w:rPr>
            </w:pPr>
            <w:r>
              <w:rPr>
                <w:b/>
                <w:color w:val="000000"/>
                <w:sz w:val="22"/>
                <w:szCs w:val="22"/>
              </w:rPr>
              <w:t>0.2500</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0A0AA7" w:rsidRDefault="00163A6F" w:rsidP="00061240">
            <w:pPr>
              <w:rPr>
                <w:b/>
                <w:color w:val="000000"/>
                <w:sz w:val="22"/>
                <w:szCs w:val="22"/>
              </w:rPr>
            </w:pPr>
            <w:r>
              <w:rPr>
                <w:b/>
                <w:color w:val="000000"/>
                <w:sz w:val="22"/>
                <w:szCs w:val="22"/>
              </w:rPr>
              <w:t>F-A03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Arhipova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Irina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0,0459</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F-VP25-3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Ausmane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Maija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F-S243</w:t>
            </w:r>
          </w:p>
        </w:tc>
      </w:tr>
      <w:tr w:rsidR="00163A6F" w:rsidRPr="00794944" w:rsidTr="00061240">
        <w:trPr>
          <w:trHeight w:val="255"/>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sidRPr="00794944">
              <w:rPr>
                <w:b/>
                <w:color w:val="000000"/>
                <w:sz w:val="22"/>
                <w:szCs w:val="22"/>
              </w:rPr>
              <w:t>Āboliņš</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Mintauts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jc w:val="right"/>
              <w:rPr>
                <w:b/>
                <w:color w:val="000000"/>
                <w:sz w:val="22"/>
                <w:szCs w:val="22"/>
              </w:rPr>
            </w:pPr>
            <w:r w:rsidRPr="00794944">
              <w:rPr>
                <w:b/>
                <w:color w:val="000000"/>
                <w:sz w:val="22"/>
                <w:szCs w:val="22"/>
              </w:rPr>
              <w:t>0,1254</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F-K25</w:t>
            </w:r>
          </w:p>
        </w:tc>
      </w:tr>
      <w:tr w:rsidR="00163A6F" w:rsidRPr="00794944" w:rsidTr="00061240">
        <w:trPr>
          <w:trHeight w:val="255"/>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Pr>
                <w:b/>
                <w:color w:val="000000"/>
                <w:sz w:val="22"/>
                <w:szCs w:val="22"/>
              </w:rPr>
              <w:t xml:space="preserve">Āboltiņš </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Pr>
                <w:b/>
                <w:color w:val="000000"/>
                <w:sz w:val="22"/>
                <w:szCs w:val="22"/>
              </w:rPr>
              <w:t>Aivars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0A0AA7">
              <w:rPr>
                <w:b/>
                <w:color w:val="000000"/>
                <w:sz w:val="22"/>
                <w:szCs w:val="22"/>
              </w:rPr>
              <w:t>01/09/2008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jc w:val="right"/>
              <w:rPr>
                <w:b/>
                <w:color w:val="000000"/>
                <w:sz w:val="22"/>
                <w:szCs w:val="22"/>
              </w:rPr>
            </w:pPr>
            <w:r>
              <w:rPr>
                <w:b/>
                <w:color w:val="000000"/>
                <w:sz w:val="22"/>
                <w:szCs w:val="22"/>
              </w:rPr>
              <w:t>0.9982</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794944" w:rsidRDefault="00163A6F" w:rsidP="00061240">
            <w:pPr>
              <w:rPr>
                <w:b/>
                <w:color w:val="000000"/>
                <w:sz w:val="22"/>
                <w:szCs w:val="22"/>
              </w:rPr>
            </w:pPr>
            <w:r>
              <w:rPr>
                <w:b/>
                <w:color w:val="000000"/>
                <w:sz w:val="22"/>
                <w:szCs w:val="22"/>
              </w:rPr>
              <w:t>F-A03</w:t>
            </w:r>
          </w:p>
        </w:tc>
      </w:tr>
      <w:tr w:rsidR="00163A6F" w:rsidRPr="00794944" w:rsidTr="00061240">
        <w:trPr>
          <w:trHeight w:val="255"/>
        </w:trPr>
        <w:tc>
          <w:tcPr>
            <w:tcW w:w="0" w:type="auto"/>
            <w:tcBorders>
              <w:top w:val="single" w:sz="4" w:space="0" w:color="auto"/>
              <w:bottom w:val="single" w:sz="4" w:space="0" w:color="auto"/>
              <w:right w:val="single" w:sz="4" w:space="0" w:color="auto"/>
            </w:tcBorders>
            <w:vAlign w:val="bottom"/>
          </w:tcPr>
          <w:p w:rsidR="00163A6F" w:rsidRDefault="00163A6F" w:rsidP="00061240">
            <w:pPr>
              <w:rPr>
                <w:b/>
                <w:color w:val="000000"/>
                <w:sz w:val="22"/>
                <w:szCs w:val="22"/>
              </w:rPr>
            </w:pPr>
            <w:r>
              <w:rPr>
                <w:b/>
                <w:color w:val="000000"/>
                <w:sz w:val="22"/>
                <w:szCs w:val="22"/>
              </w:rPr>
              <w:t>Balode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Default="00163A6F" w:rsidP="00061240">
            <w:pPr>
              <w:rPr>
                <w:b/>
                <w:color w:val="000000"/>
                <w:sz w:val="22"/>
                <w:szCs w:val="22"/>
              </w:rPr>
            </w:pPr>
            <w:r>
              <w:rPr>
                <w:b/>
                <w:color w:val="000000"/>
                <w:sz w:val="22"/>
                <w:szCs w:val="22"/>
              </w:rPr>
              <w:t>Antra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Pr>
                <w:b/>
                <w:color w:val="000000"/>
                <w:sz w:val="22"/>
                <w:szCs w:val="22"/>
              </w:rPr>
              <w:t>01/09/2012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Default="00163A6F" w:rsidP="00061240">
            <w:pPr>
              <w:jc w:val="right"/>
              <w:rPr>
                <w:b/>
                <w:color w:val="000000"/>
                <w:sz w:val="22"/>
                <w:szCs w:val="22"/>
              </w:rPr>
            </w:pPr>
            <w:r>
              <w:rPr>
                <w:b/>
                <w:color w:val="000000"/>
                <w:sz w:val="22"/>
                <w:szCs w:val="22"/>
              </w:rPr>
              <w:t>0.4167</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Default="00163A6F" w:rsidP="00061240">
            <w:pPr>
              <w:rPr>
                <w:b/>
                <w:color w:val="000000"/>
                <w:sz w:val="22"/>
                <w:szCs w:val="22"/>
              </w:rPr>
            </w:pPr>
            <w:r>
              <w:rPr>
                <w:b/>
                <w:color w:val="000000"/>
                <w:sz w:val="22"/>
                <w:szCs w:val="22"/>
              </w:rPr>
              <w:t>F-A03</w:t>
            </w:r>
          </w:p>
        </w:tc>
      </w:tr>
      <w:tr w:rsidR="00163A6F" w:rsidRPr="00794944" w:rsidTr="00061240">
        <w:trPr>
          <w:trHeight w:val="255"/>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sidRPr="00794944">
              <w:rPr>
                <w:b/>
                <w:color w:val="000000"/>
                <w:sz w:val="22"/>
                <w:szCs w:val="22"/>
              </w:rPr>
              <w:t>Bankina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Biruta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11/12/2007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jc w:val="right"/>
              <w:rPr>
                <w:b/>
                <w:color w:val="000000"/>
                <w:sz w:val="22"/>
                <w:szCs w:val="22"/>
              </w:rPr>
            </w:pPr>
            <w:r w:rsidRPr="00794944">
              <w:rPr>
                <w:b/>
                <w:color w:val="000000"/>
                <w:sz w:val="22"/>
                <w:szCs w:val="22"/>
              </w:rPr>
              <w:t>0,8856</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F-VP26-3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Bērziņš</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0,1496</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F-S243</w:t>
            </w:r>
          </w:p>
        </w:tc>
      </w:tr>
      <w:tr w:rsidR="00163A6F" w:rsidRPr="00BE584A" w:rsidTr="00061240">
        <w:trPr>
          <w:trHeight w:val="243"/>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Bērziņš</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0,9246</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r>
      <w:tr w:rsidR="00163A6F" w:rsidRPr="00794944" w:rsidTr="00061240">
        <w:trPr>
          <w:trHeight w:val="255"/>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sidRPr="00794944">
              <w:rPr>
                <w:b/>
                <w:color w:val="000000"/>
                <w:sz w:val="22"/>
                <w:szCs w:val="22"/>
              </w:rPr>
              <w:t>Bimšteine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Gunita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03/04/2007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jc w:val="right"/>
              <w:rPr>
                <w:b/>
                <w:color w:val="000000"/>
                <w:sz w:val="22"/>
                <w:szCs w:val="22"/>
              </w:rPr>
            </w:pPr>
            <w:r w:rsidRPr="00794944">
              <w:rPr>
                <w:b/>
                <w:color w:val="000000"/>
                <w:sz w:val="22"/>
                <w:szCs w:val="22"/>
              </w:rPr>
              <w:t>0,6623</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F-VP26-3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Birģele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Edīte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0,1508</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F-R109</w:t>
            </w:r>
          </w:p>
        </w:tc>
      </w:tr>
      <w:tr w:rsidR="00163A6F" w:rsidRPr="00794944" w:rsidTr="00061240">
        <w:trPr>
          <w:trHeight w:val="184"/>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sidRPr="00794944">
              <w:rPr>
                <w:b/>
                <w:color w:val="000000"/>
                <w:sz w:val="22"/>
                <w:szCs w:val="22"/>
              </w:rPr>
              <w:t>Birzietis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Gints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jc w:val="right"/>
              <w:rPr>
                <w:b/>
                <w:color w:val="000000"/>
                <w:sz w:val="22"/>
                <w:szCs w:val="22"/>
              </w:rPr>
            </w:pPr>
            <w:r w:rsidRPr="00794944">
              <w:rPr>
                <w:b/>
                <w:color w:val="000000"/>
                <w:sz w:val="22"/>
                <w:szCs w:val="22"/>
              </w:rPr>
              <w:t>0,2538</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F-ER7</w:t>
            </w:r>
          </w:p>
        </w:tc>
      </w:tr>
      <w:tr w:rsidR="00163A6F" w:rsidRPr="00794944" w:rsidTr="00061240">
        <w:trPr>
          <w:trHeight w:val="184"/>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Pr>
                <w:b/>
                <w:color w:val="000000"/>
                <w:sz w:val="22"/>
                <w:szCs w:val="22"/>
              </w:rPr>
              <w:t>Brēmers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Pr>
                <w:b/>
                <w:color w:val="000000"/>
                <w:sz w:val="22"/>
                <w:szCs w:val="22"/>
              </w:rPr>
              <w:t>Gunārs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Pr>
                <w:b/>
                <w:color w:val="000000"/>
                <w:sz w:val="22"/>
                <w:szCs w:val="22"/>
              </w:rPr>
              <w:t>01/09/2012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Default="00163A6F" w:rsidP="00061240">
            <w:pPr>
              <w:jc w:val="right"/>
              <w:rPr>
                <w:b/>
                <w:color w:val="000000"/>
                <w:sz w:val="22"/>
                <w:szCs w:val="22"/>
              </w:rPr>
            </w:pPr>
            <w:r>
              <w:rPr>
                <w:b/>
                <w:color w:val="000000"/>
                <w:sz w:val="22"/>
                <w:szCs w:val="22"/>
              </w:rPr>
              <w:t>0.4500</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Default="00163A6F" w:rsidP="00061240">
            <w:pPr>
              <w:rPr>
                <w:b/>
                <w:color w:val="000000"/>
                <w:sz w:val="22"/>
                <w:szCs w:val="22"/>
              </w:rPr>
            </w:pPr>
            <w:r>
              <w:rPr>
                <w:b/>
                <w:color w:val="000000"/>
                <w:sz w:val="22"/>
                <w:szCs w:val="22"/>
              </w:rPr>
              <w:t>F-A03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Bukšāns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Edgars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0,3005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Ciproviča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0,3237</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F-R111</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Čukurs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0,2433</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Dobelniece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Signe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0,0754</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F-R114</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Dubrovskis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Dagnis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0,4127</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r>
      <w:tr w:rsidR="00163A6F" w:rsidRPr="00794944" w:rsidTr="00061240">
        <w:trPr>
          <w:trHeight w:val="255"/>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sidRPr="00794944">
              <w:rPr>
                <w:b/>
                <w:color w:val="000000"/>
                <w:sz w:val="22"/>
                <w:szCs w:val="22"/>
              </w:rPr>
              <w:t>Dubrovskis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Vilis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jc w:val="right"/>
              <w:rPr>
                <w:b/>
                <w:color w:val="000000"/>
                <w:sz w:val="22"/>
                <w:szCs w:val="22"/>
              </w:rPr>
            </w:pPr>
            <w:r w:rsidRPr="00794944">
              <w:rPr>
                <w:b/>
                <w:color w:val="000000"/>
                <w:sz w:val="22"/>
                <w:szCs w:val="22"/>
              </w:rPr>
              <w:t>0,9153</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F-EF4</w:t>
            </w:r>
          </w:p>
        </w:tc>
      </w:tr>
      <w:tr w:rsidR="00163A6F" w:rsidRPr="00794944" w:rsidTr="00061240">
        <w:trPr>
          <w:trHeight w:val="255"/>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sidRPr="00794944">
              <w:rPr>
                <w:b/>
                <w:color w:val="000000"/>
                <w:sz w:val="22"/>
                <w:szCs w:val="22"/>
              </w:rPr>
              <w:t>Dukaļska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Lija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02/01/20</w:t>
            </w:r>
            <w:r>
              <w:rPr>
                <w:b/>
                <w:color w:val="000000"/>
                <w:sz w:val="22"/>
                <w:szCs w:val="22"/>
              </w:rPr>
              <w:t>10</w:t>
            </w:r>
            <w:r w:rsidRPr="00915A49">
              <w:rPr>
                <w:b/>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jc w:val="right"/>
              <w:rPr>
                <w:b/>
                <w:color w:val="000000"/>
                <w:sz w:val="22"/>
                <w:szCs w:val="22"/>
              </w:rPr>
            </w:pPr>
            <w:r w:rsidRPr="00794944">
              <w:rPr>
                <w:b/>
                <w:color w:val="000000"/>
                <w:sz w:val="22"/>
                <w:szCs w:val="22"/>
              </w:rPr>
              <w:t>0,9822</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F-EF5</w:t>
            </w:r>
          </w:p>
        </w:tc>
      </w:tr>
      <w:tr w:rsidR="00163A6F" w:rsidRPr="00794944" w:rsidTr="00061240">
        <w:trPr>
          <w:trHeight w:val="255"/>
        </w:trPr>
        <w:tc>
          <w:tcPr>
            <w:tcW w:w="0" w:type="auto"/>
            <w:tcBorders>
              <w:top w:val="single" w:sz="4" w:space="0" w:color="auto"/>
              <w:bottom w:val="single" w:sz="4" w:space="0" w:color="auto"/>
              <w:right w:val="single" w:sz="4" w:space="0" w:color="auto"/>
            </w:tcBorders>
            <w:vAlign w:val="bottom"/>
          </w:tcPr>
          <w:p w:rsidR="00163A6F" w:rsidRPr="00794944" w:rsidRDefault="00163A6F" w:rsidP="00061240">
            <w:pPr>
              <w:rPr>
                <w:b/>
                <w:color w:val="000000"/>
                <w:sz w:val="22"/>
                <w:szCs w:val="22"/>
              </w:rPr>
            </w:pPr>
            <w:r>
              <w:rPr>
                <w:b/>
                <w:color w:val="000000"/>
                <w:sz w:val="22"/>
                <w:szCs w:val="22"/>
              </w:rPr>
              <w:t>Fridrihsons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Pr>
                <w:b/>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Pr>
                <w:b/>
                <w:color w:val="000000"/>
                <w:sz w:val="22"/>
                <w:szCs w:val="22"/>
              </w:rPr>
              <w:t>01/09/2006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Default="00163A6F" w:rsidP="00061240">
            <w:pPr>
              <w:jc w:val="right"/>
              <w:rPr>
                <w:b/>
                <w:color w:val="000000"/>
                <w:sz w:val="22"/>
                <w:szCs w:val="22"/>
              </w:rPr>
            </w:pPr>
            <w:r>
              <w:rPr>
                <w:b/>
                <w:color w:val="000000"/>
                <w:sz w:val="22"/>
                <w:szCs w:val="22"/>
              </w:rPr>
              <w:t>0.45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Default="00163A6F" w:rsidP="00061240">
            <w:pPr>
              <w:rPr>
                <w:b/>
                <w:color w:val="000000"/>
                <w:sz w:val="22"/>
                <w:szCs w:val="22"/>
              </w:rPr>
            </w:pPr>
            <w:r>
              <w:rPr>
                <w:b/>
                <w:color w:val="000000"/>
                <w:sz w:val="22"/>
                <w:szCs w:val="22"/>
              </w:rPr>
              <w:t>F-A03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Galiņš</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Ainārs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0,1913</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F-ER7</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Galoburda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Ruta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Grīslis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Ziedonis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01/09/2006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0,7568</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F-R92</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Iljins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0,2182</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Jansons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Viesturs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0,2187</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F-R116</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Jurgena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Ināra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0,2992</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F-ER7</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Kairiša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Daina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0,2456</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F-R100</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Kampuse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Solvita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0,6</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Pr>
                <w:color w:val="000000"/>
                <w:sz w:val="22"/>
                <w:szCs w:val="22"/>
              </w:rPr>
              <w:t>Kampuss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Pr>
                <w:color w:val="000000"/>
                <w:sz w:val="22"/>
                <w:szCs w:val="22"/>
              </w:rPr>
              <w:t>Kaspars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Pr>
                <w:b/>
                <w:color w:val="000000"/>
                <w:sz w:val="22"/>
                <w:szCs w:val="22"/>
              </w:rPr>
              <w:t>01/09/2012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Default="00163A6F" w:rsidP="00061240">
            <w:pPr>
              <w:jc w:val="right"/>
              <w:rPr>
                <w:b/>
                <w:color w:val="000000"/>
                <w:sz w:val="22"/>
                <w:szCs w:val="22"/>
              </w:rPr>
            </w:pPr>
            <w:r>
              <w:rPr>
                <w:b/>
                <w:color w:val="000000"/>
                <w:sz w:val="22"/>
                <w:szCs w:val="22"/>
              </w:rPr>
              <w:t>0.4</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Default="00163A6F" w:rsidP="00061240">
            <w:pPr>
              <w:rPr>
                <w:b/>
                <w:color w:val="000000"/>
                <w:sz w:val="22"/>
                <w:szCs w:val="22"/>
              </w:rPr>
            </w:pPr>
            <w:r>
              <w:rPr>
                <w:b/>
                <w:color w:val="000000"/>
                <w:sz w:val="22"/>
                <w:szCs w:val="22"/>
              </w:rPr>
              <w:t>F-A03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color w:val="000000"/>
                <w:sz w:val="22"/>
                <w:szCs w:val="22"/>
              </w:rPr>
            </w:pPr>
            <w:r w:rsidRPr="0045204F">
              <w:rPr>
                <w:color w:val="000000"/>
                <w:sz w:val="22"/>
                <w:szCs w:val="22"/>
              </w:rPr>
              <w:t>Kārkliņa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color w:val="000000"/>
                <w:sz w:val="22"/>
                <w:szCs w:val="22"/>
              </w:rPr>
            </w:pPr>
            <w:r w:rsidRPr="0045204F">
              <w:rPr>
                <w:color w:val="000000"/>
                <w:sz w:val="22"/>
                <w:szCs w:val="22"/>
              </w:rPr>
              <w:t>Daina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color w:val="000000"/>
                <w:sz w:val="22"/>
                <w:szCs w:val="22"/>
              </w:rPr>
            </w:pPr>
            <w:r w:rsidRPr="0045204F">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color w:val="000000"/>
                <w:sz w:val="22"/>
                <w:szCs w:val="22"/>
              </w:rPr>
            </w:pPr>
            <w:r w:rsidRPr="0045204F">
              <w:rPr>
                <w:color w:val="000000"/>
                <w:sz w:val="22"/>
                <w:szCs w:val="22"/>
              </w:rPr>
              <w:t>0,2958</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color w:val="000000"/>
                <w:sz w:val="22"/>
                <w:szCs w:val="22"/>
              </w:rPr>
            </w:pPr>
            <w:r w:rsidRPr="0045204F">
              <w:rPr>
                <w:color w:val="000000"/>
                <w:sz w:val="22"/>
                <w:szCs w:val="22"/>
              </w:rPr>
              <w:t>F-KL3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Kārkliņš</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Aldis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0,3594</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F-R110</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Kerčs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Garijs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1</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Kļava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Dace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Korpa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Viola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0,4206</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F-INT1</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Kozlinskis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Vulfs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0,1214</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Krūma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Zanda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1</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F-EF5</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Krūzmētra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Maiga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0,3005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F-R114</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Kunkulberga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Daiga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Lapiņš</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Dainis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0,1167</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F-R110</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Laurs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Armīns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0,9576</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F-R100</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Līpiņš</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Leonards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0,1501</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F-VP25-3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Pr>
                <w:color w:val="000000"/>
                <w:sz w:val="22"/>
                <w:szCs w:val="22"/>
              </w:rPr>
              <w:t>Mārciņš</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Pr>
                <w:b/>
                <w:color w:val="000000"/>
                <w:sz w:val="22"/>
                <w:szCs w:val="22"/>
              </w:rPr>
              <w:t>01/09/2006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Default="00163A6F" w:rsidP="00061240">
            <w:pPr>
              <w:jc w:val="right"/>
              <w:rPr>
                <w:b/>
                <w:color w:val="000000"/>
                <w:sz w:val="22"/>
                <w:szCs w:val="22"/>
              </w:rPr>
            </w:pPr>
            <w:r>
              <w:rPr>
                <w:b/>
                <w:color w:val="000000"/>
                <w:sz w:val="22"/>
                <w:szCs w:val="22"/>
              </w:rPr>
              <w:t>0.2</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Default="00163A6F" w:rsidP="00061240">
            <w:pPr>
              <w:rPr>
                <w:b/>
                <w:color w:val="000000"/>
                <w:sz w:val="22"/>
                <w:szCs w:val="22"/>
              </w:rPr>
            </w:pPr>
            <w:r>
              <w:rPr>
                <w:b/>
                <w:color w:val="000000"/>
                <w:sz w:val="22"/>
                <w:szCs w:val="22"/>
              </w:rPr>
              <w:t>F-A03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Matīse-Van Houtana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Ilze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0,2508</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F-V34</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Medne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Ruta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0,0929</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F-S246</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Morozovs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0,2339</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Muižniece-Brasava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Sandra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0,5754</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r>
      <w:tr w:rsidR="00163A6F" w:rsidRPr="00BE584A" w:rsidTr="00061240">
        <w:trPr>
          <w:trHeight w:val="362"/>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Nipers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Aleksejs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0,6667</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Nulle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Imants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0,4488</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F-ER6</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Ošs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0,1167</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F-VP24-3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Pr>
                <w:b/>
                <w:color w:val="000000"/>
                <w:sz w:val="22"/>
                <w:szCs w:val="22"/>
              </w:rPr>
              <w:t>Osītis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Pr>
                <w:b/>
                <w:color w:val="000000"/>
                <w:sz w:val="22"/>
                <w:szCs w:val="22"/>
              </w:rPr>
              <w:t>Uldis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Pr>
                <w:b/>
                <w:color w:val="000000"/>
                <w:sz w:val="22"/>
                <w:szCs w:val="22"/>
              </w:rPr>
              <w:t>01/09/2007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Default="00163A6F" w:rsidP="00061240">
            <w:pPr>
              <w:jc w:val="right"/>
              <w:rPr>
                <w:b/>
                <w:color w:val="000000"/>
                <w:sz w:val="22"/>
                <w:szCs w:val="22"/>
              </w:rPr>
            </w:pPr>
            <w:r>
              <w:rPr>
                <w:b/>
                <w:color w:val="000000"/>
                <w:sz w:val="22"/>
                <w:szCs w:val="22"/>
              </w:rPr>
              <w:t>0.45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Default="00163A6F" w:rsidP="00061240">
            <w:pPr>
              <w:rPr>
                <w:b/>
                <w:color w:val="000000"/>
                <w:sz w:val="22"/>
                <w:szCs w:val="22"/>
              </w:rPr>
            </w:pPr>
            <w:r>
              <w:rPr>
                <w:b/>
                <w:color w:val="000000"/>
                <w:sz w:val="22"/>
                <w:szCs w:val="22"/>
              </w:rPr>
              <w:t>F-A03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Pilvere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Irina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0,3594</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Priekulis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Juris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0,5581</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F-BS1</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Rakčejeva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Tatjana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Rivža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Baiba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0,125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F-R114</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Ruža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Antons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0,9985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F-VP26-3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Saveļjevs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Aleksandrs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0,6092</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F-LL9</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Pr>
                <w:b/>
                <w:color w:val="000000"/>
                <w:sz w:val="22"/>
                <w:szCs w:val="22"/>
              </w:rPr>
              <w:t>Skrupskis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Pr>
                <w:b/>
                <w:color w:val="000000"/>
                <w:sz w:val="22"/>
                <w:szCs w:val="22"/>
              </w:rPr>
              <w:t>Voldemārs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Pr>
                <w:b/>
                <w:color w:val="000000"/>
                <w:sz w:val="22"/>
                <w:szCs w:val="22"/>
              </w:rPr>
              <w:t>01/09/2006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Default="00163A6F" w:rsidP="00061240">
            <w:pPr>
              <w:jc w:val="right"/>
              <w:rPr>
                <w:b/>
                <w:color w:val="000000"/>
                <w:sz w:val="22"/>
                <w:szCs w:val="22"/>
              </w:rPr>
            </w:pPr>
            <w:r>
              <w:rPr>
                <w:b/>
                <w:color w:val="000000"/>
                <w:sz w:val="22"/>
                <w:szCs w:val="22"/>
              </w:rPr>
              <w:t>0.45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Default="00163A6F" w:rsidP="00061240">
            <w:pPr>
              <w:rPr>
                <w:b/>
                <w:color w:val="000000"/>
                <w:sz w:val="22"/>
                <w:szCs w:val="22"/>
              </w:rPr>
            </w:pPr>
            <w:r>
              <w:rPr>
                <w:b/>
                <w:color w:val="000000"/>
                <w:sz w:val="22"/>
                <w:szCs w:val="22"/>
              </w:rPr>
              <w:t>F-A03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Spulle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0,3005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Stalidzāns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Egils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0,8175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F-EF3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Strikauska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Silvija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0,0403</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Strīķis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Voldemārs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12/11/2008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0,6027</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F-R114</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Šmigins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Ruslans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0,2964</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F-ER9</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Šteinberga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Vilhelmīne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0,9672</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F-ER8</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Šteinerts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0,3934</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Šterna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0,0559</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F-R111</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Tuherm</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Henn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0,4133</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r>
      <w:tr w:rsidR="00163A6F" w:rsidRPr="0045204F" w:rsidTr="00061240">
        <w:trPr>
          <w:trHeight w:val="255"/>
        </w:trPr>
        <w:tc>
          <w:tcPr>
            <w:tcW w:w="0" w:type="auto"/>
            <w:tcBorders>
              <w:top w:val="single" w:sz="4" w:space="0" w:color="auto"/>
              <w:bottom w:val="single" w:sz="4" w:space="0" w:color="auto"/>
              <w:right w:val="single" w:sz="4" w:space="0" w:color="auto"/>
            </w:tcBorders>
            <w:vAlign w:val="bottom"/>
          </w:tcPr>
          <w:p w:rsidR="00163A6F" w:rsidRPr="0045204F" w:rsidRDefault="00163A6F" w:rsidP="00061240">
            <w:pPr>
              <w:rPr>
                <w:b/>
                <w:color w:val="000000"/>
                <w:sz w:val="22"/>
                <w:szCs w:val="22"/>
              </w:rPr>
            </w:pPr>
            <w:r w:rsidRPr="0045204F">
              <w:rPr>
                <w:b/>
                <w:color w:val="000000"/>
                <w:sz w:val="22"/>
                <w:szCs w:val="22"/>
              </w:rPr>
              <w:t>Turka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Ināra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sidRPr="00915A49">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45204F" w:rsidRDefault="00163A6F" w:rsidP="00061240">
            <w:pPr>
              <w:jc w:val="right"/>
              <w:rPr>
                <w:b/>
                <w:color w:val="000000"/>
                <w:sz w:val="22"/>
                <w:szCs w:val="22"/>
              </w:rPr>
            </w:pPr>
            <w:r w:rsidRPr="0045204F">
              <w:rPr>
                <w:b/>
                <w:color w:val="000000"/>
                <w:sz w:val="22"/>
                <w:szCs w:val="22"/>
              </w:rPr>
              <w:t>0,3243</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45204F" w:rsidRDefault="00163A6F" w:rsidP="00061240">
            <w:pPr>
              <w:rPr>
                <w:b/>
                <w:color w:val="000000"/>
                <w:sz w:val="22"/>
                <w:szCs w:val="22"/>
              </w:rPr>
            </w:pPr>
            <w:r w:rsidRPr="0045204F">
              <w:rPr>
                <w:b/>
                <w:color w:val="000000"/>
                <w:sz w:val="22"/>
                <w:szCs w:val="22"/>
              </w:rPr>
              <w:t>F-R87</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Upīte</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Ilze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0,2781</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Valters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0,1672</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F-R116</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Vārtukapteinis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Kaspars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0,4003</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F-BS1</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D95B05" w:rsidRDefault="00163A6F" w:rsidP="00061240">
            <w:pPr>
              <w:rPr>
                <w:b/>
                <w:color w:val="000000"/>
                <w:sz w:val="22"/>
                <w:szCs w:val="22"/>
              </w:rPr>
            </w:pPr>
            <w:r w:rsidRPr="00D95B05">
              <w:rPr>
                <w:b/>
                <w:color w:val="000000"/>
                <w:sz w:val="22"/>
                <w:szCs w:val="22"/>
              </w:rPr>
              <w:t>Werner-Keišs</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D95B05" w:rsidRDefault="00163A6F" w:rsidP="00061240">
            <w:pPr>
              <w:rPr>
                <w:b/>
                <w:color w:val="000000"/>
                <w:sz w:val="22"/>
                <w:szCs w:val="22"/>
              </w:rPr>
            </w:pPr>
            <w:r w:rsidRPr="00D95B05">
              <w:rPr>
                <w:b/>
                <w:color w:val="000000"/>
                <w:sz w:val="22"/>
                <w:szCs w:val="22"/>
              </w:rPr>
              <w:t>Nicole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794944" w:rsidRDefault="00163A6F" w:rsidP="00061240">
            <w:pPr>
              <w:rPr>
                <w:b/>
                <w:color w:val="000000"/>
                <w:sz w:val="22"/>
                <w:szCs w:val="22"/>
              </w:rPr>
            </w:pPr>
            <w:r w:rsidRPr="00794944">
              <w:rPr>
                <w:b/>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A0AA7" w:rsidRDefault="00163A6F" w:rsidP="00061240">
            <w:pPr>
              <w:rPr>
                <w:b/>
                <w:color w:val="000000"/>
                <w:sz w:val="22"/>
                <w:szCs w:val="22"/>
              </w:rPr>
            </w:pPr>
            <w:r>
              <w:rPr>
                <w:b/>
                <w:color w:val="000000"/>
                <w:sz w:val="22"/>
                <w:szCs w:val="22"/>
              </w:rPr>
              <w:t>01/09/2012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Default="00163A6F" w:rsidP="00061240">
            <w:pPr>
              <w:jc w:val="right"/>
              <w:rPr>
                <w:b/>
                <w:color w:val="000000"/>
                <w:sz w:val="22"/>
                <w:szCs w:val="22"/>
              </w:rPr>
            </w:pPr>
            <w:r>
              <w:rPr>
                <w:b/>
                <w:color w:val="000000"/>
                <w:sz w:val="22"/>
                <w:szCs w:val="22"/>
              </w:rPr>
              <w:t>0.45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Default="00163A6F" w:rsidP="00061240">
            <w:pPr>
              <w:rPr>
                <w:b/>
                <w:color w:val="000000"/>
                <w:sz w:val="22"/>
                <w:szCs w:val="22"/>
              </w:rPr>
            </w:pPr>
            <w:r>
              <w:rPr>
                <w:b/>
                <w:color w:val="000000"/>
                <w:sz w:val="22"/>
                <w:szCs w:val="22"/>
              </w:rPr>
              <w:t>F-A03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Vītola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Īrija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0,2225</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2"/>
                <w:szCs w:val="22"/>
              </w:rPr>
            </w:pPr>
            <w:r w:rsidRPr="00BE584A">
              <w:rPr>
                <w:color w:val="000000"/>
                <w:sz w:val="22"/>
                <w:szCs w:val="22"/>
              </w:rPr>
              <w:t>Zagorska</w:t>
            </w: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Jeļena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vadošais 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color w:val="000000"/>
                <w:sz w:val="22"/>
                <w:szCs w:val="22"/>
              </w:rPr>
            </w:pPr>
            <w:r w:rsidRPr="00915A49">
              <w:rPr>
                <w:color w:val="000000"/>
                <w:sz w:val="22"/>
                <w:szCs w:val="22"/>
              </w:rPr>
              <w:t>01/09/2008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0,1628</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0"/>
                <w:szCs w:val="20"/>
                <w:highlight w:val="yellow"/>
              </w:rPr>
            </w:pP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highlight w:val="yellow"/>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Pr>
                <w:b/>
                <w:color w:val="000000"/>
                <w:sz w:val="20"/>
                <w:szCs w:val="20"/>
              </w:rPr>
              <w:t>K</w:t>
            </w:r>
            <w:r w:rsidRPr="00BE584A">
              <w:rPr>
                <w:b/>
                <w:color w:val="000000"/>
                <w:sz w:val="20"/>
                <w:szCs w:val="20"/>
              </w:rPr>
              <w:t>opā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b/>
                <w:color w:val="000000"/>
                <w:sz w:val="20"/>
                <w:szCs w:val="20"/>
              </w:rPr>
            </w:pPr>
            <w:r>
              <w:rPr>
                <w:b/>
                <w:color w:val="000000"/>
                <w:sz w:val="20"/>
                <w:szCs w:val="20"/>
              </w:rPr>
              <w:t>29.32</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16"/>
                <w:szCs w:val="16"/>
                <w:highlight w:val="yellow"/>
              </w:rPr>
            </w:pPr>
          </w:p>
        </w:tc>
      </w:tr>
      <w:tr w:rsidR="00163A6F" w:rsidRPr="00BE584A" w:rsidTr="00061240">
        <w:trPr>
          <w:trHeight w:val="255"/>
        </w:trPr>
        <w:tc>
          <w:tcPr>
            <w:tcW w:w="0" w:type="auto"/>
            <w:tcBorders>
              <w:top w:val="single" w:sz="4" w:space="0" w:color="auto"/>
              <w:bottom w:val="single" w:sz="4" w:space="0" w:color="auto"/>
              <w:right w:val="single" w:sz="4" w:space="0" w:color="auto"/>
            </w:tcBorders>
            <w:vAlign w:val="bottom"/>
          </w:tcPr>
          <w:p w:rsidR="00163A6F" w:rsidRPr="00BE584A" w:rsidRDefault="00163A6F" w:rsidP="00061240">
            <w:pPr>
              <w:rPr>
                <w:color w:val="000000"/>
                <w:sz w:val="20"/>
                <w:szCs w:val="20"/>
                <w:highlight w:val="yellow"/>
              </w:rPr>
            </w:pPr>
          </w:p>
        </w:tc>
        <w:tc>
          <w:tcPr>
            <w:tcW w:w="0" w:type="auto"/>
            <w:tcBorders>
              <w:top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highlight w:val="yellow"/>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915A49" w:rsidRDefault="00163A6F" w:rsidP="00061240">
            <w:pPr>
              <w:rPr>
                <w:b/>
                <w:color w:val="000000"/>
                <w:sz w:val="22"/>
                <w:szCs w:val="22"/>
              </w:rPr>
            </w:pPr>
            <w:r>
              <w:rPr>
                <w:b/>
                <w:color w:val="000000"/>
                <w:sz w:val="20"/>
                <w:szCs w:val="20"/>
              </w:rPr>
              <w:t>Kopā LZA datu bāzē</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b/>
                <w:color w:val="000000"/>
                <w:sz w:val="20"/>
                <w:szCs w:val="20"/>
              </w:rPr>
            </w:pPr>
            <w:r>
              <w:rPr>
                <w:b/>
                <w:color w:val="000000"/>
                <w:sz w:val="20"/>
                <w:szCs w:val="20"/>
              </w:rPr>
              <w:t>16.83</w:t>
            </w:r>
          </w:p>
        </w:tc>
        <w:tc>
          <w:tcPr>
            <w:tcW w:w="0" w:type="auto"/>
            <w:tcBorders>
              <w:top w:val="single" w:sz="4" w:space="0" w:color="auto"/>
              <w:left w:val="single" w:sz="4" w:space="0" w:color="auto"/>
              <w:bottom w:val="single" w:sz="4" w:space="0" w:color="auto"/>
            </w:tcBorders>
            <w:shd w:val="clear" w:color="auto" w:fill="auto"/>
            <w:noWrap/>
            <w:vAlign w:val="bottom"/>
          </w:tcPr>
          <w:p w:rsidR="00163A6F" w:rsidRPr="00BE584A" w:rsidRDefault="00163A6F" w:rsidP="00061240">
            <w:pPr>
              <w:rPr>
                <w:color w:val="000000"/>
                <w:sz w:val="16"/>
                <w:szCs w:val="16"/>
                <w:highlight w:val="yellow"/>
              </w:rPr>
            </w:pPr>
          </w:p>
        </w:tc>
      </w:tr>
    </w:tbl>
    <w:p w:rsidR="00163A6F" w:rsidRPr="00BE584A" w:rsidRDefault="00163A6F" w:rsidP="00163A6F">
      <w:pPr>
        <w:pStyle w:val="NormalWeb"/>
        <w:spacing w:before="0" w:beforeAutospacing="0" w:after="0" w:afterAutospacing="0"/>
        <w:jc w:val="both"/>
        <w:rPr>
          <w:b/>
          <w:bCs/>
          <w:sz w:val="28"/>
          <w:szCs w:val="28"/>
          <w:highlight w:val="yellow"/>
        </w:rPr>
      </w:pPr>
    </w:p>
    <w:tbl>
      <w:tblPr>
        <w:tblW w:w="0" w:type="auto"/>
        <w:tblInd w:w="103" w:type="dxa"/>
        <w:tblLook w:val="0000" w:firstRow="0" w:lastRow="0" w:firstColumn="0" w:lastColumn="0" w:noHBand="0" w:noVBand="0"/>
      </w:tblPr>
      <w:tblGrid>
        <w:gridCol w:w="1634"/>
        <w:gridCol w:w="1457"/>
        <w:gridCol w:w="1420"/>
        <w:gridCol w:w="1280"/>
        <w:gridCol w:w="1152"/>
        <w:gridCol w:w="1591"/>
      </w:tblGrid>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63A6F" w:rsidRPr="00095F0B" w:rsidRDefault="00163A6F" w:rsidP="00061240">
            <w:pPr>
              <w:jc w:val="center"/>
              <w:rPr>
                <w:b/>
                <w:color w:val="000000"/>
                <w:sz w:val="22"/>
                <w:szCs w:val="22"/>
              </w:rPr>
            </w:pPr>
            <w:r w:rsidRPr="00095F0B">
              <w:rPr>
                <w:b/>
                <w:color w:val="000000"/>
                <w:sz w:val="22"/>
                <w:szCs w:val="22"/>
              </w:rPr>
              <w:t>Vārds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095F0B" w:rsidRDefault="00163A6F" w:rsidP="00061240">
            <w:pPr>
              <w:jc w:val="center"/>
              <w:rPr>
                <w:b/>
                <w:color w:val="000000"/>
                <w:sz w:val="22"/>
                <w:szCs w:val="22"/>
              </w:rPr>
            </w:pPr>
            <w:r w:rsidRPr="00095F0B">
              <w:rPr>
                <w:b/>
                <w:color w:val="000000"/>
                <w:sz w:val="22"/>
                <w:szCs w:val="22"/>
              </w:rPr>
              <w:t>Uzvārds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095F0B" w:rsidRDefault="00163A6F" w:rsidP="00061240">
            <w:pPr>
              <w:jc w:val="center"/>
              <w:rPr>
                <w:b/>
                <w:color w:val="000000"/>
                <w:sz w:val="22"/>
                <w:szCs w:val="22"/>
                <w:lang w:val="lv-LV" w:eastAsia="lv-LV"/>
              </w:rPr>
            </w:pPr>
            <w:r w:rsidRPr="00095F0B">
              <w:rPr>
                <w:b/>
                <w:color w:val="000000"/>
                <w:sz w:val="22"/>
                <w:szCs w:val="22"/>
                <w:lang w:val="lv-LV" w:eastAsia="lv-LV"/>
              </w:rPr>
              <w:t>Amats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Default="00163A6F" w:rsidP="00061240">
            <w:pPr>
              <w:jc w:val="center"/>
              <w:rPr>
                <w:b/>
                <w:color w:val="000000"/>
                <w:sz w:val="22"/>
                <w:szCs w:val="22"/>
                <w:lang w:val="lv-LV" w:eastAsia="lv-LV"/>
              </w:rPr>
            </w:pPr>
            <w:r w:rsidRPr="00095F0B">
              <w:rPr>
                <w:b/>
                <w:color w:val="000000"/>
                <w:sz w:val="22"/>
                <w:szCs w:val="22"/>
                <w:lang w:val="lv-LV" w:eastAsia="lv-LV"/>
              </w:rPr>
              <w:t>Ievēlēšanas</w:t>
            </w:r>
          </w:p>
          <w:p w:rsidR="00163A6F" w:rsidRPr="00095F0B" w:rsidRDefault="00163A6F" w:rsidP="00061240">
            <w:pPr>
              <w:jc w:val="center"/>
              <w:rPr>
                <w:b/>
                <w:color w:val="000000"/>
                <w:sz w:val="22"/>
                <w:szCs w:val="22"/>
                <w:lang w:val="lv-LV" w:eastAsia="lv-LV"/>
              </w:rPr>
            </w:pPr>
            <w:r w:rsidRPr="00095F0B">
              <w:rPr>
                <w:b/>
                <w:color w:val="000000"/>
                <w:sz w:val="22"/>
                <w:szCs w:val="22"/>
                <w:lang w:val="lv-LV" w:eastAsia="lv-LV"/>
              </w:rPr>
              <w:t xml:space="preserve"> datums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095F0B" w:rsidRDefault="00163A6F" w:rsidP="00061240">
            <w:pPr>
              <w:jc w:val="center"/>
              <w:rPr>
                <w:b/>
                <w:color w:val="000000"/>
                <w:sz w:val="22"/>
                <w:szCs w:val="22"/>
                <w:lang w:val="lv-LV" w:eastAsia="lv-LV"/>
              </w:rPr>
            </w:pPr>
            <w:r w:rsidRPr="00095F0B">
              <w:rPr>
                <w:b/>
                <w:color w:val="000000"/>
                <w:sz w:val="22"/>
                <w:szCs w:val="22"/>
                <w:lang w:val="lv-LV" w:eastAsia="lv-LV"/>
              </w:rPr>
              <w:t>PLE gadā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E85030" w:rsidRDefault="00163A6F" w:rsidP="00061240">
            <w:pPr>
              <w:rPr>
                <w:b/>
                <w:color w:val="000000"/>
                <w:sz w:val="22"/>
                <w:szCs w:val="22"/>
              </w:rPr>
            </w:pPr>
            <w:r w:rsidRPr="00E85030">
              <w:rPr>
                <w:b/>
                <w:color w:val="000000"/>
                <w:sz w:val="22"/>
                <w:szCs w:val="22"/>
              </w:rPr>
              <w:t>Projekti</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 xml:space="preserve">Abramenko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Kaspars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0,6394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F-EF7</w:t>
            </w:r>
          </w:p>
        </w:tc>
      </w:tr>
      <w:tr w:rsidR="00163A6F" w:rsidRPr="00095F0B" w:rsidTr="00061240">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Adamoviča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Olga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Aizsils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Gunārs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 xml:space="preserve">pētnieks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0,3553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Ancāns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Dainis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0,9958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Antāne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Vita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19/11/2008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0,5731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F-R109</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Aplociņa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Elita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0,3863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F-LL11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Auzāns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Alberts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F-LL8</w:t>
            </w:r>
          </w:p>
        </w:tc>
      </w:tr>
      <w:tr w:rsidR="00163A6F" w:rsidRPr="00095F0B" w:rsidTr="00061240">
        <w:trPr>
          <w:trHeight w:val="33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Āboltiņš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Aivars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11/11/2008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0,082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Balode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Antra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0,8208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F-LL10</w:t>
            </w:r>
          </w:p>
        </w:tc>
      </w:tr>
      <w:tr w:rsidR="00163A6F" w:rsidRPr="00095F0B" w:rsidTr="00061240">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Balodis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Oskars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Bartuševics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167486" w:rsidRDefault="00163A6F" w:rsidP="00061240">
            <w:pPr>
              <w:rPr>
                <w:b/>
                <w:color w:val="000000"/>
                <w:sz w:val="22"/>
                <w:szCs w:val="22"/>
              </w:rPr>
            </w:pPr>
            <w:r w:rsidRPr="00167486">
              <w:rPr>
                <w:b/>
                <w:color w:val="000000"/>
                <w:sz w:val="22"/>
                <w:szCs w:val="22"/>
              </w:rPr>
              <w:t>Bāliņš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167486" w:rsidRDefault="00163A6F" w:rsidP="00061240">
            <w:pPr>
              <w:rPr>
                <w:b/>
                <w:color w:val="000000"/>
                <w:sz w:val="22"/>
                <w:szCs w:val="22"/>
              </w:rPr>
            </w:pPr>
            <w:r w:rsidRPr="00167486">
              <w:rPr>
                <w:b/>
                <w:color w:val="000000"/>
                <w:sz w:val="22"/>
                <w:szCs w:val="22"/>
              </w:rPr>
              <w:t>Andris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991DBA" w:rsidP="00061240">
            <w:pPr>
              <w:rPr>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F-R92</w:t>
            </w:r>
          </w:p>
        </w:tc>
      </w:tr>
      <w:tr w:rsidR="00163A6F" w:rsidRPr="00095F0B" w:rsidTr="00061240">
        <w:trPr>
          <w:trHeight w:val="17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Beitāne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Ilze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0,1917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F-VP27-3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Bergs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Bērziņš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Roberts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Blija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0,0754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F-VP27-3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Brencis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Raitis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F-LL8</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Brusbārdis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Valters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F-EF3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Celms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Arvīds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0,4986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F-BS1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Čekstere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Gunta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F-LL10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Daģe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Ilona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F-L195 F-L193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Daģis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Salvis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0,4142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Dalbiņš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Degola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Lilija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0,0863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F-LL11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Dimiņš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Fredijs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07/02/2007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0,5754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F-EF5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Dižgalve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Aija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0,3532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F-LL3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Dobele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0,0503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F-KL3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Dreimanis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Andrejs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Drēska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Andris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08/10/2010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Druva-Lūsīte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Ieva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F-LL10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Dubova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Laila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0,4569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F-VP26-3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Dukulis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Ilmārs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0,3245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Dūma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Māra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0,0579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F-R84</w:t>
            </w:r>
          </w:p>
        </w:tc>
      </w:tr>
      <w:tr w:rsidR="00163A6F" w:rsidRPr="00095F0B" w:rsidTr="00061240">
        <w:tblPrEx>
          <w:tblBorders>
            <w:top w:val="single" w:sz="4" w:space="0" w:color="auto"/>
            <w:left w:val="single" w:sz="4" w:space="0" w:color="auto"/>
            <w:bottom w:val="single" w:sz="4" w:space="0" w:color="auto"/>
            <w:right w:val="single" w:sz="4" w:space="0" w:color="auto"/>
            <w:insideH w:val="single" w:sz="4" w:space="0" w:color="auto"/>
          </w:tblBorders>
        </w:tblPrEx>
        <w:trPr>
          <w:trHeight w:val="255"/>
        </w:trPr>
        <w:tc>
          <w:tcPr>
            <w:tcW w:w="0" w:type="auto"/>
            <w:tcBorders>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Dūrītis</w:t>
            </w:r>
          </w:p>
        </w:tc>
        <w:tc>
          <w:tcPr>
            <w:tcW w:w="0" w:type="auto"/>
            <w:tcBorders>
              <w:left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Ilmārs</w:t>
            </w:r>
          </w:p>
        </w:tc>
        <w:tc>
          <w:tcPr>
            <w:tcW w:w="0" w:type="auto"/>
            <w:tcBorders>
              <w:left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left w:val="single" w:sz="4" w:space="0" w:color="auto"/>
              <w:right w:val="single" w:sz="4" w:space="0" w:color="auto"/>
            </w:tcBorders>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left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0,2299</w:t>
            </w:r>
          </w:p>
        </w:tc>
        <w:tc>
          <w:tcPr>
            <w:tcW w:w="0" w:type="auto"/>
            <w:tcBorders>
              <w:lef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F-V34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Gailis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F-VP26-3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Gajevskis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Antons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0,3369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Grāmatiņa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Ilze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12/12/2007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F-EF5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Grīgs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Oskars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Grīnfelde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Inga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26/10/2011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0,6554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F-R116</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Gross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Uldis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0,3934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Gruduls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Kristaps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0,3538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F-LL9</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Grunde-Zeiferts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Uldis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0,1202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Gūtmane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Iveta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Ilgaža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F-R109</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Indriksons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Aigars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Isajevs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Romans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0,3762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Jakušonoka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Ingrīda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F-R113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Janmere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0,2475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F-INT1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color w:val="000000"/>
                <w:sz w:val="22"/>
                <w:szCs w:val="22"/>
              </w:rPr>
            </w:pPr>
            <w:r w:rsidRPr="00095F0B">
              <w:rPr>
                <w:color w:val="000000"/>
                <w:sz w:val="22"/>
                <w:szCs w:val="22"/>
              </w:rPr>
              <w:t>Jesko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Žanis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163A6F" w:rsidRPr="00095F0B" w:rsidRDefault="00163A6F" w:rsidP="00061240">
            <w:pPr>
              <w:rPr>
                <w:b/>
                <w:color w:val="000000"/>
                <w:sz w:val="22"/>
                <w:szCs w:val="22"/>
              </w:rPr>
            </w:pPr>
            <w:r w:rsidRPr="00095F0B">
              <w:rPr>
                <w:b/>
                <w:color w:val="000000"/>
                <w:sz w:val="22"/>
                <w:szCs w:val="22"/>
              </w:rPr>
              <w:t>Jonkus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Daina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0,2236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F-R100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Kaķītis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Aivars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0,4167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F-R112</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Kalniņš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Arnis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F-R114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Kaļeiņikovs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Pēteris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pēteris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0,4474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F-LL9</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Kanaška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Daina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Kanceviča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Liene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1,0137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Kantiķe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Ingrīda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Katamadze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Merabs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0,2398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F-S243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Kazulis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Valters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0,4986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F-BS1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Klāviņa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Jolanta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0,6667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Kļaviņa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Iveta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F-INT1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Komlajeva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Ļubova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Kondratovičs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Uldis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0,1803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F-R117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Kopmanis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0,1554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F-R110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Koteļeņecs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Vladimirs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Kozlinskis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Emīls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Kreita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Dzintra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0,4615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F-VP26-3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Krieviņa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Agnese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0,6667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F-KL3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Kronbergs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Andris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Kronbergs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Ēriks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0,4488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F-ER6</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Krūmiņš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0,1878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F-VP25-3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Kukuts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Oļegs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Kursītis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0,1378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F-INT1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Ķepīte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0,0936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Latvietis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0,0836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F-R100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Lauva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Didzis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0,6907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Leibus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Inguna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0,2369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F-R113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Leikučs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Liepa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Laima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0,1359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F-R109</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Liepa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Imants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02/01/2010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Liepiņš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Sandris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0,1615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F-LL8</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Liepniece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Marta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0,0622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F-LL3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Liniņa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Anda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0,0608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F-S243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Liniņš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Andris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Liše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Sigita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0,0851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F-VP25-3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Līpenīte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Ināra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F-R110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Luguza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Solveiga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0,1238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Meiere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Diāna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0,0977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F-LL10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Meitalovs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Jurijs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F-EF3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Miezīte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Olga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Millers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Mareks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0,6381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Mistris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Jānis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0,3743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543E1" w:rsidRDefault="00163A6F" w:rsidP="00061240">
            <w:pPr>
              <w:rPr>
                <w:b/>
                <w:color w:val="000000"/>
                <w:sz w:val="22"/>
                <w:szCs w:val="22"/>
              </w:rPr>
            </w:pPr>
            <w:r w:rsidRPr="000543E1">
              <w:rPr>
                <w:b/>
                <w:color w:val="000000"/>
                <w:sz w:val="22"/>
                <w:szCs w:val="22"/>
              </w:rPr>
              <w:t>Mozga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543E1" w:rsidRDefault="00163A6F" w:rsidP="00061240">
            <w:pPr>
              <w:rPr>
                <w:b/>
                <w:color w:val="000000"/>
                <w:sz w:val="22"/>
                <w:szCs w:val="22"/>
              </w:rPr>
            </w:pPr>
            <w:r w:rsidRPr="000543E1">
              <w:rPr>
                <w:b/>
                <w:color w:val="000000"/>
                <w:sz w:val="22"/>
                <w:szCs w:val="22"/>
              </w:rPr>
              <w:t>Ivars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Pr>
                <w:color w:val="000000"/>
                <w:sz w:val="22"/>
                <w:szCs w:val="22"/>
              </w:rPr>
              <w:t>01/04/2010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Mugurēvičs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Arnis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0,1257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F-R109</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Mutere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Olga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F-R110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Mūrniece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Irisa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16/11/2011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F-EF5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Naglis-Liepa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Kaspars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Neusa-Luca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Ingrīda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0,1405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F-VP26-3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Odziņa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Ilona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0,5511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Osvalde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F-LL10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Ozollapiņš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Mārtiņš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0,9973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F-ER6</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Paula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Līga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0,2648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F-INT1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Paura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Līga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F-S243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Pecka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0,2508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Pētersone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Ilze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0,4598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F-V34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Pīrs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Vilnis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Pīrs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Edmunds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0,2926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Poiša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Liena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Preikšs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Ilmārs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0,5057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Priedkalns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Gints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Priekule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Ilze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0,2193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F-VP26-3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Pundurs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Einārs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0,1303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F-L188</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Putāns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Henriks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Putniece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Gundega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0,3372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F-R110</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Radžele-Šulce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Agnese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0,1501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F-KL3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Repša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Edgars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0,9958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Rīters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Dāvis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0,5027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F-L195 F-L193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Rozītis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Guntis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0,0625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F-LL11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Ruņģis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Dainis Edgars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F-R84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Sarma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Rita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F-R92</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Siliņa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Linda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0,0628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F-R113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Skudra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Līga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0,0877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F-VP27-3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Skudra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Ilze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Sladzevskis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Andris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Smiltiņa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Dace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0,2257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F-R92</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Spriedēja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Kristīne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F-L195 F-L193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Stepanova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Valerija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Stokmane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Ilze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0,5167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F-ER2</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Straume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Indulis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0,4577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Straupe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Inga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Sturmoviča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Elīna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01/09/2007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F-VP27-3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Šeļegovskis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Raimunds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0,3344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Šmits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Ingus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0,5462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F-ER3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Šmits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Mareks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0,4488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F-ER6</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Šterne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Dace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0,0209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F-K25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Tikuma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Baiba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F-K25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Todorovs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Dmitrijs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0,0874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F-ER6</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Trūpa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Aiga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0,1622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F-LL11</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Uzkliņģis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Guntars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0,4488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F-ER6</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Vērdiņš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Gunārs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 (56)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0,2721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Viļums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Sandis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Vircavs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Valdis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0,9407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F-EF7</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Vīksne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Dace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0,0833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F-KL3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Zabarovskis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Eduards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Zagorska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Viktorija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Zalviņš</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Ingus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0,9973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F-ER6</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Zēverte-Rivža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Sandija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0,3609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F-EF4</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Ziemeļnieks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Reinis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0,5643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F-A03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Zigmunde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Daiga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01/09/2011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F-ER5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Zimele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Anna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rPr>
            </w:pPr>
            <w:r w:rsidRPr="00095F0B">
              <w:rPr>
                <w:color w:val="000000"/>
                <w:sz w:val="22"/>
                <w:szCs w:val="22"/>
              </w:rPr>
              <w:t>0,127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rPr>
            </w:pPr>
            <w:r w:rsidRPr="00095F0B">
              <w:rPr>
                <w:color w:val="000000"/>
                <w:sz w:val="22"/>
                <w:szCs w:val="22"/>
              </w:rPr>
              <w:t>F-L195 F-L193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Zutere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Dace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01/09/2012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0,541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F-EF3</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Žukauska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Ieva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pētnieks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01/04/2010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0,1198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sidRPr="00095F0B">
              <w:rPr>
                <w:b/>
                <w:color w:val="000000"/>
                <w:sz w:val="22"/>
                <w:szCs w:val="22"/>
              </w:rPr>
              <w:t>F-S245</w:t>
            </w: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highlight w:val="yellow"/>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b/>
                <w:color w:val="000000"/>
                <w:sz w:val="22"/>
                <w:szCs w:val="22"/>
              </w:rPr>
            </w:pPr>
            <w:r>
              <w:rPr>
                <w:b/>
                <w:color w:val="000000"/>
                <w:sz w:val="22"/>
                <w:szCs w:val="22"/>
              </w:rPr>
              <w:t>K</w:t>
            </w:r>
            <w:r w:rsidRPr="00095F0B">
              <w:rPr>
                <w:b/>
                <w:color w:val="000000"/>
                <w:sz w:val="22"/>
                <w:szCs w:val="22"/>
              </w:rPr>
              <w:t>opā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b/>
                <w:color w:val="000000"/>
                <w:sz w:val="22"/>
                <w:szCs w:val="22"/>
              </w:rPr>
            </w:pPr>
            <w:r w:rsidRPr="00095F0B">
              <w:rPr>
                <w:b/>
                <w:color w:val="000000"/>
                <w:sz w:val="22"/>
                <w:szCs w:val="22"/>
              </w:rPr>
              <w:t>6</w:t>
            </w:r>
            <w:r>
              <w:rPr>
                <w:b/>
                <w:color w:val="000000"/>
                <w:sz w:val="22"/>
                <w:szCs w:val="22"/>
              </w:rPr>
              <w:t>2,78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highlight w:val="yellow"/>
              </w:rPr>
            </w:pP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highlight w:val="yellow"/>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E74595" w:rsidRDefault="00163A6F" w:rsidP="00061240">
            <w:pPr>
              <w:rPr>
                <w:b/>
                <w:color w:val="000000"/>
                <w:sz w:val="22"/>
                <w:szCs w:val="22"/>
              </w:rPr>
            </w:pPr>
            <w:r w:rsidRPr="00E74595">
              <w:rPr>
                <w:b/>
                <w:color w:val="000000"/>
                <w:sz w:val="22"/>
                <w:szCs w:val="22"/>
              </w:rPr>
              <w:t>Kopā vēlētie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E74595" w:rsidRDefault="00163A6F" w:rsidP="00061240">
            <w:pPr>
              <w:jc w:val="right"/>
              <w:rPr>
                <w:b/>
                <w:color w:val="000000"/>
                <w:sz w:val="22"/>
                <w:szCs w:val="22"/>
              </w:rPr>
            </w:pPr>
            <w:r w:rsidRPr="00E74595">
              <w:rPr>
                <w:b/>
                <w:color w:val="000000"/>
                <w:sz w:val="22"/>
                <w:szCs w:val="22"/>
              </w:rPr>
              <w:t>21.11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highlight w:val="yellow"/>
              </w:rPr>
            </w:pPr>
          </w:p>
        </w:tc>
      </w:tr>
      <w:tr w:rsidR="00163A6F" w:rsidRPr="00095F0B" w:rsidTr="0006124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rPr>
                <w:color w:val="000000"/>
                <w:sz w:val="22"/>
                <w:szCs w:val="22"/>
                <w:highlight w:val="yellow"/>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E74595" w:rsidRDefault="00163A6F" w:rsidP="00061240">
            <w:pPr>
              <w:rPr>
                <w:b/>
                <w:color w:val="000000"/>
                <w:sz w:val="22"/>
                <w:szCs w:val="22"/>
              </w:rPr>
            </w:pPr>
            <w:r w:rsidRPr="00E74595">
              <w:rPr>
                <w:b/>
                <w:color w:val="000000"/>
                <w:sz w:val="22"/>
                <w:szCs w:val="22"/>
              </w:rPr>
              <w:t>Kopā LZA datu bāzē</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E74595" w:rsidRDefault="00163A6F" w:rsidP="00061240">
            <w:pPr>
              <w:jc w:val="right"/>
              <w:rPr>
                <w:b/>
                <w:color w:val="000000"/>
                <w:sz w:val="22"/>
                <w:szCs w:val="22"/>
              </w:rPr>
            </w:pPr>
            <w:r w:rsidRPr="00E74595">
              <w:rPr>
                <w:b/>
                <w:color w:val="000000"/>
                <w:sz w:val="22"/>
                <w:szCs w:val="22"/>
              </w:rPr>
              <w:t>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095F0B" w:rsidRDefault="00163A6F" w:rsidP="00061240">
            <w:pPr>
              <w:jc w:val="right"/>
              <w:rPr>
                <w:color w:val="000000"/>
                <w:sz w:val="22"/>
                <w:szCs w:val="22"/>
                <w:highlight w:val="yellow"/>
              </w:rPr>
            </w:pPr>
          </w:p>
        </w:tc>
      </w:tr>
    </w:tbl>
    <w:p w:rsidR="00163A6F" w:rsidRPr="00BE584A" w:rsidRDefault="00163A6F" w:rsidP="00163A6F">
      <w:pPr>
        <w:pStyle w:val="NormalWeb"/>
        <w:spacing w:before="0" w:beforeAutospacing="0" w:after="0" w:afterAutospacing="0"/>
        <w:jc w:val="both"/>
        <w:rPr>
          <w:b/>
          <w:bCs/>
          <w:sz w:val="28"/>
          <w:szCs w:val="28"/>
          <w:highlight w:val="yellow"/>
        </w:rPr>
      </w:pPr>
    </w:p>
    <w:tbl>
      <w:tblPr>
        <w:tblW w:w="8510" w:type="dxa"/>
        <w:tblInd w:w="10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505"/>
        <w:gridCol w:w="1048"/>
        <w:gridCol w:w="1421"/>
        <w:gridCol w:w="1328"/>
        <w:gridCol w:w="1843"/>
        <w:gridCol w:w="1365"/>
      </w:tblGrid>
      <w:tr w:rsidR="00163A6F" w:rsidRPr="00BE584A" w:rsidTr="00061240">
        <w:trPr>
          <w:trHeight w:val="255"/>
        </w:trPr>
        <w:tc>
          <w:tcPr>
            <w:tcW w:w="1505" w:type="dxa"/>
            <w:tcBorders>
              <w:right w:val="single" w:sz="4" w:space="0" w:color="auto"/>
            </w:tcBorders>
            <w:shd w:val="clear" w:color="auto" w:fill="auto"/>
            <w:noWrap/>
            <w:vAlign w:val="bottom"/>
          </w:tcPr>
          <w:p w:rsidR="00163A6F" w:rsidRPr="00E74595" w:rsidRDefault="00163A6F" w:rsidP="00061240">
            <w:pPr>
              <w:rPr>
                <w:b/>
                <w:color w:val="000000"/>
                <w:sz w:val="22"/>
                <w:szCs w:val="22"/>
              </w:rPr>
            </w:pPr>
            <w:r w:rsidRPr="00E74595">
              <w:rPr>
                <w:b/>
                <w:color w:val="000000"/>
                <w:sz w:val="22"/>
                <w:szCs w:val="22"/>
              </w:rPr>
              <w:t>Uzvārds</w:t>
            </w:r>
          </w:p>
        </w:tc>
        <w:tc>
          <w:tcPr>
            <w:tcW w:w="1048" w:type="dxa"/>
            <w:tcBorders>
              <w:left w:val="single" w:sz="4" w:space="0" w:color="auto"/>
              <w:right w:val="single" w:sz="4" w:space="0" w:color="auto"/>
            </w:tcBorders>
            <w:shd w:val="clear" w:color="auto" w:fill="auto"/>
            <w:noWrap/>
            <w:vAlign w:val="bottom"/>
          </w:tcPr>
          <w:p w:rsidR="00163A6F" w:rsidRPr="00E74595" w:rsidRDefault="00163A6F" w:rsidP="00061240">
            <w:pPr>
              <w:rPr>
                <w:b/>
                <w:color w:val="000000"/>
                <w:sz w:val="22"/>
                <w:szCs w:val="22"/>
              </w:rPr>
            </w:pPr>
            <w:r w:rsidRPr="00E74595">
              <w:rPr>
                <w:b/>
                <w:color w:val="000000"/>
                <w:sz w:val="22"/>
                <w:szCs w:val="22"/>
              </w:rPr>
              <w:t>Vārds</w:t>
            </w:r>
          </w:p>
        </w:tc>
        <w:tc>
          <w:tcPr>
            <w:tcW w:w="1421" w:type="dxa"/>
            <w:tcBorders>
              <w:left w:val="single" w:sz="4" w:space="0" w:color="auto"/>
              <w:right w:val="single" w:sz="4" w:space="0" w:color="auto"/>
            </w:tcBorders>
            <w:shd w:val="clear" w:color="auto" w:fill="auto"/>
            <w:noWrap/>
            <w:vAlign w:val="bottom"/>
          </w:tcPr>
          <w:p w:rsidR="00163A6F" w:rsidRPr="00E74595" w:rsidRDefault="00163A6F" w:rsidP="00061240">
            <w:pPr>
              <w:rPr>
                <w:b/>
                <w:color w:val="000000"/>
                <w:sz w:val="22"/>
                <w:szCs w:val="22"/>
              </w:rPr>
            </w:pPr>
            <w:r w:rsidRPr="00E74595">
              <w:rPr>
                <w:b/>
                <w:color w:val="000000"/>
                <w:sz w:val="22"/>
                <w:szCs w:val="22"/>
              </w:rPr>
              <w:t>Projekts</w:t>
            </w:r>
          </w:p>
        </w:tc>
        <w:tc>
          <w:tcPr>
            <w:tcW w:w="1328" w:type="dxa"/>
            <w:tcBorders>
              <w:left w:val="single" w:sz="4" w:space="0" w:color="auto"/>
              <w:right w:val="single" w:sz="4" w:space="0" w:color="auto"/>
            </w:tcBorders>
          </w:tcPr>
          <w:p w:rsidR="00163A6F" w:rsidRPr="00E74595" w:rsidRDefault="00163A6F" w:rsidP="00061240">
            <w:pPr>
              <w:rPr>
                <w:b/>
                <w:color w:val="000000"/>
                <w:sz w:val="22"/>
                <w:szCs w:val="22"/>
              </w:rPr>
            </w:pPr>
            <w:r w:rsidRPr="00E74595">
              <w:rPr>
                <w:b/>
                <w:color w:val="000000"/>
                <w:sz w:val="22"/>
                <w:szCs w:val="22"/>
              </w:rPr>
              <w:t>Ievēlēšanas datums</w:t>
            </w:r>
          </w:p>
        </w:tc>
        <w:tc>
          <w:tcPr>
            <w:tcW w:w="1843" w:type="dxa"/>
            <w:tcBorders>
              <w:left w:val="single" w:sz="4" w:space="0" w:color="auto"/>
              <w:right w:val="single" w:sz="4" w:space="0" w:color="auto"/>
            </w:tcBorders>
            <w:shd w:val="clear" w:color="auto" w:fill="auto"/>
            <w:noWrap/>
            <w:vAlign w:val="bottom"/>
          </w:tcPr>
          <w:p w:rsidR="00163A6F" w:rsidRPr="00E74595" w:rsidRDefault="00163A6F" w:rsidP="00061240">
            <w:pPr>
              <w:rPr>
                <w:b/>
                <w:color w:val="000000"/>
                <w:sz w:val="22"/>
                <w:szCs w:val="22"/>
              </w:rPr>
            </w:pPr>
            <w:r w:rsidRPr="00E74595">
              <w:rPr>
                <w:b/>
                <w:color w:val="000000"/>
                <w:sz w:val="22"/>
                <w:szCs w:val="22"/>
              </w:rPr>
              <w:t>Amats</w:t>
            </w:r>
          </w:p>
        </w:tc>
        <w:tc>
          <w:tcPr>
            <w:tcW w:w="1365" w:type="dxa"/>
            <w:tcBorders>
              <w:left w:val="single" w:sz="4" w:space="0" w:color="auto"/>
            </w:tcBorders>
            <w:shd w:val="clear" w:color="auto" w:fill="auto"/>
            <w:noWrap/>
            <w:vAlign w:val="bottom"/>
          </w:tcPr>
          <w:p w:rsidR="00163A6F" w:rsidRPr="00E74595" w:rsidRDefault="00163A6F" w:rsidP="00061240">
            <w:pPr>
              <w:jc w:val="right"/>
              <w:rPr>
                <w:b/>
                <w:color w:val="000000"/>
                <w:sz w:val="22"/>
                <w:szCs w:val="22"/>
              </w:rPr>
            </w:pPr>
            <w:r w:rsidRPr="00E74595">
              <w:rPr>
                <w:b/>
                <w:color w:val="000000"/>
                <w:sz w:val="22"/>
                <w:szCs w:val="22"/>
              </w:rPr>
              <w:t>PLE</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Adamovičs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Dmitrijs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0,225</w:t>
            </w:r>
          </w:p>
        </w:tc>
      </w:tr>
      <w:tr w:rsidR="00163A6F" w:rsidRPr="00BE584A" w:rsidTr="00061240">
        <w:trPr>
          <w:trHeight w:val="291"/>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Andersons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F-KL1</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0,1768</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Andersons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Raivis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0,2514</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Andžāne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Elīna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0,1066</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Andžs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Mārtiņš</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0,1833</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Āls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Roberts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0,0746</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Babris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0,0623</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Baltmanis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Raivis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0,2597</w:t>
            </w:r>
          </w:p>
        </w:tc>
      </w:tr>
      <w:tr w:rsidR="00163A6F" w:rsidRPr="00BE584A" w:rsidTr="00061240">
        <w:trPr>
          <w:trHeight w:val="24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Barsegjana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Iveta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F-EF4</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0,4577</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Baškirovs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Pāvels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0,225</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Berņikova-Bondare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Sarmīte</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0,263</w:t>
            </w:r>
          </w:p>
        </w:tc>
      </w:tr>
      <w:tr w:rsidR="00163A6F" w:rsidRPr="00BE584A" w:rsidTr="00061240">
        <w:trPr>
          <w:trHeight w:val="510"/>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Birkavs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Aivars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F-R112</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0,125</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Borovikova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Elina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0,077</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Buļipopa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Nataļja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F-R108</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0,299</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Cirsis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Uldis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0,0184</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Dabiņa-Bicka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Ilona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asistents (zps)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1</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Davidāns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F-VP25-3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0,826</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Dekšnis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0,1714</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Freimane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Lāsma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0,0746</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Gabranovs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0,0623</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Gaters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F-R84</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0,0508</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Grinberga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Linda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F-R116</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0,1254</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Iejavs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0,3508</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Ivļijeva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Irīna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0,125</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Jakovļevs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Vilnis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0,3381</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Jeroščenkova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Laura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F-R114</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Keidāne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Dace</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F-R109</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0,2507</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Kļaviņš</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Uldis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F-R116</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0,2167</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Korzunovs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Edmunds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0,225</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Kronberga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Maija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0,0545</w:t>
            </w:r>
          </w:p>
        </w:tc>
      </w:tr>
      <w:tr w:rsidR="00163A6F" w:rsidRPr="00BE584A" w:rsidTr="00061240">
        <w:trPr>
          <w:trHeight w:val="255"/>
        </w:trPr>
        <w:tc>
          <w:tcPr>
            <w:tcW w:w="1505" w:type="dxa"/>
            <w:tcBorders>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Kruskops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Krists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0,0975</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Krūklīte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Anna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F-S246</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0,15</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Krūmiņš</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Mārtiņš</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Kupfere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Līga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asistents (zps)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0,0746</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Kuprijanovs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F-ER6</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0,9973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Kūliņš</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Laimonis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0,1434</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Lagzdiņš</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Ainis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F-R116</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0,2813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Lāceklis-Bertmanis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F-R112</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0,418</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Leimane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Ieva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F-KL4</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0,418</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Lēnerts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Arnis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F-R114</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Liepa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Līga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Liepiņa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Ligita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F-R84</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0,1678</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Liepiņa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Anna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0,0939</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Līvmane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Ilga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0,4764</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Lupiķis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Ainārs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0,0939</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Lūsis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Ivars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F-R109</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Mangale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F-R109</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0,0691</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Melnbārds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F-EF6</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0,4454</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Melngalvis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Indulis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F-R110</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0,1755</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Metums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Juris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0,077</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Metušoka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Kristīne</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0,5109</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Miončinskis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Ulvis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0,1639</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Okmanis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Modris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0,0746</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Ozoliņa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Anita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0,0746</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Ozoliņa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Ieva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0,0623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Pauliņš</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Nauris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eksperts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0,0498</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Poikāns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0,0492</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Polmanis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Kaspars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0,0746</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Priedcēlāja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Gunta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0,1254</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Priedīte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asistents (zps)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0,3125</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Pudāns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Emīls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F-ER6</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0,1617</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Puķīte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Egija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0,0746</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Puļķis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Kristaps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0,262</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Puļķis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Vilnis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0,5068</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Putnieks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Aigars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F-LL8</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informācijas tehnoloģijas projekta vadītājs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Radenkovs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Vitalijs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0,3167</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Riekstiņa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Kristīne</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0,2016</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Riekstiņa-Dolģe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Rita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0,0627</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Rožinskis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Ritvars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F-ER6</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0,9973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Rudzītis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Edgars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0,077</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Rūba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Jeļena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zinātniskais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0,1123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Rūse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Karina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asistents (zps)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1</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Stepanovs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Leonīds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0,0451</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Stradiņa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Gundega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0,225</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Suveizda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Oskars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0,25</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Šabovics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Mārtiņš</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asistents (zps)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1</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Šiliņa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Laima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0,0627</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Švēdere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Dana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0,699</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Tetere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Vineta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0,0754</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Tetērins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Raitis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0,077</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Tiļugs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0,0799</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Ungure</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Eva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0,075</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Upenieks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Zintis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zinātniskais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0,0523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Veinbergs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Artūrs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F-EF7</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0,9513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Viduža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F-R109</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pētnieka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0,2333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Zaļkalns</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Oskars</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00163A6F"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0,0333</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Zeltiņa</w:t>
            </w: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Amanda</w:t>
            </w:r>
          </w:p>
        </w:tc>
        <w:tc>
          <w:tcPr>
            <w:tcW w:w="1421"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1328" w:type="dxa"/>
            <w:tcBorders>
              <w:left w:val="single" w:sz="4" w:space="0" w:color="auto"/>
              <w:right w:val="single" w:sz="4" w:space="0" w:color="auto"/>
            </w:tcBorders>
          </w:tcPr>
          <w:p w:rsidR="00163A6F" w:rsidRPr="00BE584A" w:rsidRDefault="00163A6F" w:rsidP="00061240">
            <w:pPr>
              <w:rPr>
                <w:color w:val="000000"/>
                <w:sz w:val="22"/>
                <w:szCs w:val="22"/>
              </w:rPr>
            </w:pPr>
          </w:p>
        </w:tc>
        <w:tc>
          <w:tcPr>
            <w:tcW w:w="1843" w:type="dxa"/>
            <w:tcBorders>
              <w:left w:val="single" w:sz="4" w:space="0" w:color="auto"/>
              <w:right w:val="single" w:sz="4" w:space="0" w:color="auto"/>
            </w:tcBorders>
            <w:shd w:val="clear" w:color="auto" w:fill="auto"/>
            <w:noWrap/>
            <w:vAlign w:val="bottom"/>
          </w:tcPr>
          <w:p w:rsidR="00163A6F" w:rsidRPr="00BE584A" w:rsidRDefault="00991DBA" w:rsidP="00061240">
            <w:pPr>
              <w:rPr>
                <w:color w:val="000000"/>
                <w:sz w:val="22"/>
                <w:szCs w:val="22"/>
              </w:rPr>
            </w:pPr>
            <w:proofErr w:type="gramStart"/>
            <w:r>
              <w:rPr>
                <w:color w:val="000000"/>
                <w:sz w:val="22"/>
                <w:szCs w:val="22"/>
              </w:rPr>
              <w:t>zin</w:t>
            </w:r>
            <w:proofErr w:type="gramEnd"/>
            <w:r>
              <w:rPr>
                <w:color w:val="000000"/>
                <w:sz w:val="22"/>
                <w:szCs w:val="22"/>
              </w:rPr>
              <w:t>.</w:t>
            </w:r>
            <w:r w:rsidRPr="00BE584A">
              <w:rPr>
                <w:color w:val="000000"/>
                <w:sz w:val="22"/>
                <w:szCs w:val="22"/>
              </w:rPr>
              <w:t xml:space="preserve"> asistents</w:t>
            </w:r>
          </w:p>
        </w:tc>
        <w:tc>
          <w:tcPr>
            <w:tcW w:w="1365" w:type="dxa"/>
            <w:tcBorders>
              <w:lef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0,0995</w:t>
            </w:r>
          </w:p>
        </w:tc>
      </w:tr>
      <w:tr w:rsidR="00163A6F" w:rsidRPr="00BE584A" w:rsidTr="00061240">
        <w:trPr>
          <w:trHeight w:val="255"/>
        </w:trPr>
        <w:tc>
          <w:tcPr>
            <w:tcW w:w="1505" w:type="dxa"/>
            <w:tcBorders>
              <w:right w:val="single" w:sz="4" w:space="0" w:color="auto"/>
            </w:tcBorders>
            <w:shd w:val="clear" w:color="auto" w:fill="auto"/>
            <w:noWrap/>
            <w:vAlign w:val="bottom"/>
          </w:tcPr>
          <w:p w:rsidR="00163A6F" w:rsidRPr="00BE584A" w:rsidRDefault="00163A6F" w:rsidP="00061240">
            <w:pPr>
              <w:rPr>
                <w:color w:val="000000"/>
                <w:sz w:val="20"/>
                <w:szCs w:val="20"/>
                <w:highlight w:val="yellow"/>
              </w:rPr>
            </w:pPr>
          </w:p>
        </w:tc>
        <w:tc>
          <w:tcPr>
            <w:tcW w:w="1048" w:type="dxa"/>
            <w:tcBorders>
              <w:left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highlight w:val="yellow"/>
              </w:rPr>
            </w:pPr>
          </w:p>
        </w:tc>
        <w:tc>
          <w:tcPr>
            <w:tcW w:w="1421" w:type="dxa"/>
            <w:tcBorders>
              <w:left w:val="single" w:sz="4" w:space="0" w:color="auto"/>
              <w:right w:val="single" w:sz="4" w:space="0" w:color="auto"/>
            </w:tcBorders>
            <w:shd w:val="clear" w:color="auto" w:fill="auto"/>
            <w:noWrap/>
            <w:vAlign w:val="bottom"/>
          </w:tcPr>
          <w:p w:rsidR="00163A6F" w:rsidRPr="00E74595" w:rsidRDefault="00163A6F" w:rsidP="00061240">
            <w:pPr>
              <w:rPr>
                <w:b/>
                <w:color w:val="000000"/>
                <w:sz w:val="20"/>
                <w:szCs w:val="20"/>
              </w:rPr>
            </w:pPr>
          </w:p>
        </w:tc>
        <w:tc>
          <w:tcPr>
            <w:tcW w:w="3171" w:type="dxa"/>
            <w:gridSpan w:val="2"/>
            <w:tcBorders>
              <w:left w:val="single" w:sz="4" w:space="0" w:color="auto"/>
              <w:right w:val="single" w:sz="4" w:space="0" w:color="auto"/>
            </w:tcBorders>
          </w:tcPr>
          <w:p w:rsidR="00163A6F" w:rsidRPr="00E74595" w:rsidRDefault="00163A6F" w:rsidP="00061240">
            <w:pPr>
              <w:rPr>
                <w:b/>
                <w:color w:val="000000"/>
                <w:sz w:val="20"/>
                <w:szCs w:val="20"/>
              </w:rPr>
            </w:pPr>
            <w:r w:rsidRPr="00E74595">
              <w:rPr>
                <w:b/>
                <w:color w:val="000000"/>
                <w:sz w:val="20"/>
                <w:szCs w:val="20"/>
              </w:rPr>
              <w:t>Kopā</w:t>
            </w:r>
          </w:p>
        </w:tc>
        <w:tc>
          <w:tcPr>
            <w:tcW w:w="1365" w:type="dxa"/>
            <w:tcBorders>
              <w:left w:val="single" w:sz="4" w:space="0" w:color="auto"/>
            </w:tcBorders>
            <w:shd w:val="clear" w:color="auto" w:fill="auto"/>
            <w:noWrap/>
            <w:vAlign w:val="bottom"/>
          </w:tcPr>
          <w:p w:rsidR="00163A6F" w:rsidRPr="00E74595" w:rsidRDefault="00163A6F" w:rsidP="00061240">
            <w:pPr>
              <w:rPr>
                <w:color w:val="000000"/>
              </w:rPr>
            </w:pPr>
            <w:r w:rsidRPr="00BE584A">
              <w:rPr>
                <w:color w:val="000000"/>
              </w:rPr>
              <w:t>21,95</w:t>
            </w:r>
          </w:p>
        </w:tc>
      </w:tr>
    </w:tbl>
    <w:p w:rsidR="00163A6F" w:rsidRPr="00133A3C" w:rsidRDefault="00163A6F" w:rsidP="00163A6F">
      <w:pPr>
        <w:pStyle w:val="NormalWeb"/>
        <w:spacing w:before="0" w:beforeAutospacing="0" w:after="0" w:afterAutospacing="0"/>
        <w:jc w:val="center"/>
        <w:rPr>
          <w:b/>
          <w:bCs/>
          <w:sz w:val="28"/>
          <w:szCs w:val="28"/>
        </w:rPr>
      </w:pPr>
      <w:r w:rsidRPr="00133A3C">
        <w:rPr>
          <w:b/>
          <w:bCs/>
          <w:sz w:val="28"/>
          <w:szCs w:val="28"/>
        </w:rPr>
        <w:t>Zinātnes tehniskais personāls</w:t>
      </w:r>
    </w:p>
    <w:tbl>
      <w:tblPr>
        <w:tblW w:w="8978" w:type="dxa"/>
        <w:tblInd w:w="103" w:type="dxa"/>
        <w:tblLook w:val="0000" w:firstRow="0" w:lastRow="0" w:firstColumn="0" w:lastColumn="0" w:noHBand="0" w:noVBand="0"/>
      </w:tblPr>
      <w:tblGrid>
        <w:gridCol w:w="1409"/>
        <w:gridCol w:w="1182"/>
        <w:gridCol w:w="1809"/>
        <w:gridCol w:w="2441"/>
        <w:gridCol w:w="1669"/>
        <w:gridCol w:w="468"/>
      </w:tblGrid>
      <w:tr w:rsidR="00163A6F" w:rsidRPr="00BE584A" w:rsidTr="00061240">
        <w:trPr>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BE584A" w:rsidRDefault="00163A6F" w:rsidP="00061240">
            <w:pPr>
              <w:jc w:val="center"/>
              <w:rPr>
                <w:b/>
                <w:color w:val="000000"/>
                <w:sz w:val="20"/>
                <w:szCs w:val="20"/>
              </w:rPr>
            </w:pPr>
            <w:r w:rsidRPr="00BE584A">
              <w:rPr>
                <w:b/>
                <w:color w:val="000000"/>
                <w:sz w:val="20"/>
                <w:szCs w:val="20"/>
              </w:rPr>
              <w:t>Vārds</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63A6F" w:rsidRPr="00BE584A" w:rsidRDefault="00163A6F" w:rsidP="00061240">
            <w:pPr>
              <w:jc w:val="center"/>
              <w:rPr>
                <w:b/>
                <w:color w:val="000000"/>
                <w:sz w:val="20"/>
                <w:szCs w:val="20"/>
              </w:rPr>
            </w:pPr>
            <w:r w:rsidRPr="00BE584A">
              <w:rPr>
                <w:b/>
                <w:color w:val="000000"/>
                <w:sz w:val="20"/>
                <w:szCs w:val="20"/>
              </w:rPr>
              <w:t>Uzvārds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BE584A" w:rsidRDefault="00163A6F" w:rsidP="00061240">
            <w:pPr>
              <w:jc w:val="center"/>
              <w:rPr>
                <w:b/>
                <w:color w:val="000000"/>
                <w:sz w:val="20"/>
                <w:szCs w:val="20"/>
                <w:lang w:val="lv-LV" w:eastAsia="lv-LV"/>
              </w:rPr>
            </w:pPr>
            <w:r w:rsidRPr="00BE584A">
              <w:rPr>
                <w:b/>
                <w:color w:val="000000"/>
                <w:sz w:val="20"/>
                <w:szCs w:val="20"/>
                <w:lang w:val="lv-LV" w:eastAsia="lv-LV"/>
              </w:rPr>
              <w:t>Projekti</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BE584A" w:rsidRDefault="00163A6F" w:rsidP="00061240">
            <w:pPr>
              <w:jc w:val="center"/>
              <w:rPr>
                <w:b/>
                <w:color w:val="000000"/>
                <w:sz w:val="20"/>
                <w:szCs w:val="20"/>
                <w:lang w:val="lv-LV" w:eastAsia="lv-LV"/>
              </w:rPr>
            </w:pPr>
            <w:r w:rsidRPr="00BE584A">
              <w:rPr>
                <w:b/>
                <w:color w:val="000000"/>
                <w:sz w:val="20"/>
                <w:szCs w:val="20"/>
                <w:lang w:val="lv-LV" w:eastAsia="lv-LV"/>
              </w:rPr>
              <w:t>Amats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A6F" w:rsidRPr="00BE584A" w:rsidRDefault="00163A6F" w:rsidP="00061240">
            <w:pPr>
              <w:jc w:val="center"/>
              <w:rPr>
                <w:b/>
                <w:color w:val="000000"/>
                <w:sz w:val="20"/>
                <w:szCs w:val="20"/>
                <w:lang w:val="lv-LV" w:eastAsia="lv-LV"/>
              </w:rPr>
            </w:pPr>
            <w:r w:rsidRPr="00BE584A">
              <w:rPr>
                <w:b/>
                <w:color w:val="000000"/>
                <w:sz w:val="20"/>
                <w:szCs w:val="20"/>
                <w:lang w:val="lv-LV" w:eastAsia="lv-LV"/>
              </w:rPr>
              <w:t>PLE gadā</w:t>
            </w:r>
          </w:p>
        </w:tc>
        <w:tc>
          <w:tcPr>
            <w:tcW w:w="468" w:type="dxa"/>
            <w:tcBorders>
              <w:left w:val="single" w:sz="4" w:space="0" w:color="auto"/>
            </w:tcBorders>
            <w:vAlign w:val="bottom"/>
          </w:tcPr>
          <w:p w:rsidR="00163A6F" w:rsidRPr="00BE584A" w:rsidRDefault="00163A6F" w:rsidP="00061240">
            <w:pPr>
              <w:rPr>
                <w:color w:val="000000"/>
                <w:sz w:val="22"/>
                <w:szCs w:val="22"/>
              </w:rPr>
            </w:pP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Abace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Inga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0,8727</w:t>
            </w:r>
          </w:p>
        </w:tc>
      </w:tr>
      <w:tr w:rsidR="00163A6F" w:rsidRPr="00BE584A" w:rsidTr="00061240">
        <w:trPr>
          <w:gridAfter w:val="1"/>
          <w:wAfter w:w="468" w:type="dxa"/>
          <w:trHeight w:val="360"/>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Alksne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Atslēga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Svetlana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eksperts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0,1328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Augšpole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Ingrīda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F-VP27-3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Ābele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F-VP24-3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0,2485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Āboliņa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Dace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F-VP25-3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0,2189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Āboliņa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Madara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koordinators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0,1167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Ābolkalna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0,5631</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Bandere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Jolanta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grāmatvedis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0,7459</w:t>
            </w:r>
          </w:p>
        </w:tc>
      </w:tr>
      <w:tr w:rsidR="00163A6F" w:rsidRPr="00BE584A" w:rsidTr="00061240">
        <w:trPr>
          <w:gridAfter w:val="1"/>
          <w:wAfter w:w="468" w:type="dxa"/>
          <w:trHeight w:val="23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Bariss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Voldemārs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F-INT1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0,2475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Beitere-Šeļegovska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Zane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lektors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0,2484</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Berjoza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Dainis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0,4324</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Bērziņa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Mārīte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0,9346</w:t>
            </w:r>
          </w:p>
        </w:tc>
      </w:tr>
      <w:tr w:rsidR="00163A6F" w:rsidRPr="00BE584A" w:rsidTr="00061240">
        <w:trPr>
          <w:gridAfter w:val="1"/>
          <w:wAfter w:w="468" w:type="dxa"/>
          <w:trHeight w:val="510"/>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Bitenieks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Krišs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F-R84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0,0779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Blija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Teodors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eksperts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0,1855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Butāne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Linda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sabiedrisko attiecību speciālists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0,1466</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Celmiņa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Dzintra Lilita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0,1704</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Ceple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Dzidra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0,209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Danenberga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Ligita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lektors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0,1005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Dimanta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Zane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0,9153</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Dreimanis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Artūrs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sabiedrisko attiecību speciālists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0,0689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Dubrovska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Valija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0,7377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Dubrovska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Tatjana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0,1704</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Dudare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F-VP26-3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0,1494</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Duka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eksperts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0,0664</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Dzērve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0,2926</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Ekerte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Elīna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koordinators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0,4945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Gailis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0,1865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Gailuma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Agnese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0,9153</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Ganola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Kristīne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0,2008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Gertners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0,0365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Gmizo</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Gaļina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Ģērmane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Ieva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lektors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0,1639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Ivbule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Meldra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0,1268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Īle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F-A03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inženieris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0,7788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Jankevica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Maija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1</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Janušauskis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Voldemārs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0,1045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63A6F" w:rsidRPr="00BE584A" w:rsidRDefault="00163A6F" w:rsidP="00061240">
            <w:pPr>
              <w:rPr>
                <w:color w:val="000000"/>
                <w:sz w:val="22"/>
                <w:szCs w:val="22"/>
              </w:rPr>
            </w:pPr>
            <w:r w:rsidRPr="00BE584A">
              <w:rPr>
                <w:color w:val="000000"/>
                <w:sz w:val="22"/>
                <w:szCs w:val="22"/>
              </w:rPr>
              <w:t>Jēgere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Ilze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eksperts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0,0332</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Jurdžs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konsultants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0,9153</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Karlsons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Uldis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lektors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0,2667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Kiliča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Inesa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0,4577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Kļava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koordinators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0,0765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Kļaviņš</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Aivars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0,1995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Kostromins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Andrejs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0,9153</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Kozinda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Kamilla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F-V34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0,209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Krasovska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Liene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F-INT1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0,2378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Krauze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Aigars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0,1045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Krauze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Guntis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0,1045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Krauze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Lilita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0,1557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Laimiņa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Ineta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konsultants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0,9153</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Lintiņa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Biruta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0,1667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Lūsis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Māris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administrators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0,4577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Magaznieks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F-VP25-3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0,5219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Marecka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0,1795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Medne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Elīna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F-L188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0,0423</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Medvedevs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F-A03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0,8458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Melbārde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Ieva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koordinators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0,0765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Mežote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Anete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F-R100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0,2059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Miltiņš</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Gunārs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0,1669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Ņukšs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Guntars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koordinators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0,9577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Oļeņiča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Nellija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Osīts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Normunds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koordinators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0,912</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Ozolniece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Ligita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koordinators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0,2839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Ozols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F-R84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0,0826</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Paula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autors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0,0311</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Pētersone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Līga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F-LL10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0,4948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Ponomarjova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Olga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F-A03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0,2992</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Pormale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Zanda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0,1958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Potapova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Katrīna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0,1045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Putnieks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Uldis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0,2717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Reinsone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Ināra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F-KL1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0,2227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Revins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Vjačeslavs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0,0721</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Rižakova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Ināra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0,2137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Robežniece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Loveta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0,9764</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Rubene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Daina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0,957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Rubina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Tatjana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eksperts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0,0888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Rutkovska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Santa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koordinators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0,2193</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Rūtenberga-Āva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F-A03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laboratorijas vadītājs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0,1598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Sanžarevska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Renāte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F-R110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0,1057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Sarvi</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Svetlana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1</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Sausserde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Rudīte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sabiedrisko attiecību speciālists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0,3144</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Sergejeva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Natālija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eksperts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0,1918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Sisenis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Linards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0,0375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Skujāns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Juris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F-ER5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zinātniskā darba vadītājs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0,1246</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Sprincina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0,075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Stramkale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Evita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0,5799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Straumīte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Evita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1</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Strauta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Liene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F-A03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vecākais inženieris-ķīmiķis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0,9322</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Strazdiņa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Ingrīda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F-INT1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0,3005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Svika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Diana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Pr>
                <w:color w:val="000000"/>
                <w:sz w:val="22"/>
                <w:szCs w:val="22"/>
              </w:rPr>
              <w:t>F-VP25-3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0,0365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Šeļegovskis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F-LL11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mājas lapas administrators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0,1041</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Špāka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Terēza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F-LL10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asistents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0,0167</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Švāne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Ilvita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vadītājs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0,1066</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Švāne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Dangole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F-R109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0,125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Trops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Jānis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Tukule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Anita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0,9742</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Upmanis</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Andrejs</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F-K7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mehāniķis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0,349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Vesmane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Marina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F-A03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0,1745</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Vintere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Anna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eksperts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0,3479</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Vītola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Ilva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0,9153</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Vuškāne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Aija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F-EF4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grāmatvedis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0,9126</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Zeidmane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F-LL6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eksperts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0,1328</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Zvīgule</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Anda</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F-EP12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projekta koordinators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0,3743</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Žukova</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Inese</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F-S244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2"/>
                <w:szCs w:val="22"/>
              </w:rPr>
            </w:pPr>
            <w:r w:rsidRPr="00BE584A">
              <w:rPr>
                <w:color w:val="000000"/>
                <w:sz w:val="22"/>
                <w:szCs w:val="22"/>
              </w:rPr>
              <w:t>laborants</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2"/>
                <w:szCs w:val="22"/>
              </w:rPr>
            </w:pPr>
            <w:r w:rsidRPr="00BE584A">
              <w:rPr>
                <w:color w:val="000000"/>
                <w:sz w:val="22"/>
                <w:szCs w:val="22"/>
              </w:rPr>
              <w:t>0,1661</w:t>
            </w:r>
          </w:p>
        </w:tc>
      </w:tr>
      <w:tr w:rsidR="00163A6F" w:rsidRPr="00BE584A" w:rsidTr="00061240">
        <w:trPr>
          <w:gridAfter w:val="1"/>
          <w:wAfter w:w="468" w:type="dxa"/>
          <w:trHeight w:val="25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highlight w:val="yellow"/>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highlight w:val="yellow"/>
              </w:rPr>
            </w:pP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b/>
                <w:color w:val="000000"/>
                <w:sz w:val="20"/>
                <w:szCs w:val="20"/>
              </w:rPr>
            </w:pPr>
            <w:r w:rsidRPr="00BE584A">
              <w:rPr>
                <w:b/>
                <w:color w:val="000000"/>
                <w:sz w:val="20"/>
                <w:szCs w:val="20"/>
              </w:rPr>
              <w:t>kopā</w:t>
            </w:r>
          </w:p>
        </w:tc>
        <w:tc>
          <w:tcPr>
            <w:tcW w:w="1669" w:type="dxa"/>
            <w:tcBorders>
              <w:top w:val="single" w:sz="4" w:space="0" w:color="auto"/>
              <w:left w:val="single" w:sz="4" w:space="0" w:color="auto"/>
              <w:bottom w:val="single" w:sz="4" w:space="0" w:color="auto"/>
              <w:right w:val="nil"/>
            </w:tcBorders>
            <w:shd w:val="clear" w:color="auto" w:fill="auto"/>
            <w:noWrap/>
            <w:vAlign w:val="bottom"/>
          </w:tcPr>
          <w:p w:rsidR="00163A6F" w:rsidRPr="00E74595" w:rsidRDefault="00163A6F" w:rsidP="00061240">
            <w:pPr>
              <w:rPr>
                <w:b/>
                <w:color w:val="000000"/>
                <w:sz w:val="20"/>
                <w:szCs w:val="20"/>
              </w:rPr>
            </w:pPr>
            <w:r w:rsidRPr="00E74595">
              <w:rPr>
                <w:b/>
                <w:color w:val="000000"/>
                <w:sz w:val="20"/>
                <w:szCs w:val="20"/>
              </w:rPr>
              <w:t>37.88</w:t>
            </w:r>
          </w:p>
        </w:tc>
      </w:tr>
    </w:tbl>
    <w:p w:rsidR="00163A6F" w:rsidRPr="00163A6F" w:rsidRDefault="00163A6F" w:rsidP="00163A6F">
      <w:pPr>
        <w:pStyle w:val="NormalWeb"/>
        <w:spacing w:before="0" w:beforeAutospacing="0" w:after="0" w:afterAutospacing="0"/>
        <w:jc w:val="both"/>
        <w:rPr>
          <w:b/>
          <w:bCs/>
          <w:sz w:val="28"/>
          <w:szCs w:val="28"/>
          <w:highlight w:val="yellow"/>
        </w:rPr>
      </w:pPr>
    </w:p>
    <w:tbl>
      <w:tblPr>
        <w:tblW w:w="6809" w:type="dxa"/>
        <w:tblInd w:w="103" w:type="dxa"/>
        <w:tblLook w:val="0000" w:firstRow="0" w:lastRow="0" w:firstColumn="0" w:lastColumn="0" w:noHBand="0" w:noVBand="0"/>
      </w:tblPr>
      <w:tblGrid>
        <w:gridCol w:w="1288"/>
        <w:gridCol w:w="1216"/>
        <w:gridCol w:w="2726"/>
        <w:gridCol w:w="1579"/>
      </w:tblGrid>
      <w:tr w:rsidR="00163A6F" w:rsidRPr="00163A6F" w:rsidTr="00061240">
        <w:trPr>
          <w:trHeight w:val="255"/>
        </w:trPr>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163A6F" w:rsidRDefault="00163A6F" w:rsidP="00061240">
            <w:pPr>
              <w:jc w:val="center"/>
              <w:rPr>
                <w:sz w:val="20"/>
                <w:szCs w:val="20"/>
                <w:highlight w:val="yellow"/>
              </w:rPr>
            </w:pPr>
            <w:r w:rsidRPr="00163A6F">
              <w:rPr>
                <w:b/>
                <w:sz w:val="20"/>
                <w:szCs w:val="20"/>
              </w:rPr>
              <w:t>Zinātni apkalpojošais personāls</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133A3C" w:rsidRDefault="00163A6F" w:rsidP="00061240">
            <w:pPr>
              <w:rPr>
                <w:b/>
                <w:color w:val="000000"/>
                <w:sz w:val="20"/>
                <w:szCs w:val="20"/>
              </w:rPr>
            </w:pPr>
            <w:r w:rsidRPr="00133A3C">
              <w:rPr>
                <w:b/>
                <w:color w:val="000000"/>
                <w:sz w:val="20"/>
                <w:szCs w:val="20"/>
              </w:rPr>
              <w:t>Uzvārds</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133A3C" w:rsidRDefault="00163A6F" w:rsidP="00061240">
            <w:pPr>
              <w:rPr>
                <w:b/>
                <w:color w:val="000000"/>
                <w:sz w:val="20"/>
                <w:szCs w:val="20"/>
              </w:rPr>
            </w:pPr>
            <w:r w:rsidRPr="00133A3C">
              <w:rPr>
                <w:b/>
                <w:color w:val="000000"/>
                <w:sz w:val="20"/>
                <w:szCs w:val="20"/>
              </w:rPr>
              <w:t>Vārds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133A3C" w:rsidRDefault="00163A6F" w:rsidP="00061240">
            <w:pPr>
              <w:rPr>
                <w:b/>
                <w:color w:val="000000"/>
                <w:sz w:val="20"/>
                <w:szCs w:val="20"/>
              </w:rPr>
            </w:pPr>
            <w:r w:rsidRPr="00133A3C">
              <w:rPr>
                <w:b/>
                <w:color w:val="000000"/>
                <w:sz w:val="20"/>
                <w:szCs w:val="20"/>
              </w:rPr>
              <w:t>Amats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133A3C" w:rsidRDefault="00163A6F" w:rsidP="00061240">
            <w:pPr>
              <w:jc w:val="right"/>
              <w:rPr>
                <w:b/>
                <w:color w:val="000000"/>
                <w:sz w:val="20"/>
                <w:szCs w:val="20"/>
              </w:rPr>
            </w:pPr>
            <w:r w:rsidRPr="00133A3C">
              <w:rPr>
                <w:b/>
                <w:color w:val="000000"/>
                <w:sz w:val="20"/>
                <w:szCs w:val="20"/>
              </w:rPr>
              <w:t>PLE</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Alsiņa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Ina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Zinātņu daļas vadītāja</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0,6049</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Antonova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Ina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grāmatvedis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0,9661</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Astiča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Signe</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iepirkuma speciālists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0,0667</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Kārkliņš</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Aldis</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zinātnisko rakstu redaktors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0,2</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Korkla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Daiga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grāmatvedis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0,0311</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Kupče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Elvīra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personāla inspektors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0,2936</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Kuzņecova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Regīna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grāmatvedis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0,1439</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Mangale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Jūlija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ekonomists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0,8623</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Mauliņa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Dace</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projekta vadītāja asistents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0,806</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Mauševica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Evija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grāmatvedis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0,9404</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Oļševska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Agnese</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projekta vadītāja asistents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0,9899</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Plone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Evija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pētnieks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0,5667</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Rube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Lidija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iepirkuma speciālists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0,0079</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Rumpe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Natālija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grāmatvedis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0,9322</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Skuja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Inga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galvenais redaktors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0,9246</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Sprukta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Inese</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iepirkuma speciālists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0,1851</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Upeniece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Liene</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projekta koordinators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0,9303</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Vasiļjeva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Valentīna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grāmatvedis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0,8238</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Zvaigznone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Ingrīda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grāmatvedis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0,1495</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Želve</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Lilija</w:t>
            </w: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color w:val="000000"/>
                <w:sz w:val="20"/>
                <w:szCs w:val="20"/>
              </w:rPr>
              <w:t>grāmatvedis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color w:val="000000"/>
                <w:sz w:val="20"/>
                <w:szCs w:val="20"/>
              </w:rPr>
              <w:t>0,125</w:t>
            </w:r>
          </w:p>
        </w:tc>
      </w:tr>
      <w:tr w:rsidR="00163A6F" w:rsidRPr="00BE584A" w:rsidTr="0006124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highlight w:val="yellow"/>
              </w:rPr>
            </w:pPr>
          </w:p>
        </w:tc>
        <w:tc>
          <w:tcPr>
            <w:tcW w:w="2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rPr>
                <w:color w:val="000000"/>
                <w:sz w:val="20"/>
                <w:szCs w:val="20"/>
              </w:rPr>
            </w:pPr>
            <w:r w:rsidRPr="00BE584A">
              <w:rPr>
                <w:b/>
                <w:color w:val="000000"/>
                <w:sz w:val="20"/>
                <w:szCs w:val="20"/>
              </w:rPr>
              <w:t>kopā</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A6F" w:rsidRPr="00BE584A" w:rsidRDefault="00163A6F" w:rsidP="00061240">
            <w:pPr>
              <w:jc w:val="right"/>
              <w:rPr>
                <w:color w:val="000000"/>
                <w:sz w:val="20"/>
                <w:szCs w:val="20"/>
              </w:rPr>
            </w:pPr>
            <w:r w:rsidRPr="00BE584A">
              <w:rPr>
                <w:b/>
                <w:color w:val="000000"/>
                <w:sz w:val="20"/>
                <w:szCs w:val="20"/>
              </w:rPr>
              <w:t>10.55</w:t>
            </w:r>
          </w:p>
        </w:tc>
      </w:tr>
    </w:tbl>
    <w:p w:rsidR="00163A6F" w:rsidRPr="00354013" w:rsidRDefault="00163A6F" w:rsidP="00163A6F">
      <w:pPr>
        <w:pStyle w:val="NormalWeb"/>
        <w:spacing w:before="0" w:beforeAutospacing="0" w:after="0" w:afterAutospacing="0"/>
        <w:jc w:val="both"/>
        <w:rPr>
          <w:b/>
          <w:bCs/>
        </w:rPr>
      </w:pPr>
      <w:r w:rsidRPr="00354013">
        <w:rPr>
          <w:b/>
          <w:bCs/>
        </w:rPr>
        <w:t>Apzīmējumi</w:t>
      </w:r>
    </w:p>
    <w:tbl>
      <w:tblPr>
        <w:tblW w:w="0" w:type="auto"/>
        <w:tblLook w:val="01E0" w:firstRow="1" w:lastRow="1" w:firstColumn="1" w:lastColumn="1" w:noHBand="0" w:noVBand="0"/>
      </w:tblPr>
      <w:tblGrid>
        <w:gridCol w:w="1294"/>
        <w:gridCol w:w="2625"/>
        <w:gridCol w:w="222"/>
        <w:gridCol w:w="1292"/>
        <w:gridCol w:w="2673"/>
      </w:tblGrid>
      <w:tr w:rsidR="00163A6F" w:rsidRPr="003D0AF9" w:rsidTr="00061240">
        <w:tc>
          <w:tcPr>
            <w:tcW w:w="0" w:type="auto"/>
          </w:tcPr>
          <w:p w:rsidR="00163A6F" w:rsidRPr="001F0DE7" w:rsidRDefault="00163A6F" w:rsidP="00061240">
            <w:pPr>
              <w:rPr>
                <w:color w:val="000000"/>
                <w:sz w:val="16"/>
                <w:szCs w:val="16"/>
              </w:rPr>
            </w:pPr>
            <w:r w:rsidRPr="001F0DE7">
              <w:rPr>
                <w:sz w:val="16"/>
                <w:szCs w:val="16"/>
              </w:rPr>
              <w:t>F-A</w:t>
            </w:r>
          </w:p>
        </w:tc>
        <w:tc>
          <w:tcPr>
            <w:tcW w:w="0" w:type="auto"/>
            <w:vAlign w:val="bottom"/>
          </w:tcPr>
          <w:p w:rsidR="00163A6F" w:rsidRPr="001F0DE7" w:rsidRDefault="00163A6F" w:rsidP="00061240">
            <w:pPr>
              <w:rPr>
                <w:color w:val="000000"/>
                <w:sz w:val="16"/>
                <w:szCs w:val="16"/>
              </w:rPr>
            </w:pPr>
            <w:r w:rsidRPr="001F0DE7">
              <w:rPr>
                <w:color w:val="000000"/>
                <w:sz w:val="16"/>
                <w:szCs w:val="16"/>
              </w:rPr>
              <w:t>2012.gadā saņēma bāzes finansējumu</w:t>
            </w:r>
          </w:p>
        </w:tc>
        <w:tc>
          <w:tcPr>
            <w:tcW w:w="0" w:type="auto"/>
          </w:tcPr>
          <w:p w:rsidR="00163A6F" w:rsidRPr="001F0DE7" w:rsidRDefault="00163A6F" w:rsidP="00061240">
            <w:pPr>
              <w:rPr>
                <w:color w:val="000000"/>
                <w:sz w:val="16"/>
                <w:szCs w:val="16"/>
              </w:rPr>
            </w:pPr>
          </w:p>
        </w:tc>
        <w:tc>
          <w:tcPr>
            <w:tcW w:w="0" w:type="auto"/>
          </w:tcPr>
          <w:p w:rsidR="00163A6F" w:rsidRPr="001F0DE7" w:rsidRDefault="00163A6F" w:rsidP="00061240">
            <w:pPr>
              <w:rPr>
                <w:color w:val="000000"/>
                <w:sz w:val="16"/>
                <w:szCs w:val="16"/>
              </w:rPr>
            </w:pPr>
            <w:r w:rsidRPr="001F0DE7">
              <w:rPr>
                <w:color w:val="000000"/>
                <w:sz w:val="16"/>
                <w:szCs w:val="16"/>
              </w:rPr>
              <w:t>F-VP</w:t>
            </w:r>
          </w:p>
        </w:tc>
        <w:tc>
          <w:tcPr>
            <w:tcW w:w="0" w:type="auto"/>
            <w:vAlign w:val="bottom"/>
          </w:tcPr>
          <w:p w:rsidR="00163A6F" w:rsidRPr="001F0DE7" w:rsidRDefault="00163A6F" w:rsidP="00061240">
            <w:pPr>
              <w:rPr>
                <w:color w:val="000000"/>
                <w:sz w:val="16"/>
                <w:szCs w:val="16"/>
              </w:rPr>
            </w:pPr>
            <w:r w:rsidRPr="001F0DE7">
              <w:rPr>
                <w:color w:val="000000"/>
                <w:sz w:val="16"/>
                <w:szCs w:val="16"/>
              </w:rPr>
              <w:t>Dalība Valsts pētījumu programmās</w:t>
            </w:r>
          </w:p>
        </w:tc>
      </w:tr>
      <w:tr w:rsidR="00163A6F" w:rsidRPr="003D0AF9" w:rsidTr="00061240">
        <w:tc>
          <w:tcPr>
            <w:tcW w:w="0" w:type="auto"/>
          </w:tcPr>
          <w:p w:rsidR="00163A6F" w:rsidRPr="001F0DE7" w:rsidRDefault="00163A6F" w:rsidP="00061240">
            <w:pPr>
              <w:rPr>
                <w:color w:val="000000"/>
                <w:sz w:val="16"/>
                <w:szCs w:val="16"/>
              </w:rPr>
            </w:pPr>
            <w:r w:rsidRPr="001F0DE7">
              <w:rPr>
                <w:color w:val="000000"/>
                <w:sz w:val="16"/>
                <w:szCs w:val="16"/>
              </w:rPr>
              <w:t>F- R</w:t>
            </w:r>
          </w:p>
        </w:tc>
        <w:tc>
          <w:tcPr>
            <w:tcW w:w="0" w:type="auto"/>
            <w:vAlign w:val="bottom"/>
          </w:tcPr>
          <w:p w:rsidR="00163A6F" w:rsidRPr="001F0DE7" w:rsidRDefault="00163A6F" w:rsidP="00061240">
            <w:pPr>
              <w:rPr>
                <w:color w:val="000000"/>
                <w:sz w:val="16"/>
                <w:szCs w:val="16"/>
              </w:rPr>
            </w:pPr>
            <w:r w:rsidRPr="001F0DE7">
              <w:rPr>
                <w:color w:val="000000"/>
                <w:sz w:val="16"/>
                <w:szCs w:val="16"/>
              </w:rPr>
              <w:t>Dalība LZP projektos</w:t>
            </w:r>
          </w:p>
        </w:tc>
        <w:tc>
          <w:tcPr>
            <w:tcW w:w="0" w:type="auto"/>
          </w:tcPr>
          <w:p w:rsidR="00163A6F" w:rsidRPr="001F0DE7" w:rsidRDefault="00163A6F" w:rsidP="00061240">
            <w:pPr>
              <w:rPr>
                <w:color w:val="000000"/>
                <w:sz w:val="16"/>
                <w:szCs w:val="16"/>
              </w:rPr>
            </w:pPr>
          </w:p>
        </w:tc>
        <w:tc>
          <w:tcPr>
            <w:tcW w:w="0" w:type="auto"/>
          </w:tcPr>
          <w:p w:rsidR="00163A6F" w:rsidRPr="001F0DE7" w:rsidRDefault="00163A6F" w:rsidP="00061240">
            <w:pPr>
              <w:rPr>
                <w:color w:val="000000"/>
                <w:sz w:val="16"/>
                <w:szCs w:val="16"/>
              </w:rPr>
            </w:pPr>
            <w:r w:rsidRPr="001F0DE7">
              <w:rPr>
                <w:color w:val="000000"/>
                <w:sz w:val="16"/>
                <w:szCs w:val="16"/>
              </w:rPr>
              <w:t>F-ES;F-EF;F-EP</w:t>
            </w:r>
          </w:p>
        </w:tc>
        <w:tc>
          <w:tcPr>
            <w:tcW w:w="0" w:type="auto"/>
            <w:vAlign w:val="bottom"/>
          </w:tcPr>
          <w:p w:rsidR="00163A6F" w:rsidRPr="001F0DE7" w:rsidRDefault="00163A6F" w:rsidP="00061240">
            <w:pPr>
              <w:rPr>
                <w:color w:val="000000"/>
                <w:sz w:val="16"/>
                <w:szCs w:val="16"/>
                <w:lang w:val="de-DE"/>
              </w:rPr>
            </w:pPr>
            <w:r w:rsidRPr="001F0DE7">
              <w:rPr>
                <w:color w:val="000000"/>
                <w:sz w:val="16"/>
                <w:szCs w:val="16"/>
                <w:lang w:val="de-DE"/>
              </w:rPr>
              <w:t>Dalība ES projektos (Eureka u.c.)</w:t>
            </w:r>
          </w:p>
        </w:tc>
      </w:tr>
      <w:tr w:rsidR="00163A6F" w:rsidRPr="003D0AF9" w:rsidTr="00061240">
        <w:tc>
          <w:tcPr>
            <w:tcW w:w="0" w:type="auto"/>
          </w:tcPr>
          <w:p w:rsidR="00163A6F" w:rsidRPr="001F0DE7" w:rsidRDefault="00163A6F" w:rsidP="00061240">
            <w:pPr>
              <w:rPr>
                <w:color w:val="000000"/>
                <w:sz w:val="16"/>
                <w:szCs w:val="16"/>
              </w:rPr>
            </w:pPr>
            <w:r w:rsidRPr="001F0DE7">
              <w:rPr>
                <w:color w:val="000000"/>
                <w:sz w:val="16"/>
                <w:szCs w:val="16"/>
              </w:rPr>
              <w:t>F- S</w:t>
            </w:r>
          </w:p>
        </w:tc>
        <w:tc>
          <w:tcPr>
            <w:tcW w:w="0" w:type="auto"/>
            <w:vAlign w:val="bottom"/>
          </w:tcPr>
          <w:p w:rsidR="00163A6F" w:rsidRPr="001F0DE7" w:rsidRDefault="00163A6F" w:rsidP="00061240">
            <w:pPr>
              <w:rPr>
                <w:color w:val="000000"/>
                <w:sz w:val="16"/>
                <w:szCs w:val="16"/>
              </w:rPr>
            </w:pPr>
            <w:r w:rsidRPr="001F0DE7">
              <w:rPr>
                <w:color w:val="000000"/>
                <w:sz w:val="16"/>
                <w:szCs w:val="16"/>
              </w:rPr>
              <w:t>Dalība  ZM subsīdiju projektos</w:t>
            </w:r>
          </w:p>
        </w:tc>
        <w:tc>
          <w:tcPr>
            <w:tcW w:w="0" w:type="auto"/>
          </w:tcPr>
          <w:p w:rsidR="00163A6F" w:rsidRPr="001F0DE7" w:rsidRDefault="00163A6F" w:rsidP="00061240">
            <w:pPr>
              <w:rPr>
                <w:color w:val="000000"/>
                <w:sz w:val="16"/>
                <w:szCs w:val="16"/>
              </w:rPr>
            </w:pPr>
          </w:p>
        </w:tc>
        <w:tc>
          <w:tcPr>
            <w:tcW w:w="0" w:type="auto"/>
          </w:tcPr>
          <w:p w:rsidR="00163A6F" w:rsidRPr="001F0DE7" w:rsidRDefault="00163A6F" w:rsidP="00061240">
            <w:pPr>
              <w:rPr>
                <w:color w:val="000000"/>
                <w:sz w:val="16"/>
                <w:szCs w:val="16"/>
              </w:rPr>
            </w:pPr>
            <w:r w:rsidRPr="001F0DE7">
              <w:rPr>
                <w:color w:val="000000"/>
                <w:sz w:val="16"/>
                <w:szCs w:val="16"/>
              </w:rPr>
              <w:t>F-LL</w:t>
            </w:r>
          </w:p>
        </w:tc>
        <w:tc>
          <w:tcPr>
            <w:tcW w:w="0" w:type="auto"/>
            <w:vAlign w:val="bottom"/>
          </w:tcPr>
          <w:p w:rsidR="00163A6F" w:rsidRPr="001F0DE7" w:rsidRDefault="00163A6F" w:rsidP="00061240">
            <w:pPr>
              <w:rPr>
                <w:color w:val="000000"/>
                <w:sz w:val="16"/>
                <w:szCs w:val="16"/>
              </w:rPr>
            </w:pPr>
            <w:r w:rsidRPr="001F0DE7">
              <w:rPr>
                <w:color w:val="000000"/>
                <w:sz w:val="16"/>
                <w:szCs w:val="16"/>
              </w:rPr>
              <w:t>Dalība pārrobežu sadarbības projektos</w:t>
            </w:r>
          </w:p>
        </w:tc>
      </w:tr>
      <w:tr w:rsidR="00163A6F" w:rsidRPr="003D0AF9" w:rsidTr="00061240">
        <w:tc>
          <w:tcPr>
            <w:tcW w:w="0" w:type="auto"/>
          </w:tcPr>
          <w:p w:rsidR="00163A6F" w:rsidRPr="001F0DE7" w:rsidRDefault="00163A6F" w:rsidP="00061240">
            <w:pPr>
              <w:rPr>
                <w:color w:val="000000"/>
                <w:sz w:val="16"/>
                <w:szCs w:val="16"/>
              </w:rPr>
            </w:pPr>
            <w:r w:rsidRPr="001F0DE7">
              <w:rPr>
                <w:color w:val="000000"/>
                <w:sz w:val="16"/>
                <w:szCs w:val="16"/>
              </w:rPr>
              <w:t>F-K;F-L</w:t>
            </w:r>
          </w:p>
        </w:tc>
        <w:tc>
          <w:tcPr>
            <w:tcW w:w="0" w:type="auto"/>
            <w:vAlign w:val="bottom"/>
          </w:tcPr>
          <w:p w:rsidR="00163A6F" w:rsidRPr="001F0DE7" w:rsidRDefault="00163A6F" w:rsidP="00061240">
            <w:pPr>
              <w:rPr>
                <w:color w:val="000000"/>
                <w:sz w:val="16"/>
                <w:szCs w:val="16"/>
              </w:rPr>
            </w:pPr>
            <w:r w:rsidRPr="001F0DE7">
              <w:rPr>
                <w:color w:val="000000"/>
                <w:sz w:val="16"/>
                <w:szCs w:val="16"/>
              </w:rPr>
              <w:t>Līgumdarbi</w:t>
            </w:r>
          </w:p>
        </w:tc>
        <w:tc>
          <w:tcPr>
            <w:tcW w:w="0" w:type="auto"/>
          </w:tcPr>
          <w:p w:rsidR="00163A6F" w:rsidRPr="001F0DE7" w:rsidRDefault="00163A6F" w:rsidP="00061240">
            <w:pPr>
              <w:rPr>
                <w:color w:val="000000"/>
                <w:sz w:val="16"/>
                <w:szCs w:val="16"/>
              </w:rPr>
            </w:pPr>
          </w:p>
        </w:tc>
        <w:tc>
          <w:tcPr>
            <w:tcW w:w="0" w:type="auto"/>
          </w:tcPr>
          <w:p w:rsidR="00163A6F" w:rsidRPr="001F0DE7" w:rsidRDefault="00163A6F" w:rsidP="00061240">
            <w:pPr>
              <w:rPr>
                <w:color w:val="000000"/>
                <w:sz w:val="16"/>
                <w:szCs w:val="16"/>
              </w:rPr>
            </w:pPr>
            <w:r w:rsidRPr="001F0DE7">
              <w:rPr>
                <w:color w:val="000000"/>
                <w:sz w:val="16"/>
                <w:szCs w:val="16"/>
              </w:rPr>
              <w:t>F-INT</w:t>
            </w:r>
          </w:p>
        </w:tc>
        <w:tc>
          <w:tcPr>
            <w:tcW w:w="0" w:type="auto"/>
            <w:vAlign w:val="bottom"/>
          </w:tcPr>
          <w:p w:rsidR="00163A6F" w:rsidRPr="001F0DE7" w:rsidRDefault="00163A6F" w:rsidP="00061240">
            <w:pPr>
              <w:rPr>
                <w:color w:val="000000"/>
                <w:sz w:val="16"/>
                <w:szCs w:val="16"/>
              </w:rPr>
            </w:pPr>
            <w:r w:rsidRPr="001F0DE7">
              <w:rPr>
                <w:color w:val="000000"/>
                <w:sz w:val="16"/>
                <w:szCs w:val="16"/>
              </w:rPr>
              <w:t>Dalība Interreg projektos</w:t>
            </w:r>
          </w:p>
        </w:tc>
      </w:tr>
      <w:tr w:rsidR="00163A6F" w:rsidRPr="003D0AF9" w:rsidTr="00061240">
        <w:tc>
          <w:tcPr>
            <w:tcW w:w="0" w:type="auto"/>
          </w:tcPr>
          <w:p w:rsidR="00163A6F" w:rsidRPr="003D0AF9" w:rsidRDefault="00163A6F" w:rsidP="00061240">
            <w:pPr>
              <w:rPr>
                <w:b/>
                <w:color w:val="000000"/>
                <w:sz w:val="20"/>
                <w:szCs w:val="20"/>
              </w:rPr>
            </w:pPr>
            <w:r>
              <w:rPr>
                <w:b/>
                <w:color w:val="000000"/>
                <w:sz w:val="20"/>
                <w:szCs w:val="20"/>
              </w:rPr>
              <w:t xml:space="preserve">Treknrakstā </w:t>
            </w:r>
          </w:p>
        </w:tc>
        <w:tc>
          <w:tcPr>
            <w:tcW w:w="0" w:type="auto"/>
            <w:vAlign w:val="bottom"/>
          </w:tcPr>
          <w:p w:rsidR="00163A6F" w:rsidRPr="001F0DE7" w:rsidRDefault="00163A6F" w:rsidP="00061240">
            <w:pPr>
              <w:rPr>
                <w:b/>
                <w:color w:val="000000"/>
                <w:sz w:val="16"/>
                <w:szCs w:val="16"/>
              </w:rPr>
            </w:pPr>
            <w:r w:rsidRPr="001F0DE7">
              <w:rPr>
                <w:b/>
                <w:color w:val="000000"/>
                <w:sz w:val="16"/>
                <w:szCs w:val="16"/>
              </w:rPr>
              <w:t>Atrodami LZA datu bāzē</w:t>
            </w:r>
          </w:p>
        </w:tc>
        <w:tc>
          <w:tcPr>
            <w:tcW w:w="0" w:type="auto"/>
          </w:tcPr>
          <w:p w:rsidR="00163A6F" w:rsidRPr="00354013" w:rsidRDefault="00163A6F" w:rsidP="00061240">
            <w:pPr>
              <w:rPr>
                <w:color w:val="000000"/>
                <w:sz w:val="20"/>
                <w:szCs w:val="20"/>
              </w:rPr>
            </w:pPr>
          </w:p>
        </w:tc>
        <w:tc>
          <w:tcPr>
            <w:tcW w:w="0" w:type="auto"/>
          </w:tcPr>
          <w:p w:rsidR="00163A6F" w:rsidRPr="00354013" w:rsidRDefault="00163A6F" w:rsidP="00061240">
            <w:pPr>
              <w:rPr>
                <w:color w:val="000000"/>
                <w:sz w:val="20"/>
                <w:szCs w:val="20"/>
              </w:rPr>
            </w:pPr>
          </w:p>
        </w:tc>
        <w:tc>
          <w:tcPr>
            <w:tcW w:w="0" w:type="auto"/>
          </w:tcPr>
          <w:p w:rsidR="00163A6F" w:rsidRPr="00354013" w:rsidRDefault="00163A6F" w:rsidP="00061240">
            <w:pPr>
              <w:rPr>
                <w:color w:val="000000"/>
                <w:sz w:val="20"/>
                <w:szCs w:val="20"/>
              </w:rPr>
            </w:pPr>
          </w:p>
        </w:tc>
      </w:tr>
    </w:tbl>
    <w:p w:rsidR="00163A6F" w:rsidRPr="00163A6F" w:rsidRDefault="00163A6F" w:rsidP="007F50E4">
      <w:pPr>
        <w:pStyle w:val="NormalWeb"/>
        <w:jc w:val="center"/>
        <w:rPr>
          <w:b/>
        </w:rPr>
      </w:pPr>
    </w:p>
    <w:p w:rsidR="00163A6F" w:rsidRPr="00163A6F" w:rsidRDefault="00163A6F">
      <w:pPr>
        <w:rPr>
          <w:b/>
          <w:lang w:val="lv-LV" w:eastAsia="lv-LV"/>
        </w:rPr>
      </w:pPr>
      <w:r w:rsidRPr="00163A6F">
        <w:rPr>
          <w:b/>
        </w:rPr>
        <w:br w:type="page"/>
      </w:r>
    </w:p>
    <w:p w:rsidR="0023215A" w:rsidRPr="00C0491F" w:rsidRDefault="0023215A" w:rsidP="00061240">
      <w:pPr>
        <w:pStyle w:val="ListParagraph"/>
        <w:numPr>
          <w:ilvl w:val="0"/>
          <w:numId w:val="11"/>
        </w:numPr>
        <w:jc w:val="center"/>
        <w:rPr>
          <w:b/>
          <w:bCs/>
        </w:rPr>
      </w:pPr>
      <w:r w:rsidRPr="00C0491F">
        <w:rPr>
          <w:b/>
          <w:bCs/>
        </w:rPr>
        <w:t>LLU finansējums 201</w:t>
      </w:r>
      <w:r w:rsidR="00061240" w:rsidRPr="00C0491F">
        <w:rPr>
          <w:b/>
          <w:bCs/>
        </w:rPr>
        <w:t>2</w:t>
      </w:r>
      <w:r w:rsidRPr="00C0491F">
        <w:rPr>
          <w:b/>
          <w:bCs/>
        </w:rPr>
        <w:t xml:space="preserve">. </w:t>
      </w:r>
      <w:r w:rsidR="00061240" w:rsidRPr="00C0491F">
        <w:rPr>
          <w:b/>
          <w:bCs/>
        </w:rPr>
        <w:t>g</w:t>
      </w:r>
      <w:r w:rsidRPr="00C0491F">
        <w:rPr>
          <w:b/>
          <w:bCs/>
        </w:rPr>
        <w:t>adā</w:t>
      </w:r>
    </w:p>
    <w:p w:rsidR="00061240" w:rsidRPr="00C0491F" w:rsidRDefault="00061240" w:rsidP="00061240">
      <w:pPr>
        <w:ind w:left="360"/>
        <w:jc w:val="center"/>
        <w:rPr>
          <w:b/>
          <w:bCs/>
        </w:rPr>
      </w:pPr>
    </w:p>
    <w:tbl>
      <w:tblPr>
        <w:tblW w:w="7780" w:type="dxa"/>
        <w:tblInd w:w="93" w:type="dxa"/>
        <w:tblLook w:val="04A0" w:firstRow="1" w:lastRow="0" w:firstColumn="1" w:lastColumn="0" w:noHBand="0" w:noVBand="1"/>
      </w:tblPr>
      <w:tblGrid>
        <w:gridCol w:w="1160"/>
        <w:gridCol w:w="5440"/>
        <w:gridCol w:w="1180"/>
      </w:tblGrid>
      <w:tr w:rsidR="00061240" w:rsidRPr="00061240" w:rsidTr="00061240">
        <w:trPr>
          <w:trHeight w:val="255"/>
        </w:trPr>
        <w:tc>
          <w:tcPr>
            <w:tcW w:w="7780" w:type="dxa"/>
            <w:gridSpan w:val="3"/>
            <w:tcBorders>
              <w:top w:val="nil"/>
              <w:left w:val="nil"/>
              <w:bottom w:val="nil"/>
              <w:right w:val="nil"/>
            </w:tcBorders>
            <w:shd w:val="clear" w:color="000000" w:fill="FFFFFF"/>
            <w:noWrap/>
            <w:vAlign w:val="bottom"/>
            <w:hideMark/>
          </w:tcPr>
          <w:p w:rsidR="00061240" w:rsidRPr="00061240" w:rsidRDefault="00061240" w:rsidP="00061240">
            <w:pPr>
              <w:jc w:val="center"/>
              <w:rPr>
                <w:b/>
                <w:bCs/>
                <w:sz w:val="20"/>
                <w:szCs w:val="20"/>
                <w:lang w:val="lv-LV" w:eastAsia="lv-LV"/>
              </w:rPr>
            </w:pPr>
            <w:r w:rsidRPr="00061240">
              <w:rPr>
                <w:b/>
                <w:bCs/>
                <w:sz w:val="20"/>
                <w:szCs w:val="20"/>
                <w:lang w:val="lv-LV" w:eastAsia="lv-LV"/>
              </w:rPr>
              <w:t>I Augstskolas/koledžas ieņēmumi</w:t>
            </w:r>
          </w:p>
        </w:tc>
      </w:tr>
      <w:tr w:rsidR="00061240" w:rsidTr="00061240">
        <w:trPr>
          <w:trHeight w:val="255"/>
        </w:trPr>
        <w:tc>
          <w:tcPr>
            <w:tcW w:w="1160" w:type="dxa"/>
            <w:tcBorders>
              <w:top w:val="nil"/>
              <w:left w:val="nil"/>
              <w:bottom w:val="nil"/>
              <w:right w:val="nil"/>
            </w:tcBorders>
            <w:shd w:val="clear" w:color="000000" w:fill="FFFFFF"/>
            <w:noWrap/>
            <w:vAlign w:val="bottom"/>
            <w:hideMark/>
          </w:tcPr>
          <w:p w:rsidR="00061240" w:rsidRDefault="00061240">
            <w:pPr>
              <w:jc w:val="center"/>
              <w:rPr>
                <w:b/>
                <w:bCs/>
                <w:sz w:val="20"/>
                <w:szCs w:val="20"/>
              </w:rPr>
            </w:pPr>
            <w:r>
              <w:rPr>
                <w:b/>
                <w:bCs/>
                <w:sz w:val="20"/>
                <w:szCs w:val="20"/>
              </w:rPr>
              <w:t> </w:t>
            </w:r>
          </w:p>
        </w:tc>
        <w:tc>
          <w:tcPr>
            <w:tcW w:w="5440" w:type="dxa"/>
            <w:tcBorders>
              <w:top w:val="nil"/>
              <w:left w:val="nil"/>
              <w:bottom w:val="nil"/>
              <w:right w:val="nil"/>
            </w:tcBorders>
            <w:shd w:val="clear" w:color="000000" w:fill="FFFFFF"/>
            <w:noWrap/>
            <w:vAlign w:val="bottom"/>
            <w:hideMark/>
          </w:tcPr>
          <w:p w:rsidR="00061240" w:rsidRDefault="00061240">
            <w:pPr>
              <w:jc w:val="center"/>
              <w:rPr>
                <w:sz w:val="20"/>
                <w:szCs w:val="20"/>
              </w:rPr>
            </w:pPr>
            <w:r>
              <w:rPr>
                <w:sz w:val="20"/>
                <w:szCs w:val="20"/>
              </w:rPr>
              <w:t> </w:t>
            </w:r>
          </w:p>
        </w:tc>
        <w:tc>
          <w:tcPr>
            <w:tcW w:w="1180" w:type="dxa"/>
            <w:tcBorders>
              <w:top w:val="nil"/>
              <w:left w:val="nil"/>
              <w:bottom w:val="nil"/>
              <w:right w:val="nil"/>
            </w:tcBorders>
            <w:shd w:val="clear" w:color="auto" w:fill="auto"/>
            <w:noWrap/>
            <w:vAlign w:val="bottom"/>
            <w:hideMark/>
          </w:tcPr>
          <w:p w:rsidR="00061240" w:rsidRDefault="00061240">
            <w:pPr>
              <w:jc w:val="center"/>
              <w:rPr>
                <w:sz w:val="20"/>
                <w:szCs w:val="20"/>
              </w:rPr>
            </w:pPr>
          </w:p>
        </w:tc>
      </w:tr>
      <w:tr w:rsidR="00061240" w:rsidTr="00061240">
        <w:trPr>
          <w:trHeight w:val="939"/>
        </w:trPr>
        <w:tc>
          <w:tcPr>
            <w:tcW w:w="1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1240" w:rsidRDefault="00061240">
            <w:pPr>
              <w:jc w:val="center"/>
              <w:rPr>
                <w:sz w:val="20"/>
                <w:szCs w:val="20"/>
              </w:rPr>
            </w:pPr>
            <w:r>
              <w:rPr>
                <w:sz w:val="20"/>
                <w:szCs w:val="20"/>
              </w:rPr>
              <w:t>Rindas kods</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rsidR="00061240" w:rsidRDefault="00061240">
            <w:pPr>
              <w:jc w:val="center"/>
              <w:rPr>
                <w:sz w:val="20"/>
                <w:szCs w:val="20"/>
              </w:rPr>
            </w:pPr>
            <w:r>
              <w:rPr>
                <w:sz w:val="20"/>
                <w:szCs w:val="20"/>
              </w:rPr>
              <w:t>Ieņēmumi veids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061240" w:rsidRDefault="00061240">
            <w:pPr>
              <w:jc w:val="center"/>
              <w:rPr>
                <w:sz w:val="20"/>
                <w:szCs w:val="20"/>
              </w:rPr>
            </w:pPr>
            <w:r>
              <w:rPr>
                <w:sz w:val="20"/>
                <w:szCs w:val="20"/>
              </w:rPr>
              <w:t>Ieņēmumu apmērs, tūkstošos latu</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061240" w:rsidRDefault="00061240">
            <w:pPr>
              <w:jc w:val="center"/>
              <w:rPr>
                <w:sz w:val="20"/>
                <w:szCs w:val="20"/>
              </w:rPr>
            </w:pPr>
            <w:r>
              <w:rPr>
                <w:sz w:val="20"/>
                <w:szCs w:val="20"/>
              </w:rPr>
              <w:t>A</w:t>
            </w:r>
          </w:p>
        </w:tc>
        <w:tc>
          <w:tcPr>
            <w:tcW w:w="5440" w:type="dxa"/>
            <w:tcBorders>
              <w:top w:val="nil"/>
              <w:left w:val="nil"/>
              <w:bottom w:val="single" w:sz="4" w:space="0" w:color="auto"/>
              <w:right w:val="single" w:sz="4" w:space="0" w:color="auto"/>
            </w:tcBorders>
            <w:shd w:val="clear" w:color="000000" w:fill="FFFFFF"/>
            <w:noWrap/>
            <w:vAlign w:val="bottom"/>
            <w:hideMark/>
          </w:tcPr>
          <w:p w:rsidR="00061240" w:rsidRDefault="00061240">
            <w:pPr>
              <w:jc w:val="center"/>
              <w:rPr>
                <w:sz w:val="20"/>
                <w:szCs w:val="20"/>
              </w:rPr>
            </w:pPr>
            <w:r>
              <w:rPr>
                <w:sz w:val="20"/>
                <w:szCs w:val="20"/>
              </w:rPr>
              <w:t>B</w:t>
            </w:r>
          </w:p>
        </w:tc>
        <w:tc>
          <w:tcPr>
            <w:tcW w:w="1180" w:type="dxa"/>
            <w:tcBorders>
              <w:top w:val="nil"/>
              <w:left w:val="nil"/>
              <w:bottom w:val="single" w:sz="4" w:space="0" w:color="auto"/>
              <w:right w:val="single" w:sz="4" w:space="0" w:color="auto"/>
            </w:tcBorders>
            <w:shd w:val="clear" w:color="auto" w:fill="auto"/>
            <w:noWrap/>
            <w:vAlign w:val="bottom"/>
            <w:hideMark/>
          </w:tcPr>
          <w:p w:rsidR="00061240" w:rsidRDefault="00061240">
            <w:pPr>
              <w:jc w:val="center"/>
              <w:rPr>
                <w:sz w:val="20"/>
                <w:szCs w:val="20"/>
              </w:rPr>
            </w:pPr>
            <w:r>
              <w:rPr>
                <w:sz w:val="20"/>
                <w:szCs w:val="20"/>
              </w:rPr>
              <w:t>1</w:t>
            </w:r>
          </w:p>
        </w:tc>
      </w:tr>
      <w:tr w:rsidR="00061240" w:rsidTr="00061240">
        <w:trPr>
          <w:trHeight w:val="270"/>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b/>
                <w:bCs/>
                <w:sz w:val="20"/>
                <w:szCs w:val="20"/>
              </w:rPr>
            </w:pPr>
            <w:r>
              <w:rPr>
                <w:b/>
                <w:bCs/>
                <w:sz w:val="20"/>
                <w:szCs w:val="20"/>
              </w:rPr>
              <w:t>9000</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b/>
                <w:bCs/>
                <w:sz w:val="20"/>
                <w:szCs w:val="20"/>
              </w:rPr>
            </w:pPr>
            <w:r>
              <w:rPr>
                <w:b/>
                <w:bCs/>
                <w:sz w:val="20"/>
                <w:szCs w:val="20"/>
              </w:rPr>
              <w:t>Ieņēmumi kopā</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b/>
                <w:bCs/>
                <w:i/>
                <w:iCs/>
                <w:sz w:val="20"/>
                <w:szCs w:val="20"/>
              </w:rPr>
            </w:pPr>
            <w:r>
              <w:rPr>
                <w:b/>
                <w:bCs/>
                <w:i/>
                <w:iCs/>
                <w:sz w:val="20"/>
                <w:szCs w:val="20"/>
              </w:rPr>
              <w:t>19 942 873</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b/>
                <w:bCs/>
                <w:sz w:val="20"/>
                <w:szCs w:val="20"/>
              </w:rPr>
            </w:pPr>
            <w:r>
              <w:rPr>
                <w:b/>
                <w:bCs/>
                <w:sz w:val="20"/>
                <w:szCs w:val="20"/>
              </w:rPr>
              <w:t>9100</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b/>
                <w:bCs/>
                <w:sz w:val="20"/>
                <w:szCs w:val="20"/>
              </w:rPr>
            </w:pPr>
            <w:r>
              <w:rPr>
                <w:b/>
                <w:bCs/>
                <w:sz w:val="20"/>
                <w:szCs w:val="20"/>
              </w:rPr>
              <w:t>Finansējums studijām</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i/>
                <w:iCs/>
                <w:sz w:val="20"/>
                <w:szCs w:val="20"/>
              </w:rPr>
            </w:pPr>
            <w:r>
              <w:rPr>
                <w:i/>
                <w:iCs/>
                <w:sz w:val="20"/>
                <w:szCs w:val="20"/>
              </w:rPr>
              <w:t>11 980 389</w:t>
            </w:r>
          </w:p>
        </w:tc>
      </w:tr>
      <w:tr w:rsidR="00061240" w:rsidTr="00061240">
        <w:trPr>
          <w:trHeight w:val="118"/>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rPr>
                <w:b/>
                <w:bCs/>
                <w:sz w:val="20"/>
                <w:szCs w:val="20"/>
              </w:rPr>
            </w:pPr>
            <w:r>
              <w:rPr>
                <w:b/>
                <w:bCs/>
                <w:sz w:val="20"/>
                <w:szCs w:val="20"/>
              </w:rPr>
              <w:t> </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b/>
                <w:bCs/>
                <w:sz w:val="20"/>
                <w:szCs w:val="20"/>
              </w:rPr>
            </w:pPr>
            <w:r>
              <w:rPr>
                <w:b/>
                <w:bCs/>
                <w:sz w:val="20"/>
                <w:szCs w:val="20"/>
              </w:rPr>
              <w:t> </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i/>
                <w:iCs/>
                <w:sz w:val="20"/>
                <w:szCs w:val="20"/>
              </w:rPr>
            </w:pPr>
            <w:r>
              <w:rPr>
                <w:i/>
                <w:iCs/>
                <w:sz w:val="20"/>
                <w:szCs w:val="20"/>
              </w:rPr>
              <w:t> </w:t>
            </w:r>
          </w:p>
        </w:tc>
      </w:tr>
      <w:tr w:rsidR="00061240" w:rsidTr="00061240">
        <w:trPr>
          <w:trHeight w:val="510"/>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9110</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dotācija no vispārējiem ieņēmumiem studijām</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i/>
                <w:iCs/>
                <w:sz w:val="20"/>
                <w:szCs w:val="20"/>
              </w:rPr>
            </w:pPr>
            <w:r>
              <w:rPr>
                <w:i/>
                <w:iCs/>
                <w:sz w:val="20"/>
                <w:szCs w:val="20"/>
              </w:rPr>
              <w:t>9 585 723</w:t>
            </w:r>
          </w:p>
        </w:tc>
      </w:tr>
      <w:tr w:rsidR="00061240" w:rsidTr="00061240">
        <w:trPr>
          <w:trHeight w:val="510"/>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9111</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 xml:space="preserve">   tai skaitā – ES struktūrfondu finansējums studijām (ESF un ERAF)</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3 899 264</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9120</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pašu ieņēmumi no studiju maksas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i/>
                <w:iCs/>
                <w:sz w:val="20"/>
                <w:szCs w:val="20"/>
              </w:rPr>
            </w:pPr>
            <w:r>
              <w:rPr>
                <w:i/>
                <w:iCs/>
                <w:sz w:val="20"/>
                <w:szCs w:val="20"/>
              </w:rPr>
              <w:t>2 029 896</w:t>
            </w:r>
          </w:p>
        </w:tc>
      </w:tr>
      <w:tr w:rsidR="00061240" w:rsidTr="00061240">
        <w:trPr>
          <w:trHeight w:val="76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9130</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finansējums studijām no starptautiskiem avotiem (Erasmus, Comenius, Grundvig, Leonardo Da Vinci, u.c.mūžizglītības programmas un citi ārvalstu finanšu instrumenti</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364 770</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906</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cits finansējums studijām</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0</w:t>
            </w:r>
          </w:p>
        </w:tc>
      </w:tr>
      <w:tr w:rsidR="00061240" w:rsidTr="00C0491F">
        <w:trPr>
          <w:trHeight w:val="402"/>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b/>
                <w:bCs/>
                <w:sz w:val="20"/>
                <w:szCs w:val="20"/>
              </w:rPr>
            </w:pPr>
            <w:r>
              <w:rPr>
                <w:b/>
                <w:bCs/>
                <w:sz w:val="20"/>
                <w:szCs w:val="20"/>
              </w:rPr>
              <w:t>907</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b/>
                <w:bCs/>
                <w:sz w:val="20"/>
                <w:szCs w:val="20"/>
              </w:rPr>
            </w:pPr>
            <w:r>
              <w:rPr>
                <w:b/>
                <w:bCs/>
                <w:sz w:val="20"/>
                <w:szCs w:val="20"/>
              </w:rPr>
              <w:t xml:space="preserve">Finansējums zinātniskajai darbībai </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i/>
                <w:iCs/>
                <w:sz w:val="20"/>
                <w:szCs w:val="20"/>
              </w:rPr>
            </w:pPr>
            <w:r>
              <w:rPr>
                <w:i/>
                <w:iCs/>
                <w:sz w:val="20"/>
                <w:szCs w:val="20"/>
              </w:rPr>
              <w:t>5 642 040</w:t>
            </w:r>
          </w:p>
        </w:tc>
      </w:tr>
      <w:tr w:rsidR="00061240" w:rsidTr="00C0491F">
        <w:trPr>
          <w:trHeight w:val="266"/>
        </w:trPr>
        <w:tc>
          <w:tcPr>
            <w:tcW w:w="1160" w:type="dxa"/>
            <w:tcBorders>
              <w:top w:val="nil"/>
              <w:left w:val="single" w:sz="4" w:space="0" w:color="auto"/>
              <w:bottom w:val="single" w:sz="4" w:space="0" w:color="auto"/>
              <w:right w:val="single" w:sz="4" w:space="0" w:color="auto"/>
            </w:tcBorders>
            <w:shd w:val="clear" w:color="000000" w:fill="FFFFFF"/>
            <w:noWrap/>
            <w:hideMark/>
          </w:tcPr>
          <w:p w:rsidR="00061240" w:rsidRDefault="00061240">
            <w:pPr>
              <w:jc w:val="right"/>
              <w:rPr>
                <w:b/>
                <w:bCs/>
                <w:i/>
                <w:iCs/>
                <w:sz w:val="20"/>
                <w:szCs w:val="20"/>
              </w:rPr>
            </w:pPr>
            <w:r>
              <w:rPr>
                <w:b/>
                <w:bCs/>
                <w:i/>
                <w:iCs/>
                <w:sz w:val="20"/>
                <w:szCs w:val="20"/>
              </w:rPr>
              <w:t>908</w:t>
            </w:r>
          </w:p>
        </w:tc>
        <w:tc>
          <w:tcPr>
            <w:tcW w:w="5440" w:type="dxa"/>
            <w:tcBorders>
              <w:top w:val="nil"/>
              <w:left w:val="nil"/>
              <w:bottom w:val="single" w:sz="4" w:space="0" w:color="auto"/>
              <w:right w:val="single" w:sz="4" w:space="0" w:color="auto"/>
            </w:tcBorders>
            <w:shd w:val="clear" w:color="000000" w:fill="FFFFFF"/>
            <w:noWrap/>
            <w:hideMark/>
          </w:tcPr>
          <w:p w:rsidR="00061240" w:rsidRDefault="00061240">
            <w:pPr>
              <w:rPr>
                <w:b/>
                <w:bCs/>
                <w:i/>
                <w:iCs/>
                <w:sz w:val="20"/>
                <w:szCs w:val="20"/>
              </w:rPr>
            </w:pPr>
            <w:r>
              <w:rPr>
                <w:b/>
                <w:bCs/>
                <w:i/>
                <w:iCs/>
                <w:sz w:val="20"/>
                <w:szCs w:val="20"/>
              </w:rPr>
              <w:t>Valsts budžeta finansējums, tai skaitā</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b/>
                <w:bCs/>
                <w:i/>
                <w:iCs/>
                <w:sz w:val="20"/>
                <w:szCs w:val="20"/>
              </w:rPr>
            </w:pPr>
            <w:r>
              <w:rPr>
                <w:b/>
                <w:bCs/>
                <w:i/>
                <w:iCs/>
                <w:sz w:val="20"/>
                <w:szCs w:val="20"/>
              </w:rPr>
              <w:t>5 163 582</w:t>
            </w:r>
          </w:p>
        </w:tc>
      </w:tr>
      <w:tr w:rsidR="00061240" w:rsidTr="00C0491F">
        <w:trPr>
          <w:trHeight w:val="554"/>
        </w:trPr>
        <w:tc>
          <w:tcPr>
            <w:tcW w:w="1160" w:type="dxa"/>
            <w:tcBorders>
              <w:top w:val="nil"/>
              <w:left w:val="single" w:sz="4" w:space="0" w:color="auto"/>
              <w:bottom w:val="single" w:sz="4" w:space="0" w:color="auto"/>
              <w:right w:val="single" w:sz="4" w:space="0" w:color="auto"/>
            </w:tcBorders>
            <w:shd w:val="clear" w:color="000000" w:fill="FFFFFF"/>
            <w:noWrap/>
            <w:hideMark/>
          </w:tcPr>
          <w:p w:rsidR="00061240" w:rsidRDefault="00061240">
            <w:pPr>
              <w:jc w:val="right"/>
              <w:rPr>
                <w:sz w:val="20"/>
                <w:szCs w:val="20"/>
              </w:rPr>
            </w:pPr>
            <w:r>
              <w:rPr>
                <w:sz w:val="20"/>
                <w:szCs w:val="20"/>
              </w:rPr>
              <w:t>909</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ind w:firstLineChars="200" w:firstLine="400"/>
              <w:rPr>
                <w:sz w:val="20"/>
                <w:szCs w:val="20"/>
              </w:rPr>
            </w:pPr>
            <w:r>
              <w:rPr>
                <w:sz w:val="20"/>
                <w:szCs w:val="20"/>
              </w:rPr>
              <w:t xml:space="preserve"> ES struktūrfondu finansējums zinātniskajai darbībai (ESF un ERAF)</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4 309 685</w:t>
            </w:r>
          </w:p>
        </w:tc>
      </w:tr>
      <w:tr w:rsidR="00061240" w:rsidTr="00061240">
        <w:trPr>
          <w:trHeight w:val="510"/>
        </w:trPr>
        <w:tc>
          <w:tcPr>
            <w:tcW w:w="1160" w:type="dxa"/>
            <w:tcBorders>
              <w:top w:val="nil"/>
              <w:left w:val="single" w:sz="4" w:space="0" w:color="auto"/>
              <w:bottom w:val="single" w:sz="4" w:space="0" w:color="auto"/>
              <w:right w:val="single" w:sz="4" w:space="0" w:color="auto"/>
            </w:tcBorders>
            <w:shd w:val="clear" w:color="000000" w:fill="FFFFFF"/>
            <w:noWrap/>
            <w:hideMark/>
          </w:tcPr>
          <w:p w:rsidR="00061240" w:rsidRDefault="00061240">
            <w:pPr>
              <w:jc w:val="right"/>
              <w:rPr>
                <w:sz w:val="20"/>
                <w:szCs w:val="20"/>
              </w:rPr>
            </w:pPr>
            <w:r>
              <w:rPr>
                <w:sz w:val="20"/>
                <w:szCs w:val="20"/>
              </w:rPr>
              <w:t>910</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ind w:firstLineChars="200" w:firstLine="400"/>
              <w:rPr>
                <w:sz w:val="20"/>
                <w:szCs w:val="20"/>
              </w:rPr>
            </w:pPr>
            <w:r>
              <w:rPr>
                <w:sz w:val="20"/>
                <w:szCs w:val="20"/>
              </w:rPr>
              <w:t>- Latvijas Zinātnes padomes (LZP) granti un cits LZP finansējums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216 000</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noWrap/>
            <w:hideMark/>
          </w:tcPr>
          <w:p w:rsidR="00061240" w:rsidRDefault="00061240">
            <w:pPr>
              <w:jc w:val="right"/>
              <w:rPr>
                <w:sz w:val="20"/>
                <w:szCs w:val="20"/>
              </w:rPr>
            </w:pPr>
            <w:r>
              <w:rPr>
                <w:sz w:val="20"/>
                <w:szCs w:val="20"/>
              </w:rPr>
              <w:t>911</w:t>
            </w:r>
          </w:p>
        </w:tc>
        <w:tc>
          <w:tcPr>
            <w:tcW w:w="5440" w:type="dxa"/>
            <w:tcBorders>
              <w:top w:val="nil"/>
              <w:left w:val="nil"/>
              <w:bottom w:val="single" w:sz="4" w:space="0" w:color="auto"/>
              <w:right w:val="single" w:sz="4" w:space="0" w:color="auto"/>
            </w:tcBorders>
            <w:shd w:val="clear" w:color="000000" w:fill="FFFFFF"/>
            <w:noWrap/>
            <w:hideMark/>
          </w:tcPr>
          <w:p w:rsidR="00061240" w:rsidRDefault="00061240">
            <w:pPr>
              <w:ind w:firstLineChars="200" w:firstLine="400"/>
              <w:rPr>
                <w:sz w:val="20"/>
                <w:szCs w:val="20"/>
              </w:rPr>
            </w:pPr>
            <w:r>
              <w:rPr>
                <w:sz w:val="20"/>
                <w:szCs w:val="20"/>
              </w:rPr>
              <w:t>- Zinātniskās darbības bāzes finansējums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236 223</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noWrap/>
            <w:hideMark/>
          </w:tcPr>
          <w:p w:rsidR="00061240" w:rsidRDefault="00061240">
            <w:pPr>
              <w:jc w:val="right"/>
              <w:rPr>
                <w:sz w:val="20"/>
                <w:szCs w:val="20"/>
              </w:rPr>
            </w:pPr>
            <w:r>
              <w:rPr>
                <w:sz w:val="20"/>
                <w:szCs w:val="20"/>
              </w:rPr>
              <w:t>912</w:t>
            </w:r>
          </w:p>
        </w:tc>
        <w:tc>
          <w:tcPr>
            <w:tcW w:w="5440" w:type="dxa"/>
            <w:tcBorders>
              <w:top w:val="nil"/>
              <w:left w:val="nil"/>
              <w:bottom w:val="single" w:sz="4" w:space="0" w:color="auto"/>
              <w:right w:val="single" w:sz="4" w:space="0" w:color="auto"/>
            </w:tcBorders>
            <w:shd w:val="clear" w:color="000000" w:fill="FFFFFF"/>
            <w:noWrap/>
            <w:hideMark/>
          </w:tcPr>
          <w:p w:rsidR="00061240" w:rsidRDefault="00061240">
            <w:pPr>
              <w:ind w:firstLineChars="200" w:firstLine="400"/>
              <w:rPr>
                <w:sz w:val="20"/>
                <w:szCs w:val="20"/>
              </w:rPr>
            </w:pPr>
            <w:r>
              <w:rPr>
                <w:sz w:val="20"/>
                <w:szCs w:val="20"/>
              </w:rPr>
              <w:t>- Valsts pētījumu programmu finansējums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149 674</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noWrap/>
            <w:hideMark/>
          </w:tcPr>
          <w:p w:rsidR="00061240" w:rsidRDefault="00061240">
            <w:pPr>
              <w:jc w:val="right"/>
              <w:rPr>
                <w:sz w:val="20"/>
                <w:szCs w:val="20"/>
              </w:rPr>
            </w:pPr>
            <w:r>
              <w:rPr>
                <w:sz w:val="20"/>
                <w:szCs w:val="20"/>
              </w:rPr>
              <w:t>913</w:t>
            </w:r>
          </w:p>
        </w:tc>
        <w:tc>
          <w:tcPr>
            <w:tcW w:w="5440" w:type="dxa"/>
            <w:tcBorders>
              <w:top w:val="nil"/>
              <w:left w:val="nil"/>
              <w:bottom w:val="single" w:sz="4" w:space="0" w:color="auto"/>
              <w:right w:val="single" w:sz="4" w:space="0" w:color="auto"/>
            </w:tcBorders>
            <w:shd w:val="clear" w:color="000000" w:fill="FFFFFF"/>
            <w:noWrap/>
            <w:hideMark/>
          </w:tcPr>
          <w:p w:rsidR="00061240" w:rsidRDefault="00061240">
            <w:pPr>
              <w:ind w:firstLineChars="200" w:firstLine="400"/>
              <w:rPr>
                <w:sz w:val="20"/>
                <w:szCs w:val="20"/>
              </w:rPr>
            </w:pPr>
            <w:r>
              <w:rPr>
                <w:sz w:val="20"/>
                <w:szCs w:val="20"/>
              </w:rPr>
              <w:t>- Zinātniskās darbības attīstības finansējums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0</w:t>
            </w:r>
          </w:p>
        </w:tc>
      </w:tr>
      <w:tr w:rsidR="00061240" w:rsidTr="00061240">
        <w:trPr>
          <w:trHeight w:val="510"/>
        </w:trPr>
        <w:tc>
          <w:tcPr>
            <w:tcW w:w="1160" w:type="dxa"/>
            <w:tcBorders>
              <w:top w:val="nil"/>
              <w:left w:val="single" w:sz="4" w:space="0" w:color="auto"/>
              <w:bottom w:val="single" w:sz="4" w:space="0" w:color="auto"/>
              <w:right w:val="single" w:sz="4" w:space="0" w:color="auto"/>
            </w:tcBorders>
            <w:shd w:val="clear" w:color="000000" w:fill="FFFFFF"/>
            <w:noWrap/>
            <w:hideMark/>
          </w:tcPr>
          <w:p w:rsidR="00061240" w:rsidRDefault="00061240">
            <w:pPr>
              <w:jc w:val="right"/>
              <w:rPr>
                <w:sz w:val="20"/>
                <w:szCs w:val="20"/>
              </w:rPr>
            </w:pPr>
            <w:r>
              <w:rPr>
                <w:sz w:val="20"/>
                <w:szCs w:val="20"/>
              </w:rPr>
              <w:t>914</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ind w:firstLineChars="200" w:firstLine="400"/>
              <w:rPr>
                <w:sz w:val="20"/>
                <w:szCs w:val="20"/>
              </w:rPr>
            </w:pPr>
            <w:r>
              <w:rPr>
                <w:sz w:val="20"/>
                <w:szCs w:val="20"/>
              </w:rPr>
              <w:t>- Pārējais valsts budžeta finansējums (piemēram, Tirgus orientēto pētījumu finansējums, pašvadību finansējums)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252 000</w:t>
            </w:r>
          </w:p>
        </w:tc>
      </w:tr>
      <w:tr w:rsidR="00061240" w:rsidTr="00C0491F">
        <w:trPr>
          <w:trHeight w:val="999"/>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b/>
                <w:bCs/>
                <w:i/>
                <w:iCs/>
                <w:sz w:val="20"/>
                <w:szCs w:val="20"/>
              </w:rPr>
            </w:pPr>
            <w:r>
              <w:rPr>
                <w:b/>
                <w:bCs/>
                <w:i/>
                <w:iCs/>
                <w:sz w:val="20"/>
                <w:szCs w:val="20"/>
              </w:rPr>
              <w:t>915</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b/>
                <w:bCs/>
                <w:i/>
                <w:iCs/>
                <w:sz w:val="20"/>
                <w:szCs w:val="20"/>
              </w:rPr>
            </w:pPr>
            <w:r>
              <w:rPr>
                <w:b/>
                <w:bCs/>
                <w:i/>
                <w:iCs/>
                <w:sz w:val="20"/>
                <w:szCs w:val="20"/>
              </w:rPr>
              <w:t xml:space="preserve"> Finansējums no starptautiskiem avotiem – kopā (Eiropas teritoriālās sadarbības projektu, Eiropas Ekonomiskās zonas projektu, ES 7.ietvara programmas projektu, EUREKA, EUROSTARS, COST. Life u.c.projketu finansējums)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b/>
                <w:bCs/>
                <w:i/>
                <w:iCs/>
                <w:sz w:val="20"/>
                <w:szCs w:val="20"/>
              </w:rPr>
            </w:pPr>
            <w:r>
              <w:rPr>
                <w:b/>
                <w:bCs/>
                <w:i/>
                <w:iCs/>
                <w:sz w:val="20"/>
                <w:szCs w:val="20"/>
              </w:rPr>
              <w:t>0</w:t>
            </w:r>
          </w:p>
        </w:tc>
      </w:tr>
      <w:tr w:rsidR="00061240" w:rsidTr="00C0491F">
        <w:trPr>
          <w:trHeight w:val="560"/>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916</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 xml:space="preserve">   tai skaitā  - ieņēmumi no līgumdarbiem ar ārvalstu juridiskām personām</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0</w:t>
            </w:r>
          </w:p>
        </w:tc>
      </w:tr>
      <w:tr w:rsidR="00061240" w:rsidTr="00061240">
        <w:trPr>
          <w:trHeight w:val="540"/>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b/>
                <w:bCs/>
                <w:i/>
                <w:iCs/>
                <w:sz w:val="20"/>
                <w:szCs w:val="20"/>
              </w:rPr>
            </w:pPr>
            <w:r>
              <w:rPr>
                <w:b/>
                <w:bCs/>
                <w:i/>
                <w:iCs/>
                <w:sz w:val="20"/>
                <w:szCs w:val="20"/>
              </w:rPr>
              <w:t>917</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b/>
                <w:bCs/>
                <w:i/>
                <w:iCs/>
                <w:sz w:val="20"/>
                <w:szCs w:val="20"/>
              </w:rPr>
            </w:pPr>
            <w:r>
              <w:rPr>
                <w:b/>
                <w:bCs/>
                <w:i/>
                <w:iCs/>
                <w:sz w:val="20"/>
                <w:szCs w:val="20"/>
              </w:rPr>
              <w:t>Ieņēmumi no līgumdarbiem ar Latvijas Republikas juridiskām personām</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b/>
                <w:bCs/>
                <w:i/>
                <w:iCs/>
                <w:sz w:val="20"/>
                <w:szCs w:val="20"/>
              </w:rPr>
            </w:pPr>
            <w:r>
              <w:rPr>
                <w:b/>
                <w:bCs/>
                <w:i/>
                <w:iCs/>
                <w:sz w:val="20"/>
                <w:szCs w:val="20"/>
              </w:rPr>
              <w:t>23 000</w:t>
            </w:r>
          </w:p>
        </w:tc>
      </w:tr>
      <w:tr w:rsidR="00061240" w:rsidTr="00061240">
        <w:trPr>
          <w:trHeight w:val="270"/>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b/>
                <w:bCs/>
                <w:i/>
                <w:iCs/>
                <w:sz w:val="20"/>
                <w:szCs w:val="20"/>
              </w:rPr>
            </w:pPr>
            <w:r>
              <w:rPr>
                <w:b/>
                <w:bCs/>
                <w:i/>
                <w:iCs/>
                <w:sz w:val="20"/>
                <w:szCs w:val="20"/>
              </w:rPr>
              <w:t>918</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b/>
                <w:bCs/>
                <w:i/>
                <w:iCs/>
                <w:sz w:val="20"/>
                <w:szCs w:val="20"/>
              </w:rPr>
            </w:pPr>
            <w:r>
              <w:rPr>
                <w:b/>
                <w:bCs/>
                <w:i/>
                <w:iCs/>
                <w:sz w:val="20"/>
                <w:szCs w:val="20"/>
              </w:rPr>
              <w:t>Cits finansējums zinātniskajai darbībai (uzskaitīt būtiskākos)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b/>
                <w:bCs/>
                <w:i/>
                <w:iCs/>
                <w:sz w:val="20"/>
                <w:szCs w:val="20"/>
              </w:rPr>
            </w:pPr>
            <w:r>
              <w:rPr>
                <w:b/>
                <w:bCs/>
                <w:i/>
                <w:iCs/>
                <w:sz w:val="20"/>
                <w:szCs w:val="20"/>
              </w:rPr>
              <w:t>455 458</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919</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 xml:space="preserve">   tai skaitā  - ZM LAD subsīdijas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445 497</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920</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i/>
                <w:iCs/>
                <w:sz w:val="20"/>
                <w:szCs w:val="20"/>
              </w:rPr>
            </w:pPr>
            <w:r>
              <w:rPr>
                <w:i/>
                <w:iCs/>
                <w:sz w:val="20"/>
                <w:szCs w:val="20"/>
              </w:rPr>
              <w:t>TEPEK</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9 961</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b/>
                <w:bCs/>
                <w:sz w:val="20"/>
                <w:szCs w:val="20"/>
              </w:rPr>
            </w:pPr>
            <w:r>
              <w:rPr>
                <w:b/>
                <w:bCs/>
                <w:sz w:val="20"/>
                <w:szCs w:val="20"/>
              </w:rPr>
              <w:t>921</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b/>
                <w:bCs/>
                <w:sz w:val="20"/>
                <w:szCs w:val="20"/>
              </w:rPr>
            </w:pPr>
            <w:r>
              <w:rPr>
                <w:b/>
                <w:bCs/>
                <w:sz w:val="20"/>
                <w:szCs w:val="20"/>
              </w:rPr>
              <w:t>Citi ieņēmumi (10310+10320)</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i/>
                <w:iCs/>
                <w:sz w:val="20"/>
                <w:szCs w:val="20"/>
              </w:rPr>
            </w:pPr>
            <w:r>
              <w:rPr>
                <w:i/>
                <w:iCs/>
                <w:sz w:val="20"/>
                <w:szCs w:val="20"/>
              </w:rPr>
              <w:t>2 320 444</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922</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Pašu ieņēmumi no telpu nomas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i/>
                <w:iCs/>
                <w:sz w:val="20"/>
                <w:szCs w:val="20"/>
              </w:rPr>
            </w:pPr>
            <w:r>
              <w:rPr>
                <w:i/>
                <w:iCs/>
                <w:sz w:val="20"/>
                <w:szCs w:val="20"/>
              </w:rPr>
              <w:t>344 097</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923</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Pārējie citi ieņēmumi (uzskaitīt būtiskākos)</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i/>
                <w:iCs/>
                <w:sz w:val="20"/>
                <w:szCs w:val="20"/>
              </w:rPr>
            </w:pPr>
            <w:r>
              <w:rPr>
                <w:i/>
                <w:iCs/>
                <w:sz w:val="20"/>
                <w:szCs w:val="20"/>
              </w:rPr>
              <w:t>1 976 347</w:t>
            </w:r>
          </w:p>
        </w:tc>
      </w:tr>
      <w:tr w:rsidR="00061240" w:rsidTr="00061240">
        <w:trPr>
          <w:trHeight w:val="25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924</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 xml:space="preserve">   tai skaitā  - ziedojumi</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21 046</w:t>
            </w:r>
          </w:p>
        </w:tc>
      </w:tr>
      <w:tr w:rsidR="00061240" w:rsidTr="00061240">
        <w:trPr>
          <w:trHeight w:val="765"/>
        </w:trPr>
        <w:tc>
          <w:tcPr>
            <w:tcW w:w="1160" w:type="dxa"/>
            <w:tcBorders>
              <w:top w:val="nil"/>
              <w:left w:val="single" w:sz="4" w:space="0" w:color="auto"/>
              <w:bottom w:val="single" w:sz="4" w:space="0" w:color="auto"/>
              <w:right w:val="single" w:sz="4" w:space="0" w:color="auto"/>
            </w:tcBorders>
            <w:shd w:val="clear" w:color="000000" w:fill="FFFFFF"/>
            <w:hideMark/>
          </w:tcPr>
          <w:p w:rsidR="00061240" w:rsidRDefault="00061240">
            <w:pPr>
              <w:jc w:val="right"/>
              <w:rPr>
                <w:sz w:val="20"/>
                <w:szCs w:val="20"/>
              </w:rPr>
            </w:pPr>
            <w:r>
              <w:rPr>
                <w:sz w:val="20"/>
                <w:szCs w:val="20"/>
              </w:rPr>
              <w:t>925</w:t>
            </w:r>
          </w:p>
        </w:tc>
        <w:tc>
          <w:tcPr>
            <w:tcW w:w="5440" w:type="dxa"/>
            <w:tcBorders>
              <w:top w:val="nil"/>
              <w:left w:val="nil"/>
              <w:bottom w:val="single" w:sz="4" w:space="0" w:color="auto"/>
              <w:right w:val="single" w:sz="4" w:space="0" w:color="auto"/>
            </w:tcBorders>
            <w:shd w:val="clear" w:color="000000" w:fill="FFFFFF"/>
            <w:hideMark/>
          </w:tcPr>
          <w:p w:rsidR="00061240" w:rsidRDefault="00061240">
            <w:pPr>
              <w:rPr>
                <w:sz w:val="20"/>
                <w:szCs w:val="20"/>
              </w:rPr>
            </w:pPr>
            <w:r>
              <w:rPr>
                <w:sz w:val="20"/>
                <w:szCs w:val="20"/>
              </w:rPr>
              <w:t>Ieņēmumi no starptautiskajiem avotiem, kas tiešā veidā nav saistīti ar studijām vai zinātni (EEZ un Norvēģijas valdības divpusējais finanšu instruments, INTERREG u.c.)</w:t>
            </w:r>
          </w:p>
        </w:tc>
        <w:tc>
          <w:tcPr>
            <w:tcW w:w="1180" w:type="dxa"/>
            <w:tcBorders>
              <w:top w:val="nil"/>
              <w:left w:val="nil"/>
              <w:bottom w:val="single" w:sz="4" w:space="0" w:color="auto"/>
              <w:right w:val="single" w:sz="4" w:space="0" w:color="auto"/>
            </w:tcBorders>
            <w:shd w:val="clear" w:color="auto" w:fill="auto"/>
            <w:noWrap/>
            <w:hideMark/>
          </w:tcPr>
          <w:p w:rsidR="00061240" w:rsidRDefault="00061240">
            <w:pPr>
              <w:jc w:val="right"/>
              <w:rPr>
                <w:sz w:val="20"/>
                <w:szCs w:val="20"/>
              </w:rPr>
            </w:pPr>
            <w:r>
              <w:rPr>
                <w:sz w:val="20"/>
                <w:szCs w:val="20"/>
              </w:rPr>
              <w:t>385 726</w:t>
            </w:r>
          </w:p>
        </w:tc>
      </w:tr>
    </w:tbl>
    <w:p w:rsidR="00061240" w:rsidRPr="00C0491F" w:rsidRDefault="00061240" w:rsidP="00061240">
      <w:pPr>
        <w:ind w:left="360"/>
        <w:rPr>
          <w:b/>
          <w:bCs/>
        </w:rPr>
      </w:pPr>
    </w:p>
    <w:p w:rsidR="00C0491F" w:rsidRPr="00C0491F" w:rsidRDefault="00C0491F" w:rsidP="00061240">
      <w:pPr>
        <w:ind w:left="360"/>
        <w:rPr>
          <w:b/>
          <w:bCs/>
        </w:rPr>
      </w:pPr>
    </w:p>
    <w:p w:rsidR="00C0491F" w:rsidRPr="00C0491F" w:rsidRDefault="00C0491F" w:rsidP="00061240">
      <w:pPr>
        <w:ind w:left="360"/>
        <w:rPr>
          <w:b/>
          <w:bCs/>
        </w:rPr>
      </w:pPr>
    </w:p>
    <w:tbl>
      <w:tblPr>
        <w:tblW w:w="7383" w:type="dxa"/>
        <w:tblInd w:w="93" w:type="dxa"/>
        <w:tblLook w:val="04A0" w:firstRow="1" w:lastRow="0" w:firstColumn="1" w:lastColumn="0" w:noHBand="0" w:noVBand="1"/>
      </w:tblPr>
      <w:tblGrid>
        <w:gridCol w:w="711"/>
        <w:gridCol w:w="5761"/>
        <w:gridCol w:w="639"/>
        <w:gridCol w:w="1016"/>
      </w:tblGrid>
      <w:tr w:rsidR="00C0491F" w:rsidRPr="00C0491F" w:rsidTr="00C0491F">
        <w:trPr>
          <w:trHeight w:val="255"/>
        </w:trPr>
        <w:tc>
          <w:tcPr>
            <w:tcW w:w="7383" w:type="dxa"/>
            <w:gridSpan w:val="4"/>
            <w:tcBorders>
              <w:top w:val="nil"/>
              <w:left w:val="nil"/>
              <w:bottom w:val="nil"/>
              <w:right w:val="nil"/>
            </w:tcBorders>
            <w:shd w:val="clear" w:color="000000" w:fill="FFFFFF"/>
            <w:noWrap/>
            <w:vAlign w:val="bottom"/>
            <w:hideMark/>
          </w:tcPr>
          <w:p w:rsidR="00C0491F" w:rsidRPr="00C0491F" w:rsidRDefault="00C0491F" w:rsidP="00C0491F">
            <w:pPr>
              <w:jc w:val="center"/>
              <w:rPr>
                <w:b/>
                <w:bCs/>
                <w:sz w:val="20"/>
                <w:szCs w:val="20"/>
                <w:lang w:val="lv-LV" w:eastAsia="lv-LV"/>
              </w:rPr>
            </w:pPr>
            <w:r w:rsidRPr="00C0491F">
              <w:rPr>
                <w:b/>
                <w:bCs/>
                <w:sz w:val="20"/>
                <w:szCs w:val="20"/>
                <w:lang w:val="lv-LV" w:eastAsia="lv-LV"/>
              </w:rPr>
              <w:t>II Augstskolas/koledžas izdevumi</w:t>
            </w:r>
          </w:p>
        </w:tc>
      </w:tr>
      <w:tr w:rsidR="00C0491F" w:rsidRPr="00C0491F" w:rsidTr="00C0491F">
        <w:trPr>
          <w:trHeight w:val="255"/>
        </w:trPr>
        <w:tc>
          <w:tcPr>
            <w:tcW w:w="525" w:type="dxa"/>
            <w:tcBorders>
              <w:top w:val="nil"/>
              <w:left w:val="nil"/>
              <w:bottom w:val="nil"/>
              <w:right w:val="nil"/>
            </w:tcBorders>
            <w:shd w:val="clear" w:color="000000" w:fill="FFFFFF"/>
            <w:noWrap/>
            <w:vAlign w:val="bottom"/>
            <w:hideMark/>
          </w:tcPr>
          <w:p w:rsidR="00C0491F" w:rsidRPr="00C0491F" w:rsidRDefault="00C0491F" w:rsidP="00C0491F">
            <w:pPr>
              <w:jc w:val="center"/>
              <w:rPr>
                <w:b/>
                <w:bCs/>
                <w:sz w:val="20"/>
                <w:szCs w:val="20"/>
                <w:lang w:val="lv-LV" w:eastAsia="lv-LV"/>
              </w:rPr>
            </w:pPr>
            <w:r w:rsidRPr="00C0491F">
              <w:rPr>
                <w:b/>
                <w:bCs/>
                <w:sz w:val="20"/>
                <w:szCs w:val="20"/>
                <w:lang w:val="lv-LV" w:eastAsia="lv-LV"/>
              </w:rPr>
              <w:t> </w:t>
            </w:r>
          </w:p>
        </w:tc>
        <w:tc>
          <w:tcPr>
            <w:tcW w:w="5575" w:type="dxa"/>
            <w:tcBorders>
              <w:top w:val="nil"/>
              <w:left w:val="nil"/>
              <w:bottom w:val="nil"/>
              <w:right w:val="nil"/>
            </w:tcBorders>
            <w:shd w:val="clear" w:color="000000" w:fill="FFFFFF"/>
            <w:noWrap/>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453" w:type="dxa"/>
            <w:tcBorders>
              <w:top w:val="nil"/>
              <w:left w:val="nil"/>
              <w:bottom w:val="nil"/>
              <w:right w:val="nil"/>
            </w:tcBorders>
            <w:shd w:val="clear" w:color="000000" w:fill="FFFFFF"/>
            <w:noWrap/>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830" w:type="dxa"/>
            <w:tcBorders>
              <w:top w:val="nil"/>
              <w:left w:val="nil"/>
              <w:bottom w:val="nil"/>
              <w:right w:val="nil"/>
            </w:tcBorders>
            <w:shd w:val="clear" w:color="000000" w:fill="FFFFFF"/>
            <w:noWrap/>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r>
      <w:tr w:rsidR="00C0491F" w:rsidRPr="00C0491F" w:rsidTr="00C0491F">
        <w:trPr>
          <w:trHeight w:val="1275"/>
        </w:trPr>
        <w:tc>
          <w:tcPr>
            <w:tcW w:w="5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N.p.k.</w:t>
            </w:r>
          </w:p>
        </w:tc>
        <w:tc>
          <w:tcPr>
            <w:tcW w:w="5575" w:type="dxa"/>
            <w:tcBorders>
              <w:top w:val="single" w:sz="4" w:space="0" w:color="auto"/>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Izdevumu veids</w:t>
            </w:r>
          </w:p>
        </w:tc>
        <w:tc>
          <w:tcPr>
            <w:tcW w:w="453" w:type="dxa"/>
            <w:tcBorders>
              <w:top w:val="single" w:sz="4" w:space="0" w:color="auto"/>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Kods</w:t>
            </w:r>
          </w:p>
        </w:tc>
        <w:tc>
          <w:tcPr>
            <w:tcW w:w="830" w:type="dxa"/>
            <w:tcBorders>
              <w:top w:val="single" w:sz="4" w:space="0" w:color="auto"/>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Izdevumu apmērs, tūkstošos latu</w:t>
            </w:r>
          </w:p>
        </w:tc>
      </w:tr>
      <w:tr w:rsidR="00C0491F" w:rsidRPr="00C0491F" w:rsidTr="00C0491F">
        <w:trPr>
          <w:trHeight w:val="25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1</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Atalgojumi kopā</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1100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6 799 560</w:t>
            </w:r>
          </w:p>
        </w:tc>
      </w:tr>
      <w:tr w:rsidR="00C0491F" w:rsidRPr="00C0491F" w:rsidTr="00C0491F">
        <w:trPr>
          <w:trHeight w:val="270"/>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tai skaitā akadēmiskajam personālam</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sz w:val="20"/>
                <w:szCs w:val="20"/>
                <w:lang w:val="lv-LV" w:eastAsia="lv-LV"/>
              </w:rPr>
            </w:pPr>
            <w:r w:rsidRPr="00C0491F">
              <w:rPr>
                <w:sz w:val="20"/>
                <w:szCs w:val="20"/>
                <w:lang w:val="lv-LV" w:eastAsia="lv-LV"/>
              </w:rPr>
              <w:t>3 198 192</w:t>
            </w:r>
          </w:p>
        </w:tc>
      </w:tr>
      <w:tr w:rsidR="00C0491F" w:rsidRPr="00C0491F" w:rsidTr="00C0491F">
        <w:trPr>
          <w:trHeight w:val="25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 xml:space="preserve">         administratīvajam personālam</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sz w:val="20"/>
                <w:szCs w:val="20"/>
                <w:lang w:val="lv-LV" w:eastAsia="lv-LV"/>
              </w:rPr>
            </w:pPr>
            <w:r w:rsidRPr="00C0491F">
              <w:rPr>
                <w:sz w:val="20"/>
                <w:szCs w:val="20"/>
                <w:lang w:val="lv-LV" w:eastAsia="lv-LV"/>
              </w:rPr>
              <w:t>435 198</w:t>
            </w:r>
          </w:p>
        </w:tc>
      </w:tr>
      <w:tr w:rsidR="00C0491F" w:rsidRPr="00C0491F" w:rsidTr="00C0491F">
        <w:trPr>
          <w:trHeight w:val="25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 xml:space="preserve">           vispārējam personālam</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sz w:val="20"/>
                <w:szCs w:val="20"/>
                <w:lang w:val="lv-LV" w:eastAsia="lv-LV"/>
              </w:rPr>
            </w:pPr>
            <w:r w:rsidRPr="00C0491F">
              <w:rPr>
                <w:sz w:val="20"/>
                <w:szCs w:val="20"/>
                <w:lang w:val="lv-LV" w:eastAsia="lv-LV"/>
              </w:rPr>
              <w:t>3 166 170</w:t>
            </w:r>
          </w:p>
        </w:tc>
      </w:tr>
      <w:tr w:rsidR="00C0491F" w:rsidRPr="00C0491F" w:rsidTr="00C0491F">
        <w:trPr>
          <w:trHeight w:val="510"/>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2</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ind w:firstLineChars="100" w:firstLine="200"/>
              <w:rPr>
                <w:sz w:val="20"/>
                <w:szCs w:val="20"/>
                <w:lang w:val="lv-LV" w:eastAsia="lv-LV"/>
              </w:rPr>
            </w:pPr>
            <w:r w:rsidRPr="00C0491F">
              <w:rPr>
                <w:sz w:val="20"/>
                <w:szCs w:val="20"/>
                <w:lang w:val="lv-LV" w:eastAsia="lv-LV"/>
              </w:rPr>
              <w:t>Darba devēja valsts sociālās apdrošināšanas obligātās iemaksas</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1200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1 694 308</w:t>
            </w:r>
          </w:p>
        </w:tc>
      </w:tr>
      <w:tr w:rsidR="00C0491F" w:rsidRPr="00C0491F" w:rsidTr="00C0491F">
        <w:trPr>
          <w:trHeight w:val="510"/>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3</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Preces un pakalpojumi kopā, tajā skaitā</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2000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3 982 302</w:t>
            </w:r>
          </w:p>
        </w:tc>
      </w:tr>
      <w:tr w:rsidR="00C0491F" w:rsidRPr="00C0491F" w:rsidTr="00C0491F">
        <w:trPr>
          <w:trHeight w:val="25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4</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Komandējumi un dienesta braucieni</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2100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308 475</w:t>
            </w:r>
          </w:p>
        </w:tc>
      </w:tr>
      <w:tr w:rsidR="00C0491F" w:rsidRPr="00C0491F" w:rsidTr="00C0491F">
        <w:trPr>
          <w:trHeight w:val="76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5</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ind w:firstLineChars="100" w:firstLine="200"/>
              <w:rPr>
                <w:sz w:val="20"/>
                <w:szCs w:val="20"/>
                <w:lang w:val="lv-LV" w:eastAsia="lv-LV"/>
              </w:rPr>
            </w:pPr>
            <w:r w:rsidRPr="00C0491F">
              <w:rPr>
                <w:sz w:val="20"/>
                <w:szCs w:val="20"/>
                <w:lang w:val="lv-LV" w:eastAsia="lv-LV"/>
              </w:rPr>
              <w:t>Pakalpojumi</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2200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1 954 155</w:t>
            </w:r>
          </w:p>
        </w:tc>
      </w:tr>
      <w:tr w:rsidR="00C0491F" w:rsidRPr="00C0491F" w:rsidTr="00C0491F">
        <w:trPr>
          <w:trHeight w:val="25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ind w:firstLineChars="100" w:firstLine="200"/>
              <w:rPr>
                <w:sz w:val="20"/>
                <w:szCs w:val="20"/>
                <w:lang w:val="lv-LV" w:eastAsia="lv-LV"/>
              </w:rPr>
            </w:pPr>
            <w:r w:rsidRPr="00C0491F">
              <w:rPr>
                <w:sz w:val="20"/>
                <w:szCs w:val="20"/>
                <w:lang w:val="lv-LV" w:eastAsia="lv-LV"/>
              </w:rPr>
              <w:t>tai skaitā komunālie pakalpojumi</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2220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453 733</w:t>
            </w:r>
          </w:p>
        </w:tc>
      </w:tr>
      <w:tr w:rsidR="00C0491F" w:rsidRPr="00C0491F" w:rsidTr="00C0491F">
        <w:trPr>
          <w:trHeight w:val="76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6</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Krājumi, materiāli, energoresursi, preces, biroja preces un inventārs, kurus neuzskaita kodā 5000</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2300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sz w:val="20"/>
                <w:szCs w:val="20"/>
                <w:lang w:val="lv-LV" w:eastAsia="lv-LV"/>
              </w:rPr>
            </w:pPr>
            <w:r w:rsidRPr="00C0491F">
              <w:rPr>
                <w:sz w:val="20"/>
                <w:szCs w:val="20"/>
                <w:lang w:val="lv-LV" w:eastAsia="lv-LV"/>
              </w:rPr>
              <w:t>1 438 990</w:t>
            </w:r>
          </w:p>
        </w:tc>
      </w:tr>
      <w:tr w:rsidR="00C0491F" w:rsidRPr="00C0491F" w:rsidTr="00C0491F">
        <w:trPr>
          <w:trHeight w:val="480"/>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7</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Izdevumi periodikas iegādei</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2400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9 346</w:t>
            </w:r>
          </w:p>
        </w:tc>
      </w:tr>
      <w:tr w:rsidR="00C0491F" w:rsidRPr="00C0491F" w:rsidTr="00C0491F">
        <w:trPr>
          <w:trHeight w:val="85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8</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Subsīdijas un dotācijas kopā</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3000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 </w:t>
            </w:r>
          </w:p>
        </w:tc>
      </w:tr>
      <w:tr w:rsidR="00C0491F" w:rsidRPr="00C0491F" w:rsidTr="00C0491F">
        <w:trPr>
          <w:trHeight w:val="510"/>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9</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Pamatkapitāla veidošana</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5000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sz w:val="20"/>
                <w:szCs w:val="20"/>
                <w:lang w:val="lv-LV" w:eastAsia="lv-LV"/>
              </w:rPr>
            </w:pPr>
            <w:r w:rsidRPr="00C0491F">
              <w:rPr>
                <w:sz w:val="20"/>
                <w:szCs w:val="20"/>
                <w:lang w:val="lv-LV" w:eastAsia="lv-LV"/>
              </w:rPr>
              <w:t>4 525 528</w:t>
            </w:r>
          </w:p>
        </w:tc>
      </w:tr>
      <w:tr w:rsidR="00C0491F" w:rsidRPr="00C0491F" w:rsidTr="00C0491F">
        <w:trPr>
          <w:trHeight w:val="25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10</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Pamatlīdzekļi</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5200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sz w:val="20"/>
                <w:szCs w:val="20"/>
                <w:lang w:val="lv-LV" w:eastAsia="lv-LV"/>
              </w:rPr>
            </w:pPr>
            <w:r w:rsidRPr="00C0491F">
              <w:rPr>
                <w:sz w:val="20"/>
                <w:szCs w:val="20"/>
                <w:lang w:val="lv-LV" w:eastAsia="lv-LV"/>
              </w:rPr>
              <w:t>4 468 873</w:t>
            </w:r>
          </w:p>
        </w:tc>
      </w:tr>
      <w:tr w:rsidR="00C0491F" w:rsidRPr="00C0491F" w:rsidTr="00C0491F">
        <w:trPr>
          <w:trHeight w:val="25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11</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ind w:firstLineChars="100" w:firstLine="200"/>
              <w:rPr>
                <w:sz w:val="20"/>
                <w:szCs w:val="20"/>
                <w:lang w:val="lv-LV" w:eastAsia="lv-LV"/>
              </w:rPr>
            </w:pPr>
            <w:r w:rsidRPr="00C0491F">
              <w:rPr>
                <w:sz w:val="20"/>
                <w:szCs w:val="20"/>
                <w:lang w:val="lv-LV" w:eastAsia="lv-LV"/>
              </w:rPr>
              <w:t>Sociālie pabalsti</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6000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1 369 911</w:t>
            </w:r>
          </w:p>
        </w:tc>
      </w:tr>
      <w:tr w:rsidR="00C0491F" w:rsidRPr="00C0491F" w:rsidTr="00C0491F">
        <w:trPr>
          <w:trHeight w:val="255"/>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tai skaitā stipendijas</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6291</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sz w:val="20"/>
                <w:szCs w:val="20"/>
                <w:lang w:val="lv-LV" w:eastAsia="lv-LV"/>
              </w:rPr>
            </w:pPr>
            <w:r w:rsidRPr="00C0491F">
              <w:rPr>
                <w:sz w:val="20"/>
                <w:szCs w:val="20"/>
                <w:lang w:val="lv-LV" w:eastAsia="lv-LV"/>
              </w:rPr>
              <w:t>1 369 911</w:t>
            </w:r>
          </w:p>
        </w:tc>
      </w:tr>
      <w:tr w:rsidR="00C0491F" w:rsidRPr="00C0491F" w:rsidTr="00C0491F">
        <w:trPr>
          <w:trHeight w:val="510"/>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tai skaitā transporta izdevumu kompensācijas</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6292</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i/>
                <w:iCs/>
                <w:sz w:val="20"/>
                <w:szCs w:val="20"/>
                <w:lang w:val="lv-LV" w:eastAsia="lv-LV"/>
              </w:rPr>
            </w:pPr>
            <w:r w:rsidRPr="00C0491F">
              <w:rPr>
                <w:i/>
                <w:iCs/>
                <w:sz w:val="20"/>
                <w:szCs w:val="20"/>
                <w:lang w:val="lv-LV" w:eastAsia="lv-LV"/>
              </w:rPr>
              <w:t>0</w:t>
            </w:r>
          </w:p>
        </w:tc>
      </w:tr>
      <w:tr w:rsidR="00C0491F" w:rsidRPr="00C0491F" w:rsidTr="00C0491F">
        <w:trPr>
          <w:trHeight w:val="1080"/>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12</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sz w:val="20"/>
                <w:szCs w:val="20"/>
                <w:lang w:val="lv-LV" w:eastAsia="lv-LV"/>
              </w:rPr>
            </w:pPr>
            <w:r w:rsidRPr="00C0491F">
              <w:rPr>
                <w:sz w:val="20"/>
                <w:szCs w:val="20"/>
                <w:lang w:val="lv-LV" w:eastAsia="lv-LV"/>
              </w:rPr>
              <w:t>Citi izdevumi (transferti citām iestādēm)</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7000</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sz w:val="20"/>
                <w:szCs w:val="20"/>
                <w:lang w:val="lv-LV" w:eastAsia="lv-LV"/>
              </w:rPr>
            </w:pPr>
            <w:r w:rsidRPr="00C0491F">
              <w:rPr>
                <w:sz w:val="20"/>
                <w:szCs w:val="20"/>
                <w:lang w:val="lv-LV" w:eastAsia="lv-LV"/>
              </w:rPr>
              <w:t>538 565</w:t>
            </w:r>
          </w:p>
        </w:tc>
      </w:tr>
      <w:tr w:rsidR="00C0491F" w:rsidRPr="00C0491F" w:rsidTr="00C0491F">
        <w:trPr>
          <w:trHeight w:val="780"/>
        </w:trPr>
        <w:tc>
          <w:tcPr>
            <w:tcW w:w="525" w:type="dxa"/>
            <w:tcBorders>
              <w:top w:val="nil"/>
              <w:left w:val="single" w:sz="4" w:space="0" w:color="auto"/>
              <w:bottom w:val="single" w:sz="4" w:space="0" w:color="auto"/>
              <w:right w:val="single" w:sz="4" w:space="0" w:color="auto"/>
            </w:tcBorders>
            <w:shd w:val="clear" w:color="000000" w:fill="FFFFFF"/>
            <w:vAlign w:val="bottom"/>
            <w:hideMark/>
          </w:tcPr>
          <w:p w:rsidR="00C0491F" w:rsidRPr="00C0491F" w:rsidRDefault="00C0491F" w:rsidP="00C0491F">
            <w:pPr>
              <w:jc w:val="center"/>
              <w:rPr>
                <w:b/>
                <w:bCs/>
                <w:sz w:val="20"/>
                <w:szCs w:val="20"/>
                <w:lang w:val="lv-LV" w:eastAsia="lv-LV"/>
              </w:rPr>
            </w:pPr>
            <w:r w:rsidRPr="00C0491F">
              <w:rPr>
                <w:b/>
                <w:bCs/>
                <w:sz w:val="20"/>
                <w:szCs w:val="20"/>
                <w:lang w:val="lv-LV" w:eastAsia="lv-LV"/>
              </w:rPr>
              <w:t>1</w:t>
            </w:r>
          </w:p>
        </w:tc>
        <w:tc>
          <w:tcPr>
            <w:tcW w:w="5575"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rPr>
                <w:b/>
                <w:bCs/>
                <w:sz w:val="20"/>
                <w:szCs w:val="20"/>
                <w:lang w:val="lv-LV" w:eastAsia="lv-LV"/>
              </w:rPr>
            </w:pPr>
            <w:r w:rsidRPr="00C0491F">
              <w:rPr>
                <w:b/>
                <w:bCs/>
                <w:sz w:val="20"/>
                <w:szCs w:val="20"/>
                <w:lang w:val="lv-LV" w:eastAsia="lv-LV"/>
              </w:rPr>
              <w:t>Izdevumi kopā (11010+11020+11030+11040+11050+11060+11070+11080+11090)</w:t>
            </w:r>
          </w:p>
        </w:tc>
        <w:tc>
          <w:tcPr>
            <w:tcW w:w="453"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center"/>
              <w:rPr>
                <w:sz w:val="20"/>
                <w:szCs w:val="20"/>
                <w:lang w:val="lv-LV" w:eastAsia="lv-LV"/>
              </w:rPr>
            </w:pPr>
            <w:r w:rsidRPr="00C0491F">
              <w:rPr>
                <w:sz w:val="20"/>
                <w:szCs w:val="20"/>
                <w:lang w:val="lv-LV" w:eastAsia="lv-LV"/>
              </w:rPr>
              <w:t> </w:t>
            </w:r>
          </w:p>
        </w:tc>
        <w:tc>
          <w:tcPr>
            <w:tcW w:w="830" w:type="dxa"/>
            <w:tcBorders>
              <w:top w:val="nil"/>
              <w:left w:val="nil"/>
              <w:bottom w:val="single" w:sz="4" w:space="0" w:color="auto"/>
              <w:right w:val="single" w:sz="4" w:space="0" w:color="auto"/>
            </w:tcBorders>
            <w:shd w:val="clear" w:color="000000" w:fill="FFFFFF"/>
            <w:vAlign w:val="bottom"/>
            <w:hideMark/>
          </w:tcPr>
          <w:p w:rsidR="00C0491F" w:rsidRPr="00C0491F" w:rsidRDefault="00C0491F" w:rsidP="00C0491F">
            <w:pPr>
              <w:jc w:val="right"/>
              <w:rPr>
                <w:b/>
                <w:bCs/>
                <w:i/>
                <w:iCs/>
                <w:sz w:val="20"/>
                <w:szCs w:val="20"/>
                <w:lang w:val="lv-LV" w:eastAsia="lv-LV"/>
              </w:rPr>
            </w:pPr>
            <w:r w:rsidRPr="00C0491F">
              <w:rPr>
                <w:b/>
                <w:bCs/>
                <w:i/>
                <w:iCs/>
                <w:sz w:val="20"/>
                <w:szCs w:val="20"/>
                <w:lang w:val="lv-LV" w:eastAsia="lv-LV"/>
              </w:rPr>
              <w:t>18 910 174</w:t>
            </w:r>
          </w:p>
        </w:tc>
      </w:tr>
    </w:tbl>
    <w:p w:rsidR="00C0491F" w:rsidRPr="00061240" w:rsidRDefault="00C0491F" w:rsidP="00061240">
      <w:pPr>
        <w:ind w:left="360"/>
        <w:rPr>
          <w:b/>
          <w:bCs/>
          <w:color w:val="FF0000"/>
        </w:rPr>
      </w:pPr>
    </w:p>
    <w:sectPr w:rsidR="00C0491F" w:rsidRPr="00061240" w:rsidSect="00061240">
      <w:pgSz w:w="11906" w:h="16838" w:code="9"/>
      <w:pgMar w:top="1361" w:right="1418" w:bottom="136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B6" w:rsidRDefault="00DA08B6">
      <w:r>
        <w:separator/>
      </w:r>
    </w:p>
  </w:endnote>
  <w:endnote w:type="continuationSeparator" w:id="0">
    <w:p w:rsidR="00DA08B6" w:rsidRDefault="00DA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BaltRim">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wiss TL">
    <w:panose1 w:val="020B0504020202020204"/>
    <w:charset w:val="BA"/>
    <w:family w:val="swiss"/>
    <w:pitch w:val="variable"/>
    <w:sig w:usb0="800002AF" w:usb1="5000204A" w:usb2="00000000" w:usb3="00000000" w:csb0="0000009F" w:csb1="00000000"/>
  </w:font>
  <w:font w:name="Times">
    <w:panose1 w:val="02020603050405020304"/>
    <w:charset w:val="BA"/>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elwe Bd TL">
    <w:panose1 w:val="02060803050305020504"/>
    <w:charset w:val="BA"/>
    <w:family w:val="roman"/>
    <w:pitch w:val="variable"/>
    <w:sig w:usb0="800002AF" w:usb1="5000204A"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MyriadPro-LightIt">
    <w:altName w:val="Arial Unicode MS"/>
    <w:panose1 w:val="00000000000000000000"/>
    <w:charset w:val="80"/>
    <w:family w:val="swiss"/>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BA" w:rsidRDefault="00991DBA" w:rsidP="00122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DBA" w:rsidRDefault="00991DBA" w:rsidP="006C6E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BA" w:rsidRDefault="00991DBA" w:rsidP="00122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9E9">
      <w:rPr>
        <w:rStyle w:val="PageNumber"/>
        <w:noProof/>
      </w:rPr>
      <w:t>69</w:t>
    </w:r>
    <w:r>
      <w:rPr>
        <w:rStyle w:val="PageNumber"/>
      </w:rPr>
      <w:fldChar w:fldCharType="end"/>
    </w:r>
  </w:p>
  <w:p w:rsidR="00991DBA" w:rsidRDefault="00991DBA" w:rsidP="006C6E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B6" w:rsidRDefault="00DA08B6">
      <w:r>
        <w:separator/>
      </w:r>
    </w:p>
  </w:footnote>
  <w:footnote w:type="continuationSeparator" w:id="0">
    <w:p w:rsidR="00DA08B6" w:rsidRDefault="00DA0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125"/>
      </v:shape>
    </w:pict>
  </w:numPicBullet>
  <w:abstractNum w:abstractNumId="0">
    <w:nsid w:val="003A7106"/>
    <w:multiLevelType w:val="hybridMultilevel"/>
    <w:tmpl w:val="D38AD704"/>
    <w:lvl w:ilvl="0" w:tplc="0426000F">
      <w:start w:val="1"/>
      <w:numFmt w:val="decimal"/>
      <w:lvlText w:val="%1."/>
      <w:lvlJc w:val="left"/>
      <w:pPr>
        <w:tabs>
          <w:tab w:val="num" w:pos="720"/>
        </w:tabs>
        <w:ind w:left="720" w:hanging="360"/>
      </w:pPr>
    </w:lvl>
    <w:lvl w:ilvl="1" w:tplc="1936AAD6">
      <w:start w:val="1"/>
      <w:numFmt w:val="decimal"/>
      <w:lvlText w:val="%2)"/>
      <w:lvlJc w:val="left"/>
      <w:pPr>
        <w:tabs>
          <w:tab w:val="num" w:pos="1440"/>
        </w:tabs>
        <w:ind w:left="1440" w:hanging="360"/>
      </w:pPr>
      <w:rPr>
        <w:rFonts w:hint="default"/>
        <w:b/>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07127FF"/>
    <w:multiLevelType w:val="hybridMultilevel"/>
    <w:tmpl w:val="38F8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7B2723"/>
    <w:multiLevelType w:val="hybridMultilevel"/>
    <w:tmpl w:val="C54EF588"/>
    <w:lvl w:ilvl="0" w:tplc="180A8EB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A1231"/>
    <w:multiLevelType w:val="hybridMultilevel"/>
    <w:tmpl w:val="74904C9A"/>
    <w:lvl w:ilvl="0" w:tplc="88CC8406">
      <w:start w:val="1"/>
      <w:numFmt w:val="decimal"/>
      <w:lvlText w:val="%1."/>
      <w:lvlJc w:val="righ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40F6388"/>
    <w:multiLevelType w:val="hybridMultilevel"/>
    <w:tmpl w:val="3F203AA0"/>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5610640"/>
    <w:multiLevelType w:val="hybridMultilevel"/>
    <w:tmpl w:val="F5BE37F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B51655F"/>
    <w:multiLevelType w:val="hybridMultilevel"/>
    <w:tmpl w:val="8B1663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C6E024A"/>
    <w:multiLevelType w:val="hybridMultilevel"/>
    <w:tmpl w:val="D988EF82"/>
    <w:lvl w:ilvl="0" w:tplc="0426000F">
      <w:start w:val="1"/>
      <w:numFmt w:val="decimal"/>
      <w:lvlText w:val="%1."/>
      <w:lvlJc w:val="left"/>
      <w:pPr>
        <w:tabs>
          <w:tab w:val="num" w:pos="1020"/>
        </w:tabs>
        <w:ind w:left="1020" w:hanging="360"/>
      </w:pPr>
      <w:rPr>
        <w:rFont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nsid w:val="0DB928AD"/>
    <w:multiLevelType w:val="hybridMultilevel"/>
    <w:tmpl w:val="5B24E4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0ECD09AA"/>
    <w:multiLevelType w:val="hybridMultilevel"/>
    <w:tmpl w:val="7576C738"/>
    <w:lvl w:ilvl="0" w:tplc="440AB052">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047800"/>
    <w:multiLevelType w:val="hybridMultilevel"/>
    <w:tmpl w:val="E2DE020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nsid w:val="11581F21"/>
    <w:multiLevelType w:val="hybridMultilevel"/>
    <w:tmpl w:val="64D4A39E"/>
    <w:lvl w:ilvl="0" w:tplc="88CC8406">
      <w:start w:val="1"/>
      <w:numFmt w:val="decimal"/>
      <w:lvlText w:val="%1."/>
      <w:lvlJc w:val="righ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6127133"/>
    <w:multiLevelType w:val="hybridMultilevel"/>
    <w:tmpl w:val="E7543216"/>
    <w:lvl w:ilvl="0" w:tplc="0426000F">
      <w:start w:val="1"/>
      <w:numFmt w:val="decimal"/>
      <w:lvlText w:val="%1."/>
      <w:lvlJc w:val="left"/>
      <w:pPr>
        <w:tabs>
          <w:tab w:val="num" w:pos="814"/>
        </w:tabs>
        <w:ind w:left="814" w:hanging="360"/>
      </w:pPr>
      <w:rPr>
        <w:rFonts w:cs="Times New Roman"/>
      </w:rPr>
    </w:lvl>
    <w:lvl w:ilvl="1" w:tplc="04260019">
      <w:start w:val="1"/>
      <w:numFmt w:val="lowerLetter"/>
      <w:lvlText w:val="%2."/>
      <w:lvlJc w:val="left"/>
      <w:pPr>
        <w:tabs>
          <w:tab w:val="num" w:pos="1534"/>
        </w:tabs>
        <w:ind w:left="1534" w:hanging="360"/>
      </w:pPr>
      <w:rPr>
        <w:rFonts w:cs="Times New Roman"/>
      </w:rPr>
    </w:lvl>
    <w:lvl w:ilvl="2" w:tplc="0426001B">
      <w:start w:val="1"/>
      <w:numFmt w:val="lowerRoman"/>
      <w:lvlText w:val="%3."/>
      <w:lvlJc w:val="right"/>
      <w:pPr>
        <w:tabs>
          <w:tab w:val="num" w:pos="2254"/>
        </w:tabs>
        <w:ind w:left="2254" w:hanging="180"/>
      </w:pPr>
      <w:rPr>
        <w:rFonts w:cs="Times New Roman"/>
      </w:rPr>
    </w:lvl>
    <w:lvl w:ilvl="3" w:tplc="0426000F">
      <w:start w:val="1"/>
      <w:numFmt w:val="decimal"/>
      <w:lvlText w:val="%4."/>
      <w:lvlJc w:val="left"/>
      <w:pPr>
        <w:tabs>
          <w:tab w:val="num" w:pos="2974"/>
        </w:tabs>
        <w:ind w:left="2974" w:hanging="360"/>
      </w:pPr>
      <w:rPr>
        <w:rFonts w:cs="Times New Roman"/>
      </w:rPr>
    </w:lvl>
    <w:lvl w:ilvl="4" w:tplc="04260019">
      <w:start w:val="1"/>
      <w:numFmt w:val="lowerLetter"/>
      <w:lvlText w:val="%5."/>
      <w:lvlJc w:val="left"/>
      <w:pPr>
        <w:tabs>
          <w:tab w:val="num" w:pos="3694"/>
        </w:tabs>
        <w:ind w:left="3694" w:hanging="360"/>
      </w:pPr>
      <w:rPr>
        <w:rFonts w:cs="Times New Roman"/>
      </w:rPr>
    </w:lvl>
    <w:lvl w:ilvl="5" w:tplc="0426001B">
      <w:start w:val="1"/>
      <w:numFmt w:val="lowerRoman"/>
      <w:lvlText w:val="%6."/>
      <w:lvlJc w:val="right"/>
      <w:pPr>
        <w:tabs>
          <w:tab w:val="num" w:pos="4414"/>
        </w:tabs>
        <w:ind w:left="4414" w:hanging="180"/>
      </w:pPr>
      <w:rPr>
        <w:rFonts w:cs="Times New Roman"/>
      </w:rPr>
    </w:lvl>
    <w:lvl w:ilvl="6" w:tplc="0426000F">
      <w:start w:val="1"/>
      <w:numFmt w:val="decimal"/>
      <w:lvlText w:val="%7."/>
      <w:lvlJc w:val="left"/>
      <w:pPr>
        <w:tabs>
          <w:tab w:val="num" w:pos="5134"/>
        </w:tabs>
        <w:ind w:left="5134" w:hanging="360"/>
      </w:pPr>
      <w:rPr>
        <w:rFonts w:cs="Times New Roman"/>
      </w:rPr>
    </w:lvl>
    <w:lvl w:ilvl="7" w:tplc="04260019">
      <w:start w:val="1"/>
      <w:numFmt w:val="lowerLetter"/>
      <w:lvlText w:val="%8."/>
      <w:lvlJc w:val="left"/>
      <w:pPr>
        <w:tabs>
          <w:tab w:val="num" w:pos="5854"/>
        </w:tabs>
        <w:ind w:left="5854" w:hanging="360"/>
      </w:pPr>
      <w:rPr>
        <w:rFonts w:cs="Times New Roman"/>
      </w:rPr>
    </w:lvl>
    <w:lvl w:ilvl="8" w:tplc="0426001B">
      <w:start w:val="1"/>
      <w:numFmt w:val="lowerRoman"/>
      <w:lvlText w:val="%9."/>
      <w:lvlJc w:val="right"/>
      <w:pPr>
        <w:tabs>
          <w:tab w:val="num" w:pos="6574"/>
        </w:tabs>
        <w:ind w:left="6574" w:hanging="180"/>
      </w:pPr>
      <w:rPr>
        <w:rFonts w:cs="Times New Roman"/>
      </w:rPr>
    </w:lvl>
  </w:abstractNum>
  <w:abstractNum w:abstractNumId="13">
    <w:nsid w:val="16532547"/>
    <w:multiLevelType w:val="multilevel"/>
    <w:tmpl w:val="7E006E3C"/>
    <w:lvl w:ilvl="0">
      <w:start w:val="1"/>
      <w:numFmt w:val="decimal"/>
      <w:lvlText w:val="%1."/>
      <w:lvlJc w:val="left"/>
      <w:pPr>
        <w:tabs>
          <w:tab w:val="num" w:pos="420"/>
        </w:tabs>
        <w:ind w:left="420" w:hanging="420"/>
      </w:pPr>
      <w:rPr>
        <w:rFonts w:hint="default"/>
        <w:b w:val="0"/>
        <w:color w:val="auto"/>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B5A08E0"/>
    <w:multiLevelType w:val="hybridMultilevel"/>
    <w:tmpl w:val="9C3420F6"/>
    <w:lvl w:ilvl="0" w:tplc="88603942">
      <w:start w:val="1"/>
      <w:numFmt w:val="decimal"/>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ED7CDA"/>
    <w:multiLevelType w:val="multilevel"/>
    <w:tmpl w:val="DBC4918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1CC30C84"/>
    <w:multiLevelType w:val="hybridMultilevel"/>
    <w:tmpl w:val="74904C9A"/>
    <w:lvl w:ilvl="0" w:tplc="88CC8406">
      <w:start w:val="1"/>
      <w:numFmt w:val="decimal"/>
      <w:lvlText w:val="%1."/>
      <w:lvlJc w:val="righ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1FC15E94"/>
    <w:multiLevelType w:val="multilevel"/>
    <w:tmpl w:val="6C324512"/>
    <w:lvl w:ilvl="0">
      <w:start w:val="1"/>
      <w:numFmt w:val="decimal"/>
      <w:lvlText w:val="%1."/>
      <w:lvlJc w:val="left"/>
      <w:pPr>
        <w:tabs>
          <w:tab w:val="num" w:pos="420"/>
        </w:tabs>
        <w:ind w:left="420" w:hanging="420"/>
      </w:pPr>
      <w:rPr>
        <w:rFonts w:hint="default"/>
        <w:b w:val="0"/>
        <w:color w:val="auto"/>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1FF52FE5"/>
    <w:multiLevelType w:val="hybridMultilevel"/>
    <w:tmpl w:val="32149056"/>
    <w:lvl w:ilvl="0" w:tplc="8A984A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2430BA3"/>
    <w:multiLevelType w:val="hybridMultilevel"/>
    <w:tmpl w:val="51302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E3429DE"/>
    <w:multiLevelType w:val="hybridMultilevel"/>
    <w:tmpl w:val="B1F6B458"/>
    <w:lvl w:ilvl="0" w:tplc="88CC8406">
      <w:start w:val="1"/>
      <w:numFmt w:val="decimal"/>
      <w:lvlText w:val="%1."/>
      <w:lvlJc w:val="righ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2E6B68C8"/>
    <w:multiLevelType w:val="hybridMultilevel"/>
    <w:tmpl w:val="6E7CF5F4"/>
    <w:lvl w:ilvl="0" w:tplc="BE9024EA">
      <w:start w:val="1"/>
      <w:numFmt w:val="decimal"/>
      <w:lvlText w:val="%1."/>
      <w:lvlJc w:val="left"/>
      <w:pPr>
        <w:tabs>
          <w:tab w:val="num" w:pos="884"/>
        </w:tabs>
        <w:ind w:left="884" w:hanging="600"/>
      </w:pPr>
      <w:rPr>
        <w:rFonts w:ascii="Times New Roman" w:hAnsi="Times New Roman" w:hint="default"/>
        <w:b w:val="0"/>
        <w:i w:val="0"/>
        <w:sz w:val="24"/>
        <w:szCs w:val="24"/>
      </w:rPr>
    </w:lvl>
    <w:lvl w:ilvl="1" w:tplc="04260019">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2">
    <w:nsid w:val="2ED15530"/>
    <w:multiLevelType w:val="hybridMultilevel"/>
    <w:tmpl w:val="2FB0E232"/>
    <w:lvl w:ilvl="0" w:tplc="3418FAE8">
      <w:start w:val="1"/>
      <w:numFmt w:val="bullet"/>
      <w:pStyle w:val="StyleMITHeading16Left0cmHanging05cmBefore0pt"/>
      <w:lvlText w:val=""/>
      <w:lvlJc w:val="left"/>
      <w:pPr>
        <w:tabs>
          <w:tab w:val="num" w:pos="56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B63673"/>
    <w:multiLevelType w:val="hybridMultilevel"/>
    <w:tmpl w:val="14CADB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30C0E8F"/>
    <w:multiLevelType w:val="hybridMultilevel"/>
    <w:tmpl w:val="A6047EBE"/>
    <w:lvl w:ilvl="0" w:tplc="04260001">
      <w:start w:val="1"/>
      <w:numFmt w:val="decimal"/>
      <w:lvlText w:val="%1."/>
      <w:lvlJc w:val="left"/>
      <w:pPr>
        <w:ind w:left="786" w:hanging="360"/>
      </w:pPr>
    </w:lvl>
    <w:lvl w:ilvl="1" w:tplc="04260001">
      <w:start w:val="1"/>
      <w:numFmt w:val="lowerLetter"/>
      <w:lvlText w:val="%2."/>
      <w:lvlJc w:val="left"/>
      <w:pPr>
        <w:ind w:left="2160" w:hanging="360"/>
      </w:pPr>
    </w:lvl>
    <w:lvl w:ilvl="2" w:tplc="04260001">
      <w:start w:val="1"/>
      <w:numFmt w:val="bullet"/>
      <w:lvlText w:val=""/>
      <w:lvlJc w:val="left"/>
      <w:pPr>
        <w:ind w:left="3060" w:hanging="360"/>
      </w:pPr>
      <w:rPr>
        <w:rFonts w:ascii="Symbol" w:hAnsi="Symbol"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35F81D8D"/>
    <w:multiLevelType w:val="multilevel"/>
    <w:tmpl w:val="C1F0CE36"/>
    <w:lvl w:ilvl="0">
      <w:start w:val="1"/>
      <w:numFmt w:val="decimal"/>
      <w:pStyle w:val="StyleHeading1Left0cmFirstline0cm"/>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6367BEE"/>
    <w:multiLevelType w:val="multilevel"/>
    <w:tmpl w:val="A2B8153C"/>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nsid w:val="363E2ED6"/>
    <w:multiLevelType w:val="hybridMultilevel"/>
    <w:tmpl w:val="1E4247CC"/>
    <w:lvl w:ilvl="0" w:tplc="301604C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2B45C2"/>
    <w:multiLevelType w:val="hybridMultilevel"/>
    <w:tmpl w:val="8D74375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3AFB7E66"/>
    <w:multiLevelType w:val="hybridMultilevel"/>
    <w:tmpl w:val="E08C052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3F8C20AF"/>
    <w:multiLevelType w:val="hybridMultilevel"/>
    <w:tmpl w:val="C096C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3793C0E"/>
    <w:multiLevelType w:val="multilevel"/>
    <w:tmpl w:val="8D42A3D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7833AF0"/>
    <w:multiLevelType w:val="multilevel"/>
    <w:tmpl w:val="76200B1A"/>
    <w:lvl w:ilvl="0">
      <w:start w:val="1"/>
      <w:numFmt w:val="decimal"/>
      <w:lvlText w:val="%1."/>
      <w:lvlJc w:val="left"/>
      <w:pPr>
        <w:tabs>
          <w:tab w:val="num" w:pos="420"/>
        </w:tabs>
        <w:ind w:left="420" w:hanging="420"/>
      </w:pPr>
      <w:rPr>
        <w:rFonts w:hint="default"/>
        <w:b w:val="0"/>
        <w:color w:val="auto"/>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C441C50"/>
    <w:multiLevelType w:val="hybridMultilevel"/>
    <w:tmpl w:val="74904C9A"/>
    <w:lvl w:ilvl="0" w:tplc="88CC8406">
      <w:start w:val="1"/>
      <w:numFmt w:val="decimal"/>
      <w:lvlText w:val="%1."/>
      <w:lvlJc w:val="righ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4FB64160"/>
    <w:multiLevelType w:val="hybridMultilevel"/>
    <w:tmpl w:val="CBC4C04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53621983"/>
    <w:multiLevelType w:val="hybridMultilevel"/>
    <w:tmpl w:val="EF542AD2"/>
    <w:lvl w:ilvl="0" w:tplc="0426000F">
      <w:start w:val="1"/>
      <w:numFmt w:val="decimal"/>
      <w:lvlText w:val="%1."/>
      <w:lvlJc w:val="left"/>
      <w:pPr>
        <w:tabs>
          <w:tab w:val="num" w:pos="360"/>
        </w:tabs>
        <w:ind w:left="360" w:hanging="360"/>
      </w:pPr>
    </w:lvl>
    <w:lvl w:ilvl="1" w:tplc="F6CCBB18">
      <w:start w:val="1"/>
      <w:numFmt w:val="decimal"/>
      <w:lvlText w:val="%2."/>
      <w:lvlJc w:val="left"/>
      <w:pPr>
        <w:tabs>
          <w:tab w:val="num" w:pos="1080"/>
        </w:tabs>
        <w:ind w:left="1080" w:hanging="360"/>
      </w:pPr>
      <w:rPr>
        <w:rFonts w:hint="default"/>
        <w:b w:val="0"/>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nsid w:val="55EA37D1"/>
    <w:multiLevelType w:val="hybridMultilevel"/>
    <w:tmpl w:val="24A401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57C972AE"/>
    <w:multiLevelType w:val="hybridMultilevel"/>
    <w:tmpl w:val="2EACEADC"/>
    <w:lvl w:ilvl="0" w:tplc="0426000F">
      <w:start w:val="1"/>
      <w:numFmt w:val="decimal"/>
      <w:lvlText w:val="%1."/>
      <w:lvlJc w:val="left"/>
      <w:pPr>
        <w:tabs>
          <w:tab w:val="num" w:pos="1800"/>
        </w:tabs>
        <w:ind w:left="1800" w:hanging="360"/>
      </w:pPr>
    </w:lvl>
    <w:lvl w:ilvl="1" w:tplc="0652F2A4">
      <w:start w:val="1"/>
      <w:numFmt w:val="bullet"/>
      <w:lvlText w:val=""/>
      <w:lvlJc w:val="left"/>
      <w:pPr>
        <w:tabs>
          <w:tab w:val="num" w:pos="2160"/>
        </w:tabs>
        <w:ind w:left="2160" w:hanging="360"/>
      </w:pPr>
      <w:rPr>
        <w:rFonts w:ascii="Wingdings" w:hAnsi="Wingdings" w:cs="Wingdings" w:hint="default"/>
        <w:sz w:val="16"/>
        <w:szCs w:val="16"/>
      </w:r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38">
    <w:nsid w:val="5E2D3669"/>
    <w:multiLevelType w:val="multilevel"/>
    <w:tmpl w:val="07D61798"/>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19E372C"/>
    <w:multiLevelType w:val="hybridMultilevel"/>
    <w:tmpl w:val="9BA0D3DC"/>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625C346D"/>
    <w:multiLevelType w:val="hybridMultilevel"/>
    <w:tmpl w:val="EE667A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nsid w:val="65774E55"/>
    <w:multiLevelType w:val="multilevel"/>
    <w:tmpl w:val="A2B8153C"/>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2">
    <w:nsid w:val="6BAD1678"/>
    <w:multiLevelType w:val="hybridMultilevel"/>
    <w:tmpl w:val="78CC88BC"/>
    <w:lvl w:ilvl="0" w:tplc="0652F2A4">
      <w:start w:val="1"/>
      <w:numFmt w:val="bullet"/>
      <w:lvlText w:val=""/>
      <w:lvlJc w:val="left"/>
      <w:pPr>
        <w:tabs>
          <w:tab w:val="num" w:pos="720"/>
        </w:tabs>
        <w:ind w:left="720" w:hanging="360"/>
      </w:pPr>
      <w:rPr>
        <w:rFonts w:ascii="Wingdings" w:hAnsi="Wingdings" w:cs="Wingdings" w:hint="default"/>
        <w:sz w:val="16"/>
        <w:szCs w:val="16"/>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3">
    <w:nsid w:val="6C053E92"/>
    <w:multiLevelType w:val="hybridMultilevel"/>
    <w:tmpl w:val="418ADE8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6E5037D5"/>
    <w:multiLevelType w:val="hybridMultilevel"/>
    <w:tmpl w:val="46BE4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FE7400F"/>
    <w:multiLevelType w:val="multilevel"/>
    <w:tmpl w:val="8D42A3D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6D47E72"/>
    <w:multiLevelType w:val="hybridMultilevel"/>
    <w:tmpl w:val="79EA8DA4"/>
    <w:lvl w:ilvl="0" w:tplc="0426000F">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47">
    <w:nsid w:val="78DA1EFC"/>
    <w:multiLevelType w:val="multilevel"/>
    <w:tmpl w:val="C7D25BE2"/>
    <w:lvl w:ilvl="0">
      <w:start w:val="4"/>
      <w:numFmt w:val="decimal"/>
      <w:pStyle w:val="NormalIndent"/>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7BB81FF9"/>
    <w:multiLevelType w:val="hybridMultilevel"/>
    <w:tmpl w:val="9F04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C59349C"/>
    <w:multiLevelType w:val="hybridMultilevel"/>
    <w:tmpl w:val="FA121498"/>
    <w:lvl w:ilvl="0" w:tplc="0426000F">
      <w:start w:val="1"/>
      <w:numFmt w:val="decimal"/>
      <w:lvlText w:val="%1."/>
      <w:lvlJc w:val="left"/>
      <w:pPr>
        <w:tabs>
          <w:tab w:val="num" w:pos="1980"/>
        </w:tabs>
        <w:ind w:left="1980" w:hanging="360"/>
      </w:pPr>
    </w:lvl>
    <w:lvl w:ilvl="1" w:tplc="04260019" w:tentative="1">
      <w:start w:val="1"/>
      <w:numFmt w:val="lowerLetter"/>
      <w:lvlText w:val="%2."/>
      <w:lvlJc w:val="left"/>
      <w:pPr>
        <w:tabs>
          <w:tab w:val="num" w:pos="2700"/>
        </w:tabs>
        <w:ind w:left="2700" w:hanging="360"/>
      </w:pPr>
    </w:lvl>
    <w:lvl w:ilvl="2" w:tplc="0426001B" w:tentative="1">
      <w:start w:val="1"/>
      <w:numFmt w:val="lowerRoman"/>
      <w:lvlText w:val="%3."/>
      <w:lvlJc w:val="right"/>
      <w:pPr>
        <w:tabs>
          <w:tab w:val="num" w:pos="3420"/>
        </w:tabs>
        <w:ind w:left="3420" w:hanging="180"/>
      </w:pPr>
    </w:lvl>
    <w:lvl w:ilvl="3" w:tplc="0426000F" w:tentative="1">
      <w:start w:val="1"/>
      <w:numFmt w:val="decimal"/>
      <w:lvlText w:val="%4."/>
      <w:lvlJc w:val="left"/>
      <w:pPr>
        <w:tabs>
          <w:tab w:val="num" w:pos="4140"/>
        </w:tabs>
        <w:ind w:left="4140" w:hanging="360"/>
      </w:pPr>
    </w:lvl>
    <w:lvl w:ilvl="4" w:tplc="04260019" w:tentative="1">
      <w:start w:val="1"/>
      <w:numFmt w:val="lowerLetter"/>
      <w:lvlText w:val="%5."/>
      <w:lvlJc w:val="left"/>
      <w:pPr>
        <w:tabs>
          <w:tab w:val="num" w:pos="4860"/>
        </w:tabs>
        <w:ind w:left="4860" w:hanging="360"/>
      </w:pPr>
    </w:lvl>
    <w:lvl w:ilvl="5" w:tplc="0426001B" w:tentative="1">
      <w:start w:val="1"/>
      <w:numFmt w:val="lowerRoman"/>
      <w:lvlText w:val="%6."/>
      <w:lvlJc w:val="right"/>
      <w:pPr>
        <w:tabs>
          <w:tab w:val="num" w:pos="5580"/>
        </w:tabs>
        <w:ind w:left="5580" w:hanging="180"/>
      </w:pPr>
    </w:lvl>
    <w:lvl w:ilvl="6" w:tplc="0426000F" w:tentative="1">
      <w:start w:val="1"/>
      <w:numFmt w:val="decimal"/>
      <w:lvlText w:val="%7."/>
      <w:lvlJc w:val="left"/>
      <w:pPr>
        <w:tabs>
          <w:tab w:val="num" w:pos="6300"/>
        </w:tabs>
        <w:ind w:left="6300" w:hanging="360"/>
      </w:pPr>
    </w:lvl>
    <w:lvl w:ilvl="7" w:tplc="04260019" w:tentative="1">
      <w:start w:val="1"/>
      <w:numFmt w:val="lowerLetter"/>
      <w:lvlText w:val="%8."/>
      <w:lvlJc w:val="left"/>
      <w:pPr>
        <w:tabs>
          <w:tab w:val="num" w:pos="7020"/>
        </w:tabs>
        <w:ind w:left="7020" w:hanging="360"/>
      </w:pPr>
    </w:lvl>
    <w:lvl w:ilvl="8" w:tplc="0426001B" w:tentative="1">
      <w:start w:val="1"/>
      <w:numFmt w:val="lowerRoman"/>
      <w:lvlText w:val="%9."/>
      <w:lvlJc w:val="right"/>
      <w:pPr>
        <w:tabs>
          <w:tab w:val="num" w:pos="7740"/>
        </w:tabs>
        <w:ind w:left="7740" w:hanging="180"/>
      </w:pPr>
    </w:lvl>
  </w:abstractNum>
  <w:num w:numId="1">
    <w:abstractNumId w:val="14"/>
  </w:num>
  <w:num w:numId="2">
    <w:abstractNumId w:val="22"/>
  </w:num>
  <w:num w:numId="3">
    <w:abstractNumId w:val="11"/>
  </w:num>
  <w:num w:numId="4">
    <w:abstractNumId w:val="20"/>
  </w:num>
  <w:num w:numId="5">
    <w:abstractNumId w:val="3"/>
  </w:num>
  <w:num w:numId="6">
    <w:abstractNumId w:val="49"/>
  </w:num>
  <w:num w:numId="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4"/>
  </w:num>
  <w:num w:numId="11">
    <w:abstractNumId w:val="4"/>
  </w:num>
  <w:num w:numId="12">
    <w:abstractNumId w:val="39"/>
  </w:num>
  <w:num w:numId="13">
    <w:abstractNumId w:val="5"/>
  </w:num>
  <w:num w:numId="14">
    <w:abstractNumId w:val="12"/>
  </w:num>
  <w:num w:numId="15">
    <w:abstractNumId w:val="35"/>
  </w:num>
  <w:num w:numId="16">
    <w:abstractNumId w:val="21"/>
  </w:num>
  <w:num w:numId="17">
    <w:abstractNumId w:val="10"/>
  </w:num>
  <w:num w:numId="18">
    <w:abstractNumId w:val="28"/>
  </w:num>
  <w:num w:numId="19">
    <w:abstractNumId w:val="16"/>
  </w:num>
  <w:num w:numId="20">
    <w:abstractNumId w:val="33"/>
  </w:num>
  <w:num w:numId="21">
    <w:abstractNumId w:val="9"/>
  </w:num>
  <w:num w:numId="22">
    <w:abstractNumId w:val="30"/>
  </w:num>
  <w:num w:numId="23">
    <w:abstractNumId w:val="48"/>
  </w:num>
  <w:num w:numId="24">
    <w:abstractNumId w:val="29"/>
  </w:num>
  <w:num w:numId="25">
    <w:abstractNumId w:val="36"/>
  </w:num>
  <w:num w:numId="26">
    <w:abstractNumId w:val="8"/>
  </w:num>
  <w:num w:numId="27">
    <w:abstractNumId w:val="0"/>
  </w:num>
  <w:num w:numId="28">
    <w:abstractNumId w:val="1"/>
  </w:num>
  <w:num w:numId="29">
    <w:abstractNumId w:val="43"/>
  </w:num>
  <w:num w:numId="30">
    <w:abstractNumId w:val="27"/>
  </w:num>
  <w:num w:numId="31">
    <w:abstractNumId w:val="2"/>
  </w:num>
  <w:num w:numId="32">
    <w:abstractNumId w:val="45"/>
  </w:num>
  <w:num w:numId="33">
    <w:abstractNumId w:val="38"/>
  </w:num>
  <w:num w:numId="34">
    <w:abstractNumId w:val="18"/>
  </w:num>
  <w:num w:numId="35">
    <w:abstractNumId w:val="7"/>
  </w:num>
  <w:num w:numId="36">
    <w:abstractNumId w:val="13"/>
  </w:num>
  <w:num w:numId="37">
    <w:abstractNumId w:val="17"/>
  </w:num>
  <w:num w:numId="38">
    <w:abstractNumId w:val="15"/>
  </w:num>
  <w:num w:numId="39">
    <w:abstractNumId w:val="44"/>
  </w:num>
  <w:num w:numId="40">
    <w:abstractNumId w:val="31"/>
  </w:num>
  <w:num w:numId="41">
    <w:abstractNumId w:val="19"/>
  </w:num>
  <w:num w:numId="42">
    <w:abstractNumId w:val="32"/>
  </w:num>
  <w:num w:numId="43">
    <w:abstractNumId w:val="24"/>
  </w:num>
  <w:num w:numId="44">
    <w:abstractNumId w:val="25"/>
  </w:num>
  <w:num w:numId="45">
    <w:abstractNumId w:val="4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3"/>
  </w:num>
  <w:num w:numId="50">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2796"/>
    <w:rsid w:val="00034C53"/>
    <w:rsid w:val="0004511C"/>
    <w:rsid w:val="000461A8"/>
    <w:rsid w:val="00061240"/>
    <w:rsid w:val="00083435"/>
    <w:rsid w:val="00094D92"/>
    <w:rsid w:val="000A302A"/>
    <w:rsid w:val="000B1320"/>
    <w:rsid w:val="000D5B77"/>
    <w:rsid w:val="000D7A92"/>
    <w:rsid w:val="000F2475"/>
    <w:rsid w:val="000F33B2"/>
    <w:rsid w:val="000F3498"/>
    <w:rsid w:val="000F3DD7"/>
    <w:rsid w:val="00103F6B"/>
    <w:rsid w:val="00111381"/>
    <w:rsid w:val="001221CF"/>
    <w:rsid w:val="0013418C"/>
    <w:rsid w:val="00136B8C"/>
    <w:rsid w:val="00137738"/>
    <w:rsid w:val="00144EF8"/>
    <w:rsid w:val="00155FCB"/>
    <w:rsid w:val="00162D06"/>
    <w:rsid w:val="00163A6F"/>
    <w:rsid w:val="00170FEE"/>
    <w:rsid w:val="00172CFA"/>
    <w:rsid w:val="001815A9"/>
    <w:rsid w:val="001A71CC"/>
    <w:rsid w:val="001B5CF5"/>
    <w:rsid w:val="001D0875"/>
    <w:rsid w:val="001F4CAA"/>
    <w:rsid w:val="002037F1"/>
    <w:rsid w:val="002055C0"/>
    <w:rsid w:val="00206281"/>
    <w:rsid w:val="002273DA"/>
    <w:rsid w:val="002319F9"/>
    <w:rsid w:val="0023215A"/>
    <w:rsid w:val="00234706"/>
    <w:rsid w:val="00234C67"/>
    <w:rsid w:val="00237E5F"/>
    <w:rsid w:val="002402B3"/>
    <w:rsid w:val="00246BDD"/>
    <w:rsid w:val="002503F6"/>
    <w:rsid w:val="00251FA2"/>
    <w:rsid w:val="002537A5"/>
    <w:rsid w:val="0026527A"/>
    <w:rsid w:val="0027113F"/>
    <w:rsid w:val="00280A3A"/>
    <w:rsid w:val="0028109C"/>
    <w:rsid w:val="002927EB"/>
    <w:rsid w:val="002A741E"/>
    <w:rsid w:val="002A7974"/>
    <w:rsid w:val="002B1590"/>
    <w:rsid w:val="002B6BBE"/>
    <w:rsid w:val="002D648C"/>
    <w:rsid w:val="002E0127"/>
    <w:rsid w:val="00300D2E"/>
    <w:rsid w:val="00302D8D"/>
    <w:rsid w:val="00306887"/>
    <w:rsid w:val="0031033E"/>
    <w:rsid w:val="00314DA1"/>
    <w:rsid w:val="00322284"/>
    <w:rsid w:val="00331268"/>
    <w:rsid w:val="00334A6F"/>
    <w:rsid w:val="003373BA"/>
    <w:rsid w:val="0034624A"/>
    <w:rsid w:val="003533D9"/>
    <w:rsid w:val="00356C98"/>
    <w:rsid w:val="00362998"/>
    <w:rsid w:val="003B38D0"/>
    <w:rsid w:val="003B5086"/>
    <w:rsid w:val="003B5792"/>
    <w:rsid w:val="003B6106"/>
    <w:rsid w:val="003C36FB"/>
    <w:rsid w:val="003D1D98"/>
    <w:rsid w:val="003E51FE"/>
    <w:rsid w:val="003E542E"/>
    <w:rsid w:val="00410CE1"/>
    <w:rsid w:val="0041424C"/>
    <w:rsid w:val="00425DF1"/>
    <w:rsid w:val="0043730D"/>
    <w:rsid w:val="00463D2E"/>
    <w:rsid w:val="0046462D"/>
    <w:rsid w:val="00465C25"/>
    <w:rsid w:val="00471EFA"/>
    <w:rsid w:val="00474C16"/>
    <w:rsid w:val="00477E30"/>
    <w:rsid w:val="004D0A66"/>
    <w:rsid w:val="004E2BC9"/>
    <w:rsid w:val="004E2E48"/>
    <w:rsid w:val="004E323E"/>
    <w:rsid w:val="004E3B61"/>
    <w:rsid w:val="004F614D"/>
    <w:rsid w:val="0052463A"/>
    <w:rsid w:val="0053187E"/>
    <w:rsid w:val="00535070"/>
    <w:rsid w:val="005367F4"/>
    <w:rsid w:val="00536C43"/>
    <w:rsid w:val="00543480"/>
    <w:rsid w:val="00551089"/>
    <w:rsid w:val="00582CD8"/>
    <w:rsid w:val="005B1DFE"/>
    <w:rsid w:val="005C3823"/>
    <w:rsid w:val="005C6F83"/>
    <w:rsid w:val="005E1106"/>
    <w:rsid w:val="005E178D"/>
    <w:rsid w:val="005E7A79"/>
    <w:rsid w:val="006035AB"/>
    <w:rsid w:val="00606362"/>
    <w:rsid w:val="00612BDF"/>
    <w:rsid w:val="0061675C"/>
    <w:rsid w:val="00627C5C"/>
    <w:rsid w:val="00627F1D"/>
    <w:rsid w:val="006409E5"/>
    <w:rsid w:val="00644A68"/>
    <w:rsid w:val="00644C40"/>
    <w:rsid w:val="006671A1"/>
    <w:rsid w:val="00681756"/>
    <w:rsid w:val="00684B2A"/>
    <w:rsid w:val="006873A8"/>
    <w:rsid w:val="00693696"/>
    <w:rsid w:val="006A6F5E"/>
    <w:rsid w:val="006A74B4"/>
    <w:rsid w:val="006B16A4"/>
    <w:rsid w:val="006B4BAC"/>
    <w:rsid w:val="006B6FF9"/>
    <w:rsid w:val="006C02DF"/>
    <w:rsid w:val="006C2F2D"/>
    <w:rsid w:val="006C484C"/>
    <w:rsid w:val="006C6EF6"/>
    <w:rsid w:val="006C752C"/>
    <w:rsid w:val="006D46C0"/>
    <w:rsid w:val="00703202"/>
    <w:rsid w:val="00703F3E"/>
    <w:rsid w:val="00721206"/>
    <w:rsid w:val="0072795B"/>
    <w:rsid w:val="007408E7"/>
    <w:rsid w:val="00747306"/>
    <w:rsid w:val="00763DB6"/>
    <w:rsid w:val="00774EA9"/>
    <w:rsid w:val="00785903"/>
    <w:rsid w:val="00790F97"/>
    <w:rsid w:val="007948F0"/>
    <w:rsid w:val="007A2DC2"/>
    <w:rsid w:val="007A3135"/>
    <w:rsid w:val="007B2AF4"/>
    <w:rsid w:val="007B5362"/>
    <w:rsid w:val="007B6BB9"/>
    <w:rsid w:val="007C1B16"/>
    <w:rsid w:val="007C1CCF"/>
    <w:rsid w:val="007E6EDA"/>
    <w:rsid w:val="007F44EB"/>
    <w:rsid w:val="007F50E4"/>
    <w:rsid w:val="00832780"/>
    <w:rsid w:val="00851DD3"/>
    <w:rsid w:val="008527F5"/>
    <w:rsid w:val="00852C06"/>
    <w:rsid w:val="008809D6"/>
    <w:rsid w:val="00880BBA"/>
    <w:rsid w:val="00883214"/>
    <w:rsid w:val="00895438"/>
    <w:rsid w:val="008A6736"/>
    <w:rsid w:val="008B3754"/>
    <w:rsid w:val="008B42F1"/>
    <w:rsid w:val="008B5E26"/>
    <w:rsid w:val="008C4244"/>
    <w:rsid w:val="008C787A"/>
    <w:rsid w:val="008D2796"/>
    <w:rsid w:val="008D5313"/>
    <w:rsid w:val="008E5A03"/>
    <w:rsid w:val="008F17A8"/>
    <w:rsid w:val="008F1E30"/>
    <w:rsid w:val="008F5E51"/>
    <w:rsid w:val="0090684E"/>
    <w:rsid w:val="0091737C"/>
    <w:rsid w:val="00924897"/>
    <w:rsid w:val="00927D38"/>
    <w:rsid w:val="00932632"/>
    <w:rsid w:val="0094362B"/>
    <w:rsid w:val="00951F6D"/>
    <w:rsid w:val="009542EF"/>
    <w:rsid w:val="00956247"/>
    <w:rsid w:val="00970177"/>
    <w:rsid w:val="00975D34"/>
    <w:rsid w:val="00991DBA"/>
    <w:rsid w:val="0099696F"/>
    <w:rsid w:val="009A57FD"/>
    <w:rsid w:val="009B2D39"/>
    <w:rsid w:val="009C01D1"/>
    <w:rsid w:val="009D30B5"/>
    <w:rsid w:val="009F05CF"/>
    <w:rsid w:val="00A015F4"/>
    <w:rsid w:val="00A241AE"/>
    <w:rsid w:val="00A2732D"/>
    <w:rsid w:val="00A323CF"/>
    <w:rsid w:val="00A42749"/>
    <w:rsid w:val="00A465B6"/>
    <w:rsid w:val="00A56D0C"/>
    <w:rsid w:val="00A66D0A"/>
    <w:rsid w:val="00A8178D"/>
    <w:rsid w:val="00A94201"/>
    <w:rsid w:val="00A96543"/>
    <w:rsid w:val="00A9731E"/>
    <w:rsid w:val="00A975D6"/>
    <w:rsid w:val="00AA0415"/>
    <w:rsid w:val="00AA3793"/>
    <w:rsid w:val="00AB0DC1"/>
    <w:rsid w:val="00AB27D9"/>
    <w:rsid w:val="00AE5401"/>
    <w:rsid w:val="00AF611E"/>
    <w:rsid w:val="00B02C13"/>
    <w:rsid w:val="00B039E6"/>
    <w:rsid w:val="00B07ED5"/>
    <w:rsid w:val="00B104D9"/>
    <w:rsid w:val="00B151CE"/>
    <w:rsid w:val="00B1595E"/>
    <w:rsid w:val="00B26971"/>
    <w:rsid w:val="00B317F0"/>
    <w:rsid w:val="00B502D1"/>
    <w:rsid w:val="00B61102"/>
    <w:rsid w:val="00B643C6"/>
    <w:rsid w:val="00B77D41"/>
    <w:rsid w:val="00B86C46"/>
    <w:rsid w:val="00B90540"/>
    <w:rsid w:val="00BA19E9"/>
    <w:rsid w:val="00BB588C"/>
    <w:rsid w:val="00BC52E2"/>
    <w:rsid w:val="00BF21E1"/>
    <w:rsid w:val="00C0491F"/>
    <w:rsid w:val="00C12153"/>
    <w:rsid w:val="00C25046"/>
    <w:rsid w:val="00C326DD"/>
    <w:rsid w:val="00C34BEE"/>
    <w:rsid w:val="00C4065F"/>
    <w:rsid w:val="00C425C3"/>
    <w:rsid w:val="00C44FEF"/>
    <w:rsid w:val="00C52EE4"/>
    <w:rsid w:val="00C540BF"/>
    <w:rsid w:val="00C65D91"/>
    <w:rsid w:val="00C73D1D"/>
    <w:rsid w:val="00C80D4A"/>
    <w:rsid w:val="00C83D02"/>
    <w:rsid w:val="00C87353"/>
    <w:rsid w:val="00CB0BB3"/>
    <w:rsid w:val="00CB38C0"/>
    <w:rsid w:val="00CC16D4"/>
    <w:rsid w:val="00CC6F05"/>
    <w:rsid w:val="00CF3C2E"/>
    <w:rsid w:val="00D10FBD"/>
    <w:rsid w:val="00D20B8F"/>
    <w:rsid w:val="00D3121B"/>
    <w:rsid w:val="00D52A54"/>
    <w:rsid w:val="00D707C4"/>
    <w:rsid w:val="00D70C50"/>
    <w:rsid w:val="00D81FB6"/>
    <w:rsid w:val="00D848E0"/>
    <w:rsid w:val="00D9488A"/>
    <w:rsid w:val="00D96A20"/>
    <w:rsid w:val="00DA08B6"/>
    <w:rsid w:val="00DA3DFE"/>
    <w:rsid w:val="00DB0AEE"/>
    <w:rsid w:val="00DB67FA"/>
    <w:rsid w:val="00DC6A72"/>
    <w:rsid w:val="00DD47C9"/>
    <w:rsid w:val="00DE0D60"/>
    <w:rsid w:val="00E0001E"/>
    <w:rsid w:val="00E102A8"/>
    <w:rsid w:val="00E25EEF"/>
    <w:rsid w:val="00E33302"/>
    <w:rsid w:val="00E4019D"/>
    <w:rsid w:val="00E42F28"/>
    <w:rsid w:val="00E46A82"/>
    <w:rsid w:val="00E5246E"/>
    <w:rsid w:val="00E6670F"/>
    <w:rsid w:val="00E707A4"/>
    <w:rsid w:val="00E7446C"/>
    <w:rsid w:val="00E74F46"/>
    <w:rsid w:val="00E77E69"/>
    <w:rsid w:val="00E807C5"/>
    <w:rsid w:val="00E95034"/>
    <w:rsid w:val="00E96FF9"/>
    <w:rsid w:val="00EB7A20"/>
    <w:rsid w:val="00ED1A6A"/>
    <w:rsid w:val="00ED1B09"/>
    <w:rsid w:val="00ED6317"/>
    <w:rsid w:val="00EE5565"/>
    <w:rsid w:val="00EE63A2"/>
    <w:rsid w:val="00EF5551"/>
    <w:rsid w:val="00F0119B"/>
    <w:rsid w:val="00F14AB4"/>
    <w:rsid w:val="00F56101"/>
    <w:rsid w:val="00F611C1"/>
    <w:rsid w:val="00F62AD7"/>
    <w:rsid w:val="00F64570"/>
    <w:rsid w:val="00F6652C"/>
    <w:rsid w:val="00F86A99"/>
    <w:rsid w:val="00F903ED"/>
    <w:rsid w:val="00F93970"/>
    <w:rsid w:val="00FB27B0"/>
    <w:rsid w:val="00FB3A54"/>
    <w:rsid w:val="00FE28CD"/>
    <w:rsid w:val="00FE6F76"/>
    <w:rsid w:val="00FF20A0"/>
    <w:rsid w:val="00FF3B6C"/>
    <w:rsid w:val="00FF4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DD7"/>
    <w:rPr>
      <w:sz w:val="24"/>
      <w:szCs w:val="24"/>
      <w:lang w:val="en-US" w:eastAsia="en-US"/>
    </w:rPr>
  </w:style>
  <w:style w:type="paragraph" w:styleId="Heading1">
    <w:name w:val="heading 1"/>
    <w:basedOn w:val="Normal"/>
    <w:next w:val="Normal"/>
    <w:link w:val="Heading1Char"/>
    <w:qFormat/>
    <w:rsid w:val="00F56101"/>
    <w:pPr>
      <w:keepNext/>
      <w:jc w:val="center"/>
      <w:outlineLvl w:val="0"/>
    </w:pPr>
    <w:rPr>
      <w:b/>
      <w:bCs/>
      <w:sz w:val="28"/>
    </w:rPr>
  </w:style>
  <w:style w:type="paragraph" w:styleId="Heading2">
    <w:name w:val="heading 2"/>
    <w:basedOn w:val="Normal"/>
    <w:next w:val="Normal"/>
    <w:link w:val="Heading2Char"/>
    <w:qFormat/>
    <w:rsid w:val="00F56101"/>
    <w:pPr>
      <w:keepNext/>
      <w:ind w:left="360" w:right="-108"/>
      <w:jc w:val="center"/>
      <w:outlineLvl w:val="1"/>
    </w:pPr>
    <w:rPr>
      <w:b/>
      <w:bCs/>
    </w:rPr>
  </w:style>
  <w:style w:type="paragraph" w:styleId="Heading3">
    <w:name w:val="heading 3"/>
    <w:basedOn w:val="Normal"/>
    <w:next w:val="Normal"/>
    <w:link w:val="Heading3Char"/>
    <w:qFormat/>
    <w:rsid w:val="00612BDF"/>
    <w:pPr>
      <w:keepNext/>
      <w:spacing w:before="240" w:after="60"/>
      <w:outlineLvl w:val="2"/>
    </w:pPr>
    <w:rPr>
      <w:rFonts w:ascii="Arial" w:hAnsi="Arial" w:cs="Arial"/>
      <w:b/>
      <w:bCs/>
      <w:sz w:val="26"/>
      <w:szCs w:val="26"/>
      <w:lang w:val="lv-LV" w:eastAsia="lv-LV"/>
    </w:rPr>
  </w:style>
  <w:style w:type="paragraph" w:styleId="Heading4">
    <w:name w:val="heading 4"/>
    <w:basedOn w:val="Normal"/>
    <w:next w:val="Normal"/>
    <w:link w:val="Heading4Char"/>
    <w:qFormat/>
    <w:rsid w:val="00F56101"/>
    <w:pPr>
      <w:keepNext/>
      <w:ind w:left="317"/>
      <w:outlineLvl w:val="3"/>
    </w:pPr>
    <w:rPr>
      <w:szCs w:val="20"/>
      <w:lang w:val="lv-LV"/>
    </w:rPr>
  </w:style>
  <w:style w:type="paragraph" w:styleId="Heading5">
    <w:name w:val="heading 5"/>
    <w:basedOn w:val="Normal"/>
    <w:next w:val="Normal"/>
    <w:link w:val="Heading5Char"/>
    <w:qFormat/>
    <w:rsid w:val="00F56101"/>
    <w:pPr>
      <w:keepNext/>
      <w:outlineLvl w:val="4"/>
    </w:pPr>
    <w:rPr>
      <w:b/>
      <w:lang w:val="lv-LV"/>
    </w:rPr>
  </w:style>
  <w:style w:type="paragraph" w:styleId="Heading6">
    <w:name w:val="heading 6"/>
    <w:basedOn w:val="Normal"/>
    <w:next w:val="Normal"/>
    <w:link w:val="Heading6Char"/>
    <w:qFormat/>
    <w:rsid w:val="00163A6F"/>
    <w:pPr>
      <w:keepNext/>
      <w:tabs>
        <w:tab w:val="num" w:pos="1152"/>
      </w:tabs>
      <w:ind w:left="1152" w:hanging="1152"/>
      <w:outlineLvl w:val="5"/>
    </w:pPr>
    <w:rPr>
      <w:b/>
      <w:bCs/>
      <w:sz w:val="22"/>
      <w:lang w:val="lv-LV" w:eastAsia="lv-LV"/>
    </w:rPr>
  </w:style>
  <w:style w:type="paragraph" w:styleId="Heading7">
    <w:name w:val="heading 7"/>
    <w:basedOn w:val="Normal"/>
    <w:next w:val="Normal"/>
    <w:link w:val="Heading7Char"/>
    <w:qFormat/>
    <w:rsid w:val="00163A6F"/>
    <w:pPr>
      <w:keepNext/>
      <w:tabs>
        <w:tab w:val="num" w:pos="1296"/>
      </w:tabs>
      <w:ind w:left="1296" w:hanging="1296"/>
      <w:jc w:val="both"/>
      <w:outlineLvl w:val="6"/>
    </w:pPr>
    <w:rPr>
      <w:b/>
      <w:bCs/>
      <w:sz w:val="26"/>
      <w:lang w:val="lv-LV" w:eastAsia="lv-LV"/>
    </w:rPr>
  </w:style>
  <w:style w:type="paragraph" w:styleId="Heading8">
    <w:name w:val="heading 8"/>
    <w:basedOn w:val="Normal"/>
    <w:next w:val="Normal"/>
    <w:link w:val="Heading8Char"/>
    <w:qFormat/>
    <w:rsid w:val="001B5CF5"/>
    <w:pPr>
      <w:spacing w:before="240" w:after="60"/>
      <w:outlineLvl w:val="7"/>
    </w:pPr>
    <w:rPr>
      <w:i/>
      <w:iCs/>
      <w:lang w:val="lv-LV" w:eastAsia="lv-LV"/>
    </w:rPr>
  </w:style>
  <w:style w:type="paragraph" w:styleId="Heading9">
    <w:name w:val="heading 9"/>
    <w:basedOn w:val="Normal"/>
    <w:next w:val="Normal"/>
    <w:link w:val="Heading9Char"/>
    <w:qFormat/>
    <w:rsid w:val="00163A6F"/>
    <w:pPr>
      <w:tabs>
        <w:tab w:val="num" w:pos="1584"/>
      </w:tabs>
      <w:spacing w:before="240" w:after="60"/>
      <w:ind w:left="1584" w:hanging="1584"/>
      <w:outlineLvl w:val="8"/>
    </w:pPr>
    <w:rPr>
      <w:rFonts w:ascii="Arial" w:hAnsi="Arial" w:cs="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rsid w:val="004E2E48"/>
    <w:pPr>
      <w:spacing w:before="120" w:after="160" w:line="240" w:lineRule="exact"/>
      <w:ind w:firstLine="720"/>
      <w:jc w:val="both"/>
    </w:pPr>
    <w:rPr>
      <w:rFonts w:ascii="Verdana" w:hAnsi="Verdana"/>
      <w:sz w:val="20"/>
      <w:szCs w:val="20"/>
    </w:rPr>
  </w:style>
  <w:style w:type="paragraph" w:styleId="NormalWeb">
    <w:name w:val="Normal (Web)"/>
    <w:basedOn w:val="Normal"/>
    <w:link w:val="NormalWebChar"/>
    <w:uiPriority w:val="99"/>
    <w:rsid w:val="00F56101"/>
    <w:pPr>
      <w:spacing w:before="100" w:beforeAutospacing="1" w:after="100" w:afterAutospacing="1"/>
    </w:pPr>
    <w:rPr>
      <w:lang w:val="lv-LV" w:eastAsia="lv-LV"/>
    </w:rPr>
  </w:style>
  <w:style w:type="paragraph" w:styleId="Title">
    <w:name w:val="Title"/>
    <w:basedOn w:val="Normal"/>
    <w:link w:val="TitleChar"/>
    <w:qFormat/>
    <w:rsid w:val="00F56101"/>
    <w:pPr>
      <w:jc w:val="center"/>
    </w:pPr>
    <w:rPr>
      <w:b/>
      <w:bCs/>
      <w:lang w:val="lv-LV"/>
    </w:rPr>
  </w:style>
  <w:style w:type="character" w:customStyle="1" w:styleId="TitleChar">
    <w:name w:val="Title Char"/>
    <w:link w:val="Title"/>
    <w:locked/>
    <w:rsid w:val="001B5CF5"/>
    <w:rPr>
      <w:b/>
      <w:bCs/>
      <w:sz w:val="24"/>
      <w:szCs w:val="24"/>
      <w:lang w:val="lv-LV" w:eastAsia="en-US" w:bidi="ar-SA"/>
    </w:rPr>
  </w:style>
  <w:style w:type="paragraph" w:styleId="BodyText">
    <w:name w:val="Body Text"/>
    <w:basedOn w:val="Normal"/>
    <w:link w:val="BodyTextChar"/>
    <w:rsid w:val="00F56101"/>
    <w:pPr>
      <w:jc w:val="center"/>
    </w:pPr>
    <w:rPr>
      <w:b/>
      <w:bCs/>
      <w:sz w:val="28"/>
      <w:lang w:val="lv-LV"/>
    </w:rPr>
  </w:style>
  <w:style w:type="character" w:customStyle="1" w:styleId="BodyTextChar">
    <w:name w:val="Body Text Char"/>
    <w:link w:val="BodyText"/>
    <w:rsid w:val="001B5CF5"/>
    <w:rPr>
      <w:b/>
      <w:bCs/>
      <w:sz w:val="28"/>
      <w:szCs w:val="24"/>
      <w:lang w:val="lv-LV" w:eastAsia="en-US" w:bidi="ar-SA"/>
    </w:rPr>
  </w:style>
  <w:style w:type="character" w:styleId="Strong">
    <w:name w:val="Strong"/>
    <w:uiPriority w:val="22"/>
    <w:qFormat/>
    <w:rsid w:val="00F56101"/>
    <w:rPr>
      <w:b/>
      <w:bCs/>
    </w:rPr>
  </w:style>
  <w:style w:type="character" w:styleId="Emphasis">
    <w:name w:val="Emphasis"/>
    <w:qFormat/>
    <w:rsid w:val="00F56101"/>
    <w:rPr>
      <w:i/>
      <w:iCs/>
    </w:rPr>
  </w:style>
  <w:style w:type="character" w:styleId="Hyperlink">
    <w:name w:val="Hyperlink"/>
    <w:uiPriority w:val="99"/>
    <w:rsid w:val="00F56101"/>
    <w:rPr>
      <w:color w:val="0000FF"/>
      <w:u w:val="single"/>
    </w:rPr>
  </w:style>
  <w:style w:type="character" w:styleId="FollowedHyperlink">
    <w:name w:val="FollowedHyperlink"/>
    <w:rsid w:val="00F56101"/>
    <w:rPr>
      <w:color w:val="800080"/>
      <w:u w:val="single"/>
    </w:rPr>
  </w:style>
  <w:style w:type="paragraph" w:customStyle="1" w:styleId="Aliterat">
    <w:name w:val="A_literat"/>
    <w:basedOn w:val="Normal"/>
    <w:rsid w:val="00F56101"/>
    <w:pPr>
      <w:tabs>
        <w:tab w:val="num" w:pos="397"/>
      </w:tabs>
      <w:ind w:left="397" w:hanging="397"/>
      <w:jc w:val="both"/>
    </w:pPr>
    <w:rPr>
      <w:sz w:val="22"/>
      <w:lang w:eastAsia="ja-JP"/>
    </w:rPr>
  </w:style>
  <w:style w:type="paragraph" w:styleId="BodyText2">
    <w:name w:val="Body Text 2"/>
    <w:basedOn w:val="Normal"/>
    <w:link w:val="BodyText2Char"/>
    <w:rsid w:val="00F56101"/>
    <w:pPr>
      <w:jc w:val="both"/>
    </w:pPr>
    <w:rPr>
      <w:szCs w:val="20"/>
      <w:lang w:val="lv-LV"/>
    </w:rPr>
  </w:style>
  <w:style w:type="paragraph" w:styleId="BodyText3">
    <w:name w:val="Body Text 3"/>
    <w:basedOn w:val="Normal"/>
    <w:rsid w:val="00F56101"/>
    <w:pPr>
      <w:jc w:val="center"/>
    </w:pPr>
    <w:rPr>
      <w:b/>
      <w:bCs/>
      <w:sz w:val="28"/>
      <w:lang w:val="lv-LV"/>
    </w:rPr>
  </w:style>
  <w:style w:type="paragraph" w:styleId="Footer">
    <w:name w:val="footer"/>
    <w:aliases w:val=" Char"/>
    <w:basedOn w:val="Normal"/>
    <w:link w:val="FooterChar"/>
    <w:rsid w:val="00F56101"/>
    <w:pPr>
      <w:tabs>
        <w:tab w:val="center" w:pos="4844"/>
        <w:tab w:val="right" w:pos="9689"/>
      </w:tabs>
    </w:pPr>
  </w:style>
  <w:style w:type="paragraph" w:styleId="BodyTextIndent2">
    <w:name w:val="Body Text Indent 2"/>
    <w:basedOn w:val="Normal"/>
    <w:rsid w:val="00F56101"/>
    <w:pPr>
      <w:ind w:left="900" w:hanging="900"/>
    </w:pPr>
    <w:rPr>
      <w:lang w:val="lv-LV"/>
    </w:rPr>
  </w:style>
  <w:style w:type="paragraph" w:styleId="Header">
    <w:name w:val="header"/>
    <w:basedOn w:val="Normal"/>
    <w:link w:val="HeaderChar"/>
    <w:rsid w:val="00FB27B0"/>
    <w:pPr>
      <w:tabs>
        <w:tab w:val="center" w:pos="4536"/>
        <w:tab w:val="right" w:pos="9072"/>
      </w:tabs>
    </w:pPr>
    <w:rPr>
      <w:noProof/>
      <w:szCs w:val="20"/>
      <w:lang w:val="lv-LV" w:eastAsia="lv-LV"/>
    </w:rPr>
  </w:style>
  <w:style w:type="paragraph" w:styleId="BodyTextIndent">
    <w:name w:val="Body Text Indent"/>
    <w:basedOn w:val="Normal"/>
    <w:rsid w:val="00094D92"/>
    <w:pPr>
      <w:spacing w:after="120"/>
      <w:ind w:left="283"/>
    </w:pPr>
    <w:rPr>
      <w:lang w:val="lv-LV" w:eastAsia="lv-LV"/>
    </w:rPr>
  </w:style>
  <w:style w:type="paragraph" w:styleId="BodyTextIndent3">
    <w:name w:val="Body Text Indent 3"/>
    <w:basedOn w:val="Normal"/>
    <w:rsid w:val="00094D92"/>
    <w:pPr>
      <w:spacing w:after="120"/>
      <w:ind w:left="283"/>
    </w:pPr>
    <w:rPr>
      <w:sz w:val="16"/>
      <w:szCs w:val="16"/>
      <w:lang w:val="lv-LV" w:eastAsia="lv-LV"/>
    </w:rPr>
  </w:style>
  <w:style w:type="paragraph" w:customStyle="1" w:styleId="Abstract">
    <w:name w:val="Abstract"/>
    <w:basedOn w:val="Normal"/>
    <w:rsid w:val="00094D92"/>
    <w:rPr>
      <w:b/>
      <w:sz w:val="22"/>
      <w:szCs w:val="20"/>
      <w:lang w:val="en-GB"/>
    </w:rPr>
  </w:style>
  <w:style w:type="character" w:customStyle="1" w:styleId="norm">
    <w:name w:val="norm"/>
    <w:basedOn w:val="DefaultParagraphFont"/>
    <w:rsid w:val="00094D92"/>
  </w:style>
  <w:style w:type="table" w:styleId="TableGrid">
    <w:name w:val="Table Grid"/>
    <w:basedOn w:val="TableNormal"/>
    <w:rsid w:val="001A7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C6EF6"/>
  </w:style>
  <w:style w:type="paragraph" w:customStyle="1" w:styleId="Default">
    <w:name w:val="Default"/>
    <w:rsid w:val="004E2E48"/>
    <w:pPr>
      <w:autoSpaceDE w:val="0"/>
      <w:autoSpaceDN w:val="0"/>
      <w:adjustRightInd w:val="0"/>
    </w:pPr>
    <w:rPr>
      <w:color w:val="000000"/>
      <w:sz w:val="24"/>
      <w:szCs w:val="24"/>
    </w:rPr>
  </w:style>
  <w:style w:type="paragraph" w:styleId="PlainText">
    <w:name w:val="Plain Text"/>
    <w:basedOn w:val="Normal"/>
    <w:link w:val="PlainTextChar"/>
    <w:uiPriority w:val="99"/>
    <w:rsid w:val="00E74F46"/>
    <w:rPr>
      <w:rFonts w:ascii="Courier New" w:hAnsi="Courier New" w:cs="Courier New"/>
      <w:sz w:val="20"/>
      <w:szCs w:val="20"/>
      <w:lang w:val="lv-LV" w:eastAsia="lv-LV"/>
    </w:rPr>
  </w:style>
  <w:style w:type="character" w:customStyle="1" w:styleId="medium-bold2">
    <w:name w:val="medium-bold2"/>
    <w:rsid w:val="00E74F46"/>
    <w:rPr>
      <w:b/>
      <w:bCs/>
      <w:i w:val="0"/>
      <w:iCs w:val="0"/>
      <w:sz w:val="19"/>
      <w:szCs w:val="19"/>
    </w:rPr>
  </w:style>
  <w:style w:type="character" w:customStyle="1" w:styleId="medium-normal1">
    <w:name w:val="medium-normal1"/>
    <w:rsid w:val="00E74F46"/>
    <w:rPr>
      <w:b w:val="0"/>
      <w:bCs w:val="0"/>
      <w:i w:val="0"/>
      <w:iCs w:val="0"/>
      <w:sz w:val="19"/>
      <w:szCs w:val="19"/>
    </w:rPr>
  </w:style>
  <w:style w:type="character" w:styleId="HTMLCite">
    <w:name w:val="HTML Cite"/>
    <w:rsid w:val="00E74F46"/>
    <w:rPr>
      <w:i/>
      <w:iCs/>
    </w:rPr>
  </w:style>
  <w:style w:type="character" w:customStyle="1" w:styleId="w1">
    <w:name w:val="w1"/>
    <w:rsid w:val="0094362B"/>
    <w:rPr>
      <w:color w:val="0000CC"/>
    </w:rPr>
  </w:style>
  <w:style w:type="character" w:customStyle="1" w:styleId="a">
    <w:name w:val="a"/>
    <w:basedOn w:val="DefaultParagraphFont"/>
    <w:rsid w:val="0094362B"/>
  </w:style>
  <w:style w:type="paragraph" w:customStyle="1" w:styleId="Rakstz1">
    <w:name w:val="Rakstz.1"/>
    <w:basedOn w:val="Normal"/>
    <w:rsid w:val="001B5CF5"/>
    <w:pPr>
      <w:spacing w:before="120" w:after="160" w:line="240" w:lineRule="exact"/>
      <w:ind w:firstLine="720"/>
      <w:jc w:val="both"/>
    </w:pPr>
    <w:rPr>
      <w:rFonts w:ascii="Verdana" w:hAnsi="Verdana"/>
      <w:sz w:val="20"/>
      <w:szCs w:val="20"/>
    </w:rPr>
  </w:style>
  <w:style w:type="paragraph" w:customStyle="1" w:styleId="Char">
    <w:name w:val="Char"/>
    <w:basedOn w:val="Normal"/>
    <w:rsid w:val="001B5CF5"/>
    <w:rPr>
      <w:lang w:val="pl-PL" w:eastAsia="pl-PL"/>
    </w:rPr>
  </w:style>
  <w:style w:type="paragraph" w:styleId="Date">
    <w:name w:val="Date"/>
    <w:basedOn w:val="Normal"/>
    <w:next w:val="Normal"/>
    <w:rsid w:val="001B5CF5"/>
    <w:pPr>
      <w:overflowPunct w:val="0"/>
      <w:autoSpaceDE w:val="0"/>
      <w:autoSpaceDN w:val="0"/>
      <w:adjustRightInd w:val="0"/>
      <w:textAlignment w:val="baseline"/>
    </w:pPr>
    <w:rPr>
      <w:rFonts w:ascii="Arial BaltRim" w:hAnsi="Arial BaltRim"/>
      <w:szCs w:val="20"/>
    </w:rPr>
  </w:style>
  <w:style w:type="paragraph" w:customStyle="1" w:styleId="2limenis">
    <w:name w:val="2 limenis"/>
    <w:basedOn w:val="Normal"/>
    <w:rsid w:val="001B5CF5"/>
    <w:rPr>
      <w:lang w:val="ru-RU"/>
    </w:rPr>
  </w:style>
  <w:style w:type="character" w:customStyle="1" w:styleId="toprub1">
    <w:name w:val="toprub1"/>
    <w:rsid w:val="001B5CF5"/>
    <w:rPr>
      <w:rFonts w:ascii="Verdana" w:hAnsi="Verdana" w:hint="default"/>
      <w:b/>
      <w:bCs/>
      <w:i w:val="0"/>
      <w:iCs w:val="0"/>
      <w:caps w:val="0"/>
      <w:smallCaps w:val="0"/>
      <w:strike w:val="0"/>
      <w:dstrike w:val="0"/>
      <w:color w:val="6B1B1D"/>
      <w:sz w:val="21"/>
      <w:szCs w:val="21"/>
      <w:u w:val="none"/>
      <w:effect w:val="none"/>
    </w:rPr>
  </w:style>
  <w:style w:type="character" w:customStyle="1" w:styleId="listaoverrub1">
    <w:name w:val="listaoverrub1"/>
    <w:rsid w:val="001B5CF5"/>
    <w:rPr>
      <w:rFonts w:ascii="Verdana" w:hAnsi="Verdana" w:hint="default"/>
      <w:b w:val="0"/>
      <w:bCs w:val="0"/>
      <w:i w:val="0"/>
      <w:iCs w:val="0"/>
      <w:caps w:val="0"/>
      <w:smallCaps w:val="0"/>
      <w:strike w:val="0"/>
      <w:dstrike w:val="0"/>
      <w:color w:val="666666"/>
      <w:sz w:val="15"/>
      <w:szCs w:val="15"/>
      <w:u w:val="none"/>
      <w:effect w:val="none"/>
    </w:rPr>
  </w:style>
  <w:style w:type="paragraph" w:customStyle="1" w:styleId="Authors">
    <w:name w:val="Author(s)"/>
    <w:basedOn w:val="Normal"/>
    <w:rsid w:val="001B5CF5"/>
    <w:pPr>
      <w:jc w:val="both"/>
    </w:pPr>
    <w:rPr>
      <w:szCs w:val="20"/>
      <w:lang w:val="en-AU"/>
    </w:rPr>
  </w:style>
  <w:style w:type="character" w:customStyle="1" w:styleId="CharChar2">
    <w:name w:val="Char Char2"/>
    <w:rsid w:val="001B5CF5"/>
    <w:rPr>
      <w:sz w:val="24"/>
      <w:szCs w:val="24"/>
      <w:lang w:val="lv-LV" w:eastAsia="lv-LV"/>
    </w:rPr>
  </w:style>
  <w:style w:type="paragraph" w:styleId="NoSpacing">
    <w:name w:val="No Spacing"/>
    <w:qFormat/>
    <w:rsid w:val="001B5CF5"/>
    <w:rPr>
      <w:rFonts w:ascii="Calibri" w:hAnsi="Calibri"/>
      <w:sz w:val="22"/>
      <w:szCs w:val="22"/>
      <w:lang w:val="en-US" w:eastAsia="en-US"/>
    </w:rPr>
  </w:style>
  <w:style w:type="paragraph" w:customStyle="1" w:styleId="Dawnnormal">
    <w:name w:val="Dawn normal"/>
    <w:basedOn w:val="Normal"/>
    <w:rsid w:val="001B5CF5"/>
    <w:pPr>
      <w:widowControl w:val="0"/>
      <w:spacing w:before="120" w:after="120"/>
      <w:jc w:val="both"/>
    </w:pPr>
    <w:rPr>
      <w:lang w:val="lv-LV"/>
    </w:rPr>
  </w:style>
  <w:style w:type="character" w:customStyle="1" w:styleId="Style12pt">
    <w:name w:val="Style 12 pt"/>
    <w:rsid w:val="001B5CF5"/>
    <w:rPr>
      <w:rFonts w:ascii="Times New Roman" w:hAnsi="Times New Roman"/>
      <w:sz w:val="24"/>
      <w:szCs w:val="24"/>
      <w:lang w:val="lv-LV"/>
    </w:rPr>
  </w:style>
  <w:style w:type="paragraph" w:styleId="DocumentMap">
    <w:name w:val="Document Map"/>
    <w:basedOn w:val="Normal"/>
    <w:link w:val="DocumentMapChar"/>
    <w:semiHidden/>
    <w:rsid w:val="00E25EEF"/>
    <w:pPr>
      <w:shd w:val="clear" w:color="auto" w:fill="000080"/>
    </w:pPr>
    <w:rPr>
      <w:rFonts w:ascii="Tahoma" w:hAnsi="Tahoma" w:cs="Tahoma"/>
      <w:sz w:val="20"/>
      <w:szCs w:val="20"/>
    </w:rPr>
  </w:style>
  <w:style w:type="character" w:customStyle="1" w:styleId="left1">
    <w:name w:val="left1"/>
    <w:rsid w:val="00EE63A2"/>
    <w:rPr>
      <w:bdr w:val="none" w:sz="0" w:space="0" w:color="auto" w:frame="1"/>
    </w:rPr>
  </w:style>
  <w:style w:type="paragraph" w:customStyle="1" w:styleId="StyleMITHeading16Left0cmHanging05cmBefore0pt">
    <w:name w:val="Style MIT Heading 16 + Left:  0 cm Hanging:  0.5 cm Before:  0 pt..."/>
    <w:basedOn w:val="Normal"/>
    <w:rsid w:val="00C73D1D"/>
    <w:pPr>
      <w:numPr>
        <w:numId w:val="2"/>
      </w:numPr>
      <w:outlineLvl w:val="6"/>
    </w:pPr>
    <w:rPr>
      <w:bCs/>
      <w:sz w:val="20"/>
      <w:szCs w:val="20"/>
      <w:lang w:val="lv-LV" w:bidi="he-IL"/>
    </w:rPr>
  </w:style>
  <w:style w:type="character" w:customStyle="1" w:styleId="PaperTitleAGENG2008">
    <w:name w:val="Paper Title AGENG2008"/>
    <w:rsid w:val="00C73D1D"/>
    <w:rPr>
      <w:rFonts w:ascii="Arial" w:hAnsi="Arial"/>
      <w:b/>
      <w:bCs/>
      <w:sz w:val="32"/>
    </w:rPr>
  </w:style>
  <w:style w:type="paragraph" w:styleId="ListParagraph">
    <w:name w:val="List Paragraph"/>
    <w:basedOn w:val="Normal"/>
    <w:uiPriority w:val="34"/>
    <w:qFormat/>
    <w:rsid w:val="00C73D1D"/>
    <w:pPr>
      <w:ind w:left="720"/>
    </w:pPr>
    <w:rPr>
      <w:lang w:val="lv-LV" w:eastAsia="lv-LV"/>
    </w:rPr>
  </w:style>
  <w:style w:type="character" w:customStyle="1" w:styleId="titles-source">
    <w:name w:val="titles-source"/>
    <w:basedOn w:val="DefaultParagraphFont"/>
    <w:rsid w:val="00C73D1D"/>
  </w:style>
  <w:style w:type="character" w:customStyle="1" w:styleId="quoted1">
    <w:name w:val="quoted1"/>
    <w:rsid w:val="00C73D1D"/>
    <w:rPr>
      <w:color w:val="330066"/>
    </w:rPr>
  </w:style>
  <w:style w:type="character" w:customStyle="1" w:styleId="c26">
    <w:name w:val="c26"/>
    <w:basedOn w:val="DefaultParagraphFont"/>
    <w:rsid w:val="006D46C0"/>
  </w:style>
  <w:style w:type="paragraph" w:customStyle="1" w:styleId="CharCharCharChar">
    <w:name w:val="Char Char Char Char"/>
    <w:basedOn w:val="Normal"/>
    <w:rsid w:val="0072795B"/>
    <w:pPr>
      <w:spacing w:before="40"/>
    </w:pPr>
    <w:rPr>
      <w:rFonts w:ascii="Swiss TL" w:hAnsi="Swiss TL"/>
      <w:sz w:val="20"/>
      <w:szCs w:val="20"/>
      <w:lang w:val="lv-LV" w:eastAsia="lv-LV"/>
    </w:rPr>
  </w:style>
  <w:style w:type="paragraph" w:styleId="BalloonText">
    <w:name w:val="Balloon Text"/>
    <w:basedOn w:val="Normal"/>
    <w:semiHidden/>
    <w:rsid w:val="0072795B"/>
    <w:rPr>
      <w:rFonts w:ascii="Tahoma" w:hAnsi="Tahoma"/>
      <w:sz w:val="16"/>
      <w:szCs w:val="16"/>
    </w:rPr>
  </w:style>
  <w:style w:type="paragraph" w:styleId="TOC1">
    <w:name w:val="toc 1"/>
    <w:basedOn w:val="Normal"/>
    <w:next w:val="Normal"/>
    <w:autoRedefine/>
    <w:semiHidden/>
    <w:rsid w:val="001D0875"/>
    <w:pPr>
      <w:tabs>
        <w:tab w:val="right" w:leader="dot" w:pos="8493"/>
      </w:tabs>
    </w:pPr>
    <w:rPr>
      <w:noProof/>
    </w:rPr>
  </w:style>
  <w:style w:type="paragraph" w:styleId="TOC2">
    <w:name w:val="toc 2"/>
    <w:basedOn w:val="Normal"/>
    <w:next w:val="Normal"/>
    <w:autoRedefine/>
    <w:semiHidden/>
    <w:rsid w:val="001D0875"/>
    <w:pPr>
      <w:ind w:left="240"/>
    </w:pPr>
  </w:style>
  <w:style w:type="paragraph" w:styleId="NormalIndent">
    <w:name w:val="Normal Indent"/>
    <w:basedOn w:val="Normal"/>
    <w:rsid w:val="001D0875"/>
    <w:pPr>
      <w:numPr>
        <w:numId w:val="8"/>
      </w:numPr>
    </w:pPr>
    <w:rPr>
      <w:lang w:val="lv-LV" w:eastAsia="lv-LV"/>
    </w:rPr>
  </w:style>
  <w:style w:type="character" w:customStyle="1" w:styleId="mediumtext1">
    <w:name w:val="medium_text1"/>
    <w:rsid w:val="002503F6"/>
    <w:rPr>
      <w:sz w:val="24"/>
      <w:szCs w:val="24"/>
    </w:rPr>
  </w:style>
  <w:style w:type="character" w:customStyle="1" w:styleId="part-2">
    <w:name w:val="part-2"/>
    <w:basedOn w:val="DefaultParagraphFont"/>
    <w:rsid w:val="002503F6"/>
  </w:style>
  <w:style w:type="character" w:customStyle="1" w:styleId="Heading4Char">
    <w:name w:val="Heading 4 Char"/>
    <w:link w:val="Heading4"/>
    <w:rsid w:val="00612BDF"/>
    <w:rPr>
      <w:sz w:val="24"/>
      <w:lang w:val="lv-LV" w:eastAsia="en-US" w:bidi="ar-SA"/>
    </w:rPr>
  </w:style>
  <w:style w:type="character" w:customStyle="1" w:styleId="CharChar3">
    <w:name w:val="Char Char3"/>
    <w:locked/>
    <w:rsid w:val="00612BDF"/>
    <w:rPr>
      <w:b/>
      <w:bCs/>
      <w:sz w:val="24"/>
      <w:szCs w:val="24"/>
      <w:lang w:val="lv-LV" w:eastAsia="en-US" w:bidi="ar-SA"/>
    </w:rPr>
  </w:style>
  <w:style w:type="character" w:customStyle="1" w:styleId="FooterChar">
    <w:name w:val="Footer Char"/>
    <w:aliases w:val=" Char Char"/>
    <w:link w:val="Footer"/>
    <w:rsid w:val="00612BDF"/>
    <w:rPr>
      <w:sz w:val="24"/>
      <w:szCs w:val="24"/>
      <w:lang w:val="en-US" w:eastAsia="en-US" w:bidi="ar-SA"/>
    </w:rPr>
  </w:style>
  <w:style w:type="character" w:customStyle="1" w:styleId="databold1">
    <w:name w:val="data_bold1"/>
    <w:rsid w:val="00612BDF"/>
    <w:rPr>
      <w:b/>
      <w:bCs/>
    </w:rPr>
  </w:style>
  <w:style w:type="character" w:customStyle="1" w:styleId="bold1">
    <w:name w:val="bold1"/>
    <w:rsid w:val="00612BDF"/>
    <w:rPr>
      <w:b/>
      <w:bCs/>
    </w:rPr>
  </w:style>
  <w:style w:type="character" w:customStyle="1" w:styleId="txtlargebold">
    <w:name w:val="txtlarge bold"/>
    <w:basedOn w:val="DefaultParagraphFont"/>
    <w:rsid w:val="00612BDF"/>
  </w:style>
  <w:style w:type="character" w:customStyle="1" w:styleId="divtextlink1">
    <w:name w:val="divtextlink1"/>
    <w:basedOn w:val="DefaultParagraphFont"/>
    <w:rsid w:val="00612BDF"/>
  </w:style>
  <w:style w:type="character" w:customStyle="1" w:styleId="feedviewarrowread">
    <w:name w:val="__feedview__arrowread"/>
    <w:basedOn w:val="DefaultParagraphFont"/>
    <w:rsid w:val="00612BDF"/>
  </w:style>
  <w:style w:type="paragraph" w:styleId="HTMLPreformatted">
    <w:name w:val="HTML Preformatted"/>
    <w:basedOn w:val="Normal"/>
    <w:link w:val="HTMLPreformattedChar"/>
    <w:rsid w:val="00612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gsctc1">
    <w:name w:val="gs_ctc1"/>
    <w:rsid w:val="00612BDF"/>
    <w:rPr>
      <w:b/>
      <w:bCs/>
      <w:color w:val="0000CC"/>
      <w:sz w:val="20"/>
      <w:szCs w:val="20"/>
    </w:rPr>
  </w:style>
  <w:style w:type="character" w:customStyle="1" w:styleId="gsggsgsfl">
    <w:name w:val="gs_ggs gs_fl"/>
    <w:basedOn w:val="DefaultParagraphFont"/>
    <w:rsid w:val="00612BDF"/>
  </w:style>
  <w:style w:type="character" w:customStyle="1" w:styleId="gsctg1">
    <w:name w:val="gs_ctg1"/>
    <w:rsid w:val="00612BDF"/>
    <w:rPr>
      <w:b/>
      <w:bCs/>
      <w:color w:val="7777CC"/>
      <w:sz w:val="24"/>
      <w:szCs w:val="24"/>
    </w:rPr>
  </w:style>
  <w:style w:type="character" w:customStyle="1" w:styleId="gsa1">
    <w:name w:val="gs_a1"/>
    <w:rsid w:val="00612BDF"/>
    <w:rPr>
      <w:color w:val="008000"/>
    </w:rPr>
  </w:style>
  <w:style w:type="character" w:customStyle="1" w:styleId="gsfl">
    <w:name w:val="gs_fl"/>
    <w:basedOn w:val="DefaultParagraphFont"/>
    <w:rsid w:val="00612BDF"/>
  </w:style>
  <w:style w:type="character" w:customStyle="1" w:styleId="pagestitle">
    <w:name w:val="pagestitle"/>
    <w:basedOn w:val="DefaultParagraphFont"/>
    <w:rsid w:val="00612BDF"/>
  </w:style>
  <w:style w:type="character" w:customStyle="1" w:styleId="pages">
    <w:name w:val="pages"/>
    <w:basedOn w:val="DefaultParagraphFont"/>
    <w:rsid w:val="00612BDF"/>
  </w:style>
  <w:style w:type="character" w:customStyle="1" w:styleId="selectedpage">
    <w:name w:val="selectedpage"/>
    <w:basedOn w:val="DefaultParagraphFont"/>
    <w:rsid w:val="00612BDF"/>
  </w:style>
  <w:style w:type="character" w:customStyle="1" w:styleId="Title1">
    <w:name w:val="Title1"/>
    <w:basedOn w:val="DefaultParagraphFont"/>
    <w:rsid w:val="00612BDF"/>
  </w:style>
  <w:style w:type="character" w:customStyle="1" w:styleId="summary">
    <w:name w:val="summary"/>
    <w:basedOn w:val="DefaultParagraphFont"/>
    <w:rsid w:val="00612BDF"/>
  </w:style>
  <w:style w:type="character" w:customStyle="1" w:styleId="link">
    <w:name w:val="link"/>
    <w:basedOn w:val="DefaultParagraphFont"/>
    <w:rsid w:val="00612BDF"/>
  </w:style>
  <w:style w:type="paragraph" w:customStyle="1" w:styleId="abstract0">
    <w:name w:val="abstract"/>
    <w:basedOn w:val="Normal"/>
    <w:rsid w:val="00612BDF"/>
    <w:pPr>
      <w:spacing w:before="100" w:beforeAutospacing="1" w:after="100" w:afterAutospacing="1"/>
    </w:pPr>
    <w:rPr>
      <w:lang w:val="lv-LV" w:eastAsia="lv-LV"/>
    </w:rPr>
  </w:style>
  <w:style w:type="character" w:customStyle="1" w:styleId="title-link-wrapper1">
    <w:name w:val="title-link-wrapper1"/>
    <w:rsid w:val="00612BDF"/>
    <w:rPr>
      <w:vanish w:val="0"/>
      <w:webHidden w:val="0"/>
      <w:sz w:val="32"/>
      <w:szCs w:val="32"/>
      <w:specVanish w:val="0"/>
    </w:rPr>
  </w:style>
  <w:style w:type="character" w:customStyle="1" w:styleId="hidden2">
    <w:name w:val="hidden2"/>
    <w:basedOn w:val="DefaultParagraphFont"/>
    <w:rsid w:val="00612BDF"/>
  </w:style>
  <w:style w:type="character" w:customStyle="1" w:styleId="medium-font">
    <w:name w:val="medium-font"/>
    <w:basedOn w:val="DefaultParagraphFont"/>
    <w:rsid w:val="00612BDF"/>
  </w:style>
  <w:style w:type="character" w:customStyle="1" w:styleId="txtboldonly">
    <w:name w:val="txtboldonly"/>
    <w:basedOn w:val="DefaultParagraphFont"/>
    <w:rsid w:val="00612BDF"/>
  </w:style>
  <w:style w:type="character" w:customStyle="1" w:styleId="title-link-wrapper2">
    <w:name w:val="title-link-wrapper2"/>
    <w:rsid w:val="00612BDF"/>
    <w:rPr>
      <w:b w:val="0"/>
      <w:bCs w:val="0"/>
      <w:vanish w:val="0"/>
      <w:webHidden w:val="0"/>
      <w:sz w:val="32"/>
      <w:szCs w:val="32"/>
      <w:specVanish w:val="0"/>
    </w:rPr>
  </w:style>
  <w:style w:type="paragraph" w:customStyle="1" w:styleId="teksts">
    <w:name w:val="teksts"/>
    <w:basedOn w:val="Normal"/>
    <w:rsid w:val="00612BDF"/>
    <w:pPr>
      <w:jc w:val="both"/>
    </w:pPr>
    <w:rPr>
      <w:sz w:val="20"/>
      <w:lang w:val="lv-LV"/>
    </w:rPr>
  </w:style>
  <w:style w:type="character" w:customStyle="1" w:styleId="c1">
    <w:name w:val="c1"/>
    <w:basedOn w:val="DefaultParagraphFont"/>
    <w:rsid w:val="00612BDF"/>
  </w:style>
  <w:style w:type="character" w:customStyle="1" w:styleId="c3">
    <w:name w:val="c3"/>
    <w:basedOn w:val="DefaultParagraphFont"/>
    <w:rsid w:val="00612BDF"/>
  </w:style>
  <w:style w:type="character" w:customStyle="1" w:styleId="c11">
    <w:name w:val="c11"/>
    <w:basedOn w:val="DefaultParagraphFont"/>
    <w:rsid w:val="00612BDF"/>
  </w:style>
  <w:style w:type="character" w:customStyle="1" w:styleId="c2">
    <w:name w:val="c2"/>
    <w:basedOn w:val="DefaultParagraphFont"/>
    <w:rsid w:val="00612BDF"/>
  </w:style>
  <w:style w:type="paragraph" w:customStyle="1" w:styleId="address">
    <w:name w:val="address"/>
    <w:basedOn w:val="Normal"/>
    <w:rsid w:val="00612BDF"/>
    <w:pPr>
      <w:spacing w:after="240"/>
      <w:ind w:left="912" w:hanging="147"/>
    </w:pPr>
    <w:rPr>
      <w:rFonts w:ascii="Times" w:hAnsi="Times" w:cs="Times"/>
      <w:sz w:val="18"/>
      <w:szCs w:val="18"/>
      <w:lang w:val="lv-LV" w:eastAsia="lv-LV"/>
    </w:rPr>
  </w:style>
  <w:style w:type="character" w:customStyle="1" w:styleId="shorttext">
    <w:name w:val="short_text"/>
    <w:basedOn w:val="DefaultParagraphFont"/>
    <w:rsid w:val="00612BDF"/>
  </w:style>
  <w:style w:type="character" w:customStyle="1" w:styleId="longtext1">
    <w:name w:val="long_text1"/>
    <w:rsid w:val="00612BDF"/>
    <w:rPr>
      <w:sz w:val="16"/>
      <w:szCs w:val="16"/>
    </w:rPr>
  </w:style>
  <w:style w:type="character" w:customStyle="1" w:styleId="longtext">
    <w:name w:val="long_text"/>
    <w:basedOn w:val="DefaultParagraphFont"/>
    <w:rsid w:val="00612BDF"/>
  </w:style>
  <w:style w:type="character" w:customStyle="1" w:styleId="il">
    <w:name w:val="il"/>
    <w:rsid w:val="00612BDF"/>
    <w:rPr>
      <w:rFonts w:ascii="Swiss TL" w:hAnsi="Swiss TL"/>
      <w:noProof w:val="0"/>
      <w:lang w:val="lv-LV"/>
    </w:rPr>
  </w:style>
  <w:style w:type="paragraph" w:customStyle="1" w:styleId="AuthorsIMA2010">
    <w:name w:val="Authors_IMA2010"/>
    <w:next w:val="Normal"/>
    <w:rsid w:val="00612BDF"/>
    <w:pPr>
      <w:jc w:val="center"/>
    </w:pPr>
    <w:rPr>
      <w:b/>
      <w:sz w:val="18"/>
      <w:lang w:val="ru-RU" w:eastAsia="hu-HU"/>
    </w:rPr>
  </w:style>
  <w:style w:type="character" w:customStyle="1" w:styleId="listaoverrub">
    <w:name w:val="listaoverrub"/>
    <w:basedOn w:val="DefaultParagraphFont"/>
    <w:rsid w:val="00612BDF"/>
  </w:style>
  <w:style w:type="character" w:customStyle="1" w:styleId="pagerub">
    <w:name w:val="pagerub"/>
    <w:basedOn w:val="DefaultParagraphFont"/>
    <w:rsid w:val="00612BDF"/>
  </w:style>
  <w:style w:type="character" w:styleId="FootnoteReference">
    <w:name w:val="footnote reference"/>
    <w:unhideWhenUsed/>
    <w:rsid w:val="00612BDF"/>
    <w:rPr>
      <w:vertAlign w:val="superscript"/>
    </w:rPr>
  </w:style>
  <w:style w:type="character" w:customStyle="1" w:styleId="apple-style-span">
    <w:name w:val="apple-style-span"/>
    <w:basedOn w:val="DefaultParagraphFont"/>
    <w:rsid w:val="00612BDF"/>
  </w:style>
  <w:style w:type="character" w:customStyle="1" w:styleId="FontStyle21">
    <w:name w:val="Font Style21"/>
    <w:rsid w:val="00612BDF"/>
    <w:rPr>
      <w:rFonts w:ascii="Times New Roman" w:hAnsi="Times New Roman" w:cs="Times New Roman"/>
      <w:b/>
      <w:bCs/>
      <w:sz w:val="26"/>
      <w:szCs w:val="26"/>
    </w:rPr>
  </w:style>
  <w:style w:type="character" w:customStyle="1" w:styleId="c17">
    <w:name w:val="c17"/>
    <w:basedOn w:val="DefaultParagraphFont"/>
    <w:rsid w:val="00612BDF"/>
  </w:style>
  <w:style w:type="paragraph" w:customStyle="1" w:styleId="BCMathHeading1">
    <w:name w:val="BCMath Heading 1"/>
    <w:basedOn w:val="Normal"/>
    <w:rsid w:val="00612BDF"/>
    <w:pPr>
      <w:keepNext/>
      <w:autoSpaceDE w:val="0"/>
      <w:autoSpaceDN w:val="0"/>
      <w:spacing w:after="120" w:line="300" w:lineRule="atLeast"/>
      <w:jc w:val="center"/>
      <w:outlineLvl w:val="0"/>
    </w:pPr>
    <w:rPr>
      <w:b/>
      <w:bCs/>
      <w:caps/>
      <w:kern w:val="28"/>
      <w:sz w:val="28"/>
      <w:szCs w:val="32"/>
      <w:lang w:val="en-GB" w:eastAsia="es-ES"/>
    </w:rPr>
  </w:style>
  <w:style w:type="character" w:styleId="HTMLTypewriter">
    <w:name w:val="HTML Typewriter"/>
    <w:rsid w:val="00612BDF"/>
    <w:rPr>
      <w:rFonts w:ascii="Courier New" w:eastAsia="Times New Roman" w:hAnsi="Courier New" w:cs="Courier New"/>
      <w:sz w:val="20"/>
      <w:szCs w:val="20"/>
    </w:rPr>
  </w:style>
  <w:style w:type="paragraph" w:styleId="List2">
    <w:name w:val="List 2"/>
    <w:basedOn w:val="Normal"/>
    <w:rsid w:val="00612BDF"/>
    <w:pPr>
      <w:ind w:left="566" w:hanging="283"/>
      <w:jc w:val="both"/>
    </w:pPr>
    <w:rPr>
      <w:lang w:val="lv-LV" w:eastAsia="lv-LV"/>
    </w:rPr>
  </w:style>
  <w:style w:type="character" w:customStyle="1" w:styleId="contdata">
    <w:name w:val="contdata"/>
    <w:basedOn w:val="DefaultParagraphFont"/>
    <w:rsid w:val="00612BDF"/>
  </w:style>
  <w:style w:type="paragraph" w:customStyle="1" w:styleId="c4">
    <w:name w:val="c4"/>
    <w:basedOn w:val="Normal"/>
    <w:rsid w:val="00612BDF"/>
    <w:pPr>
      <w:spacing w:before="100" w:beforeAutospacing="1" w:after="100" w:afterAutospacing="1"/>
    </w:pPr>
    <w:rPr>
      <w:lang w:val="lv-LV" w:eastAsia="lv-LV" w:bidi="lo-LA"/>
    </w:rPr>
  </w:style>
  <w:style w:type="character" w:customStyle="1" w:styleId="c6">
    <w:name w:val="c6"/>
    <w:basedOn w:val="DefaultParagraphFont"/>
    <w:rsid w:val="00612BDF"/>
  </w:style>
  <w:style w:type="character" w:customStyle="1" w:styleId="c5">
    <w:name w:val="c5"/>
    <w:basedOn w:val="DefaultParagraphFont"/>
    <w:rsid w:val="00612BDF"/>
  </w:style>
  <w:style w:type="character" w:customStyle="1" w:styleId="c7">
    <w:name w:val="c7"/>
    <w:basedOn w:val="DefaultParagraphFont"/>
    <w:rsid w:val="00612BDF"/>
  </w:style>
  <w:style w:type="paragraph" w:customStyle="1" w:styleId="RakstzCharCharChar">
    <w:name w:val="Rakstz. Char Char Char"/>
    <w:basedOn w:val="Normal"/>
    <w:rsid w:val="00612BDF"/>
    <w:pPr>
      <w:spacing w:before="120" w:after="160" w:line="240" w:lineRule="exact"/>
      <w:ind w:firstLine="720"/>
      <w:jc w:val="both"/>
    </w:pPr>
    <w:rPr>
      <w:rFonts w:ascii="Verdana" w:hAnsi="Verdana"/>
      <w:sz w:val="20"/>
      <w:szCs w:val="20"/>
    </w:rPr>
  </w:style>
  <w:style w:type="paragraph" w:customStyle="1" w:styleId="RakstzRakstzCharChar">
    <w:name w:val="Rakstz. Rakstz. Char Char"/>
    <w:basedOn w:val="Normal"/>
    <w:rsid w:val="00612BDF"/>
    <w:pPr>
      <w:spacing w:before="120" w:after="160" w:line="240" w:lineRule="exact"/>
      <w:ind w:firstLine="720"/>
      <w:jc w:val="both"/>
    </w:pPr>
    <w:rPr>
      <w:rFonts w:ascii="Swiss TL" w:hAnsi="Swiss TL"/>
      <w:sz w:val="20"/>
      <w:szCs w:val="20"/>
      <w:lang w:val="lv-LV" w:eastAsia="lv-LV"/>
    </w:rPr>
  </w:style>
  <w:style w:type="character" w:customStyle="1" w:styleId="doi">
    <w:name w:val="doi"/>
    <w:basedOn w:val="DefaultParagraphFont"/>
    <w:rsid w:val="00612BDF"/>
  </w:style>
  <w:style w:type="character" w:customStyle="1" w:styleId="value">
    <w:name w:val="value"/>
    <w:basedOn w:val="DefaultParagraphFont"/>
    <w:rsid w:val="00612BDF"/>
  </w:style>
  <w:style w:type="character" w:customStyle="1" w:styleId="label1">
    <w:name w:val="label1"/>
    <w:basedOn w:val="DefaultParagraphFont"/>
    <w:rsid w:val="00612BDF"/>
  </w:style>
  <w:style w:type="character" w:customStyle="1" w:styleId="A0">
    <w:name w:val="A0"/>
    <w:rsid w:val="00612BDF"/>
    <w:rPr>
      <w:i/>
      <w:iCs/>
      <w:color w:val="000000"/>
      <w:sz w:val="20"/>
      <w:szCs w:val="20"/>
    </w:rPr>
  </w:style>
  <w:style w:type="paragraph" w:customStyle="1" w:styleId="Pa0">
    <w:name w:val="Pa0"/>
    <w:basedOn w:val="Normal"/>
    <w:next w:val="Normal"/>
    <w:rsid w:val="00612BDF"/>
    <w:pPr>
      <w:autoSpaceDE w:val="0"/>
      <w:autoSpaceDN w:val="0"/>
      <w:adjustRightInd w:val="0"/>
      <w:spacing w:line="201" w:lineRule="atLeast"/>
    </w:pPr>
    <w:rPr>
      <w:rFonts w:eastAsia="Batang"/>
      <w:lang w:val="lv-LV" w:eastAsia="ko-KR"/>
    </w:rPr>
  </w:style>
  <w:style w:type="paragraph" w:customStyle="1" w:styleId="Rakstz1RakstzRakstzRakstz">
    <w:name w:val="Rakstz.1 Rakstz. Rakstz. Rakstz."/>
    <w:basedOn w:val="Normal"/>
    <w:rsid w:val="00612BDF"/>
    <w:rPr>
      <w:lang w:val="pl-PL" w:eastAsia="pl-PL"/>
    </w:rPr>
  </w:style>
  <w:style w:type="paragraph" w:customStyle="1" w:styleId="RakstzRakstzCharCharRakstzRakstzCharCharChar">
    <w:name w:val="Rakstz. Rakstz. Char Char Rakstz. Rakstz. Char Char Char"/>
    <w:basedOn w:val="Normal"/>
    <w:rsid w:val="00612BDF"/>
    <w:pPr>
      <w:spacing w:after="160" w:line="240" w:lineRule="exact"/>
    </w:pPr>
    <w:rPr>
      <w:rFonts w:ascii="Tahoma" w:hAnsi="Tahoma"/>
      <w:sz w:val="20"/>
      <w:szCs w:val="20"/>
      <w:lang w:val="lv-LV"/>
    </w:rPr>
  </w:style>
  <w:style w:type="paragraph" w:customStyle="1" w:styleId="Char1">
    <w:name w:val="Char1"/>
    <w:basedOn w:val="Normal"/>
    <w:rsid w:val="00612BDF"/>
    <w:pPr>
      <w:spacing w:before="40"/>
    </w:pPr>
    <w:rPr>
      <w:lang w:val="pl-PL" w:eastAsia="pl-PL"/>
    </w:rPr>
  </w:style>
  <w:style w:type="paragraph" w:customStyle="1" w:styleId="RakstzRakstz3">
    <w:name w:val="Rakstz. Rakstz.3"/>
    <w:basedOn w:val="Normal"/>
    <w:rsid w:val="00612BDF"/>
    <w:pPr>
      <w:spacing w:before="120" w:after="160" w:line="240" w:lineRule="exact"/>
      <w:ind w:firstLine="720"/>
      <w:jc w:val="both"/>
    </w:pPr>
    <w:rPr>
      <w:rFonts w:ascii="Swiss TL" w:hAnsi="Swiss TL"/>
      <w:sz w:val="20"/>
      <w:szCs w:val="20"/>
      <w:lang w:val="lv-LV" w:eastAsia="lv-LV"/>
    </w:rPr>
  </w:style>
  <w:style w:type="character" w:customStyle="1" w:styleId="CharChar4">
    <w:name w:val="Char Char4"/>
    <w:rsid w:val="00612BDF"/>
    <w:rPr>
      <w:rFonts w:ascii="Times New Roman" w:eastAsia="Times New Roman" w:hAnsi="Times New Roman" w:cs="Times New Roman"/>
      <w:b/>
      <w:sz w:val="24"/>
      <w:szCs w:val="20"/>
      <w:lang w:val="en-GB"/>
    </w:rPr>
  </w:style>
  <w:style w:type="character" w:customStyle="1" w:styleId="A6">
    <w:name w:val="A6"/>
    <w:rsid w:val="00612BDF"/>
    <w:rPr>
      <w:i/>
      <w:iCs/>
      <w:color w:val="000000"/>
      <w:sz w:val="22"/>
      <w:szCs w:val="22"/>
    </w:rPr>
  </w:style>
  <w:style w:type="character" w:customStyle="1" w:styleId="A1">
    <w:name w:val="A1"/>
    <w:rsid w:val="00612BDF"/>
    <w:rPr>
      <w:i/>
      <w:iCs/>
      <w:color w:val="000000"/>
      <w:sz w:val="22"/>
      <w:szCs w:val="22"/>
    </w:rPr>
  </w:style>
  <w:style w:type="character" w:customStyle="1" w:styleId="c8">
    <w:name w:val="c8"/>
    <w:basedOn w:val="DefaultParagraphFont"/>
    <w:rsid w:val="00612BDF"/>
  </w:style>
  <w:style w:type="character" w:customStyle="1" w:styleId="A5">
    <w:name w:val="A5"/>
    <w:rsid w:val="00612BDF"/>
    <w:rPr>
      <w:b/>
      <w:bCs/>
      <w:color w:val="000000"/>
      <w:sz w:val="28"/>
      <w:szCs w:val="28"/>
    </w:rPr>
  </w:style>
  <w:style w:type="character" w:customStyle="1" w:styleId="yshortcuts">
    <w:name w:val="yshortcuts"/>
    <w:basedOn w:val="DefaultParagraphFont"/>
    <w:rsid w:val="00612BDF"/>
  </w:style>
  <w:style w:type="character" w:customStyle="1" w:styleId="A4">
    <w:name w:val="A4"/>
    <w:rsid w:val="00612BDF"/>
    <w:rPr>
      <w:color w:val="221E1F"/>
      <w:sz w:val="20"/>
      <w:szCs w:val="20"/>
    </w:rPr>
  </w:style>
  <w:style w:type="character" w:customStyle="1" w:styleId="databold">
    <w:name w:val="data_bold"/>
    <w:basedOn w:val="DefaultParagraphFont"/>
    <w:rsid w:val="00612BDF"/>
  </w:style>
  <w:style w:type="character" w:customStyle="1" w:styleId="txt">
    <w:name w:val="txt"/>
    <w:basedOn w:val="DefaultParagraphFont"/>
    <w:rsid w:val="00B039E6"/>
  </w:style>
  <w:style w:type="character" w:customStyle="1" w:styleId="txtbold">
    <w:name w:val="txtbold"/>
    <w:basedOn w:val="DefaultParagraphFont"/>
    <w:rsid w:val="00B039E6"/>
  </w:style>
  <w:style w:type="character" w:customStyle="1" w:styleId="CharChar6">
    <w:name w:val="Char Char6"/>
    <w:rsid w:val="00B039E6"/>
    <w:rPr>
      <w:sz w:val="24"/>
      <w:lang w:val="lv-LV" w:eastAsia="en-US" w:bidi="ar-SA"/>
    </w:rPr>
  </w:style>
  <w:style w:type="paragraph" w:customStyle="1" w:styleId="RakstzRakstzRakstzRakstz">
    <w:name w:val="Rakstz. Rakstz. Rakstz. Rakstz."/>
    <w:basedOn w:val="Normal"/>
    <w:rsid w:val="00B039E6"/>
    <w:pPr>
      <w:spacing w:before="40" w:after="200" w:line="276" w:lineRule="auto"/>
    </w:pPr>
    <w:rPr>
      <w:rFonts w:ascii="Calibri" w:eastAsia="Calibri" w:hAnsi="Calibri"/>
      <w:sz w:val="28"/>
      <w:szCs w:val="28"/>
      <w:lang w:val="lv-LV"/>
    </w:rPr>
  </w:style>
  <w:style w:type="paragraph" w:customStyle="1" w:styleId="CharCharChar1CharCharCharChar">
    <w:name w:val="Char Char Char1 Char Char Char Char"/>
    <w:aliases w:val="Char Char Char1 Char Char Char1 Char"/>
    <w:basedOn w:val="Normal"/>
    <w:rsid w:val="00B039E6"/>
    <w:pPr>
      <w:spacing w:before="40"/>
    </w:pPr>
    <w:rPr>
      <w:sz w:val="28"/>
      <w:szCs w:val="28"/>
      <w:lang w:val="lv-LV"/>
    </w:rPr>
  </w:style>
  <w:style w:type="character" w:customStyle="1" w:styleId="pbcitationheader">
    <w:name w:val="pb_citation_header"/>
    <w:basedOn w:val="DefaultParagraphFont"/>
    <w:rsid w:val="00B039E6"/>
  </w:style>
  <w:style w:type="character" w:customStyle="1" w:styleId="pbarticletitle">
    <w:name w:val="pb_article_title"/>
    <w:basedOn w:val="DefaultParagraphFont"/>
    <w:rsid w:val="00B039E6"/>
  </w:style>
  <w:style w:type="character" w:customStyle="1" w:styleId="pbauthors">
    <w:name w:val="pb_authors"/>
    <w:basedOn w:val="DefaultParagraphFont"/>
    <w:rsid w:val="00B039E6"/>
  </w:style>
  <w:style w:type="character" w:customStyle="1" w:styleId="hps">
    <w:name w:val="hps"/>
    <w:basedOn w:val="DefaultParagraphFont"/>
    <w:rsid w:val="00B039E6"/>
  </w:style>
  <w:style w:type="character" w:customStyle="1" w:styleId="hpsatn">
    <w:name w:val="hps atn"/>
    <w:basedOn w:val="DefaultParagraphFont"/>
    <w:rsid w:val="00B039E6"/>
  </w:style>
  <w:style w:type="character" w:customStyle="1" w:styleId="f1">
    <w:name w:val="f1"/>
    <w:rsid w:val="00B039E6"/>
    <w:rPr>
      <w:b w:val="0"/>
      <w:bCs w:val="0"/>
      <w:color w:val="767676"/>
      <w:sz w:val="27"/>
      <w:szCs w:val="27"/>
    </w:rPr>
  </w:style>
  <w:style w:type="character" w:customStyle="1" w:styleId="c9">
    <w:name w:val="c9"/>
    <w:basedOn w:val="DefaultParagraphFont"/>
    <w:rsid w:val="00B039E6"/>
  </w:style>
  <w:style w:type="character" w:customStyle="1" w:styleId="st">
    <w:name w:val="st"/>
    <w:basedOn w:val="DefaultParagraphFont"/>
    <w:rsid w:val="00B039E6"/>
  </w:style>
  <w:style w:type="paragraph" w:customStyle="1" w:styleId="TitleofPaper">
    <w:name w:val="Title of Paper"/>
    <w:basedOn w:val="Normal"/>
    <w:rsid w:val="00B039E6"/>
    <w:pPr>
      <w:spacing w:beforeLines="200" w:after="360"/>
      <w:jc w:val="center"/>
    </w:pPr>
    <w:rPr>
      <w:rFonts w:eastAsia="MS Mincho"/>
      <w:b/>
      <w:bCs/>
      <w:sz w:val="32"/>
      <w:szCs w:val="40"/>
      <w:lang w:eastAsia="zh-CN"/>
    </w:rPr>
  </w:style>
  <w:style w:type="character" w:customStyle="1" w:styleId="sitename">
    <w:name w:val="site_name"/>
    <w:rsid w:val="00B039E6"/>
    <w:rPr>
      <w:rFonts w:ascii="Belwe Bd TL" w:hAnsi="Belwe Bd TL" w:hint="default"/>
      <w:b/>
      <w:bCs/>
      <w:caps/>
      <w:color w:val="FF9900"/>
      <w:sz w:val="35"/>
      <w:szCs w:val="35"/>
    </w:rPr>
  </w:style>
  <w:style w:type="paragraph" w:customStyle="1" w:styleId="RakstzRakstz">
    <w:name w:val="Rakstz. Rakstz."/>
    <w:basedOn w:val="Normal"/>
    <w:rsid w:val="00B039E6"/>
    <w:pPr>
      <w:spacing w:before="120" w:after="160" w:line="240" w:lineRule="exact"/>
      <w:ind w:firstLine="720"/>
      <w:jc w:val="both"/>
    </w:pPr>
    <w:rPr>
      <w:rFonts w:ascii="Swiss TL" w:hAnsi="Swiss TL"/>
      <w:sz w:val="20"/>
      <w:szCs w:val="20"/>
      <w:lang w:val="lv-LV" w:eastAsia="lv-LV"/>
    </w:rPr>
  </w:style>
  <w:style w:type="character" w:customStyle="1" w:styleId="apple-converted-space">
    <w:name w:val="apple-converted-space"/>
    <w:basedOn w:val="DefaultParagraphFont"/>
    <w:rsid w:val="00B039E6"/>
  </w:style>
  <w:style w:type="character" w:customStyle="1" w:styleId="uri">
    <w:name w:val="uri"/>
    <w:rsid w:val="00B039E6"/>
    <w:rPr>
      <w:rFonts w:cs="Times New Roman"/>
    </w:rPr>
  </w:style>
  <w:style w:type="character" w:customStyle="1" w:styleId="quoted2">
    <w:name w:val="quoted2"/>
    <w:basedOn w:val="DefaultParagraphFont"/>
    <w:rsid w:val="00B039E6"/>
  </w:style>
  <w:style w:type="table" w:styleId="TableGrid8">
    <w:name w:val="Table Grid 8"/>
    <w:basedOn w:val="TableNormal"/>
    <w:rsid w:val="00B039E6"/>
    <w:rPr>
      <w:rFonts w:ascii="Calibri" w:eastAsia="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naiskr">
    <w:name w:val="naiskr"/>
    <w:basedOn w:val="Normal"/>
    <w:rsid w:val="00B039E6"/>
    <w:pPr>
      <w:spacing w:before="75" w:after="75"/>
    </w:pPr>
    <w:rPr>
      <w:rFonts w:eastAsia="Calibri"/>
      <w:lang w:val="lv-LV" w:eastAsia="lv-LV"/>
    </w:rPr>
  </w:style>
  <w:style w:type="character" w:customStyle="1" w:styleId="Heading6Char">
    <w:name w:val="Heading 6 Char"/>
    <w:basedOn w:val="DefaultParagraphFont"/>
    <w:link w:val="Heading6"/>
    <w:rsid w:val="00163A6F"/>
    <w:rPr>
      <w:b/>
      <w:bCs/>
      <w:sz w:val="22"/>
      <w:szCs w:val="24"/>
    </w:rPr>
  </w:style>
  <w:style w:type="character" w:customStyle="1" w:styleId="Heading7Char">
    <w:name w:val="Heading 7 Char"/>
    <w:basedOn w:val="DefaultParagraphFont"/>
    <w:link w:val="Heading7"/>
    <w:rsid w:val="00163A6F"/>
    <w:rPr>
      <w:b/>
      <w:bCs/>
      <w:sz w:val="26"/>
      <w:szCs w:val="24"/>
    </w:rPr>
  </w:style>
  <w:style w:type="character" w:customStyle="1" w:styleId="Heading9Char">
    <w:name w:val="Heading 9 Char"/>
    <w:basedOn w:val="DefaultParagraphFont"/>
    <w:link w:val="Heading9"/>
    <w:rsid w:val="00163A6F"/>
    <w:rPr>
      <w:rFonts w:ascii="Arial" w:hAnsi="Arial" w:cs="Arial"/>
      <w:sz w:val="22"/>
      <w:szCs w:val="22"/>
    </w:rPr>
  </w:style>
  <w:style w:type="character" w:customStyle="1" w:styleId="HeaderChar">
    <w:name w:val="Header Char"/>
    <w:link w:val="Header"/>
    <w:rsid w:val="00163A6F"/>
    <w:rPr>
      <w:noProof/>
      <w:sz w:val="24"/>
    </w:rPr>
  </w:style>
  <w:style w:type="character" w:customStyle="1" w:styleId="HTMLPreformattedChar">
    <w:name w:val="HTML Preformatted Char"/>
    <w:link w:val="HTMLPreformatted"/>
    <w:locked/>
    <w:rsid w:val="00163A6F"/>
    <w:rPr>
      <w:rFonts w:ascii="Courier New" w:hAnsi="Courier New" w:cs="Courier New"/>
    </w:rPr>
  </w:style>
  <w:style w:type="character" w:customStyle="1" w:styleId="Heading1Char">
    <w:name w:val="Heading 1 Char"/>
    <w:link w:val="Heading1"/>
    <w:rsid w:val="00163A6F"/>
    <w:rPr>
      <w:b/>
      <w:bCs/>
      <w:sz w:val="28"/>
      <w:szCs w:val="24"/>
      <w:lang w:val="en-US" w:eastAsia="en-US"/>
    </w:rPr>
  </w:style>
  <w:style w:type="paragraph" w:customStyle="1" w:styleId="Sarakstarindkopa">
    <w:name w:val="Saraksta rindkopa"/>
    <w:basedOn w:val="Normal"/>
    <w:qFormat/>
    <w:rsid w:val="00163A6F"/>
    <w:pPr>
      <w:ind w:left="720"/>
      <w:contextualSpacing/>
    </w:pPr>
    <w:rPr>
      <w:lang w:val="lv-LV" w:eastAsia="lv-LV"/>
    </w:rPr>
  </w:style>
  <w:style w:type="character" w:customStyle="1" w:styleId="A2">
    <w:name w:val="A2"/>
    <w:rsid w:val="00163A6F"/>
    <w:rPr>
      <w:b/>
      <w:bCs/>
      <w:color w:val="000000"/>
    </w:rPr>
  </w:style>
  <w:style w:type="character" w:customStyle="1" w:styleId="shorttext1">
    <w:name w:val="short_text1"/>
    <w:rsid w:val="00163A6F"/>
    <w:rPr>
      <w:sz w:val="29"/>
      <w:szCs w:val="29"/>
    </w:rPr>
  </w:style>
  <w:style w:type="paragraph" w:customStyle="1" w:styleId="StyleHeading1Left0cmFirstline0cm">
    <w:name w:val="Style Heading 1 + Left:  0 cm First line:  0 cm"/>
    <w:basedOn w:val="Heading1"/>
    <w:rsid w:val="00163A6F"/>
    <w:pPr>
      <w:numPr>
        <w:numId w:val="44"/>
      </w:numPr>
      <w:jc w:val="both"/>
    </w:pPr>
    <w:rPr>
      <w:sz w:val="24"/>
      <w:szCs w:val="20"/>
      <w:lang w:val="lv-LV" w:eastAsia="lv-LV"/>
    </w:rPr>
  </w:style>
  <w:style w:type="character" w:customStyle="1" w:styleId="Heading2Char">
    <w:name w:val="Heading 2 Char"/>
    <w:link w:val="Heading2"/>
    <w:rsid w:val="00163A6F"/>
    <w:rPr>
      <w:b/>
      <w:bCs/>
      <w:sz w:val="24"/>
      <w:szCs w:val="24"/>
      <w:lang w:val="en-US" w:eastAsia="en-US"/>
    </w:rPr>
  </w:style>
  <w:style w:type="character" w:customStyle="1" w:styleId="Heading3Char">
    <w:name w:val="Heading 3 Char"/>
    <w:link w:val="Heading3"/>
    <w:rsid w:val="00163A6F"/>
    <w:rPr>
      <w:rFonts w:ascii="Arial" w:hAnsi="Arial" w:cs="Arial"/>
      <w:b/>
      <w:bCs/>
      <w:sz w:val="26"/>
      <w:szCs w:val="26"/>
    </w:rPr>
  </w:style>
  <w:style w:type="character" w:customStyle="1" w:styleId="Heading5Char">
    <w:name w:val="Heading 5 Char"/>
    <w:link w:val="Heading5"/>
    <w:rsid w:val="00163A6F"/>
    <w:rPr>
      <w:b/>
      <w:sz w:val="24"/>
      <w:szCs w:val="24"/>
      <w:lang w:eastAsia="en-US"/>
    </w:rPr>
  </w:style>
  <w:style w:type="character" w:customStyle="1" w:styleId="Heading8Char">
    <w:name w:val="Heading 8 Char"/>
    <w:link w:val="Heading8"/>
    <w:rsid w:val="00163A6F"/>
    <w:rPr>
      <w:i/>
      <w:iCs/>
      <w:sz w:val="24"/>
      <w:szCs w:val="24"/>
    </w:rPr>
  </w:style>
  <w:style w:type="character" w:customStyle="1" w:styleId="PlainTextChar">
    <w:name w:val="Plain Text Char"/>
    <w:link w:val="PlainText"/>
    <w:uiPriority w:val="99"/>
    <w:rsid w:val="00163A6F"/>
    <w:rPr>
      <w:rFonts w:ascii="Courier New" w:hAnsi="Courier New" w:cs="Courier New"/>
    </w:rPr>
  </w:style>
  <w:style w:type="character" w:customStyle="1" w:styleId="content">
    <w:name w:val="content"/>
    <w:rsid w:val="00163A6F"/>
  </w:style>
  <w:style w:type="paragraph" w:customStyle="1" w:styleId="Pa6">
    <w:name w:val="Pa6"/>
    <w:basedOn w:val="Normal"/>
    <w:next w:val="Normal"/>
    <w:rsid w:val="00163A6F"/>
    <w:pPr>
      <w:autoSpaceDE w:val="0"/>
      <w:autoSpaceDN w:val="0"/>
      <w:adjustRightInd w:val="0"/>
      <w:spacing w:line="241" w:lineRule="atLeast"/>
    </w:pPr>
  </w:style>
  <w:style w:type="character" w:customStyle="1" w:styleId="copy">
    <w:name w:val="copy"/>
    <w:rsid w:val="00163A6F"/>
  </w:style>
  <w:style w:type="paragraph" w:customStyle="1" w:styleId="Aarticletitle">
    <w:name w:val="A_article_title"/>
    <w:basedOn w:val="Title"/>
    <w:rsid w:val="00163A6F"/>
    <w:pPr>
      <w:spacing w:after="120"/>
    </w:pPr>
    <w:rPr>
      <w:bCs w:val="0"/>
      <w:caps/>
      <w:sz w:val="22"/>
      <w:szCs w:val="20"/>
    </w:rPr>
  </w:style>
  <w:style w:type="character" w:customStyle="1" w:styleId="c15">
    <w:name w:val="c15"/>
    <w:rsid w:val="00163A6F"/>
  </w:style>
  <w:style w:type="character" w:customStyle="1" w:styleId="NormalWebChar">
    <w:name w:val="Normal (Web) Char"/>
    <w:link w:val="NormalWeb"/>
    <w:uiPriority w:val="99"/>
    <w:rsid w:val="00163A6F"/>
    <w:rPr>
      <w:sz w:val="24"/>
      <w:szCs w:val="24"/>
    </w:rPr>
  </w:style>
  <w:style w:type="character" w:customStyle="1" w:styleId="quoted">
    <w:name w:val="quoted"/>
    <w:rsid w:val="00163A6F"/>
  </w:style>
  <w:style w:type="paragraph" w:customStyle="1" w:styleId="isbn">
    <w:name w:val="isbn"/>
    <w:basedOn w:val="Normal"/>
    <w:rsid w:val="00163A6F"/>
    <w:pPr>
      <w:spacing w:before="100" w:beforeAutospacing="1" w:after="100" w:afterAutospacing="1"/>
      <w:textAlignment w:val="bottom"/>
    </w:pPr>
    <w:rPr>
      <w:rFonts w:ascii="Arial" w:hAnsi="Arial" w:cs="Arial"/>
      <w:b/>
      <w:bCs/>
      <w:color w:val="6699CC"/>
      <w:lang w:val="lv-LV" w:eastAsia="lv-LV"/>
    </w:rPr>
  </w:style>
  <w:style w:type="paragraph" w:customStyle="1" w:styleId="RakstzRakstz0">
    <w:name w:val="Rakstz. Rakstz."/>
    <w:basedOn w:val="Normal"/>
    <w:rsid w:val="00163A6F"/>
    <w:pPr>
      <w:spacing w:before="120" w:after="160" w:line="240" w:lineRule="exact"/>
      <w:ind w:firstLine="720"/>
      <w:jc w:val="both"/>
    </w:pPr>
    <w:rPr>
      <w:rFonts w:ascii="Swiss TL" w:hAnsi="Swiss TL"/>
      <w:sz w:val="20"/>
      <w:szCs w:val="20"/>
      <w:lang w:val="lv-LV" w:eastAsia="lv-LV"/>
    </w:rPr>
  </w:style>
  <w:style w:type="character" w:styleId="IntenseEmphasis">
    <w:name w:val="Intense Emphasis"/>
    <w:uiPriority w:val="21"/>
    <w:qFormat/>
    <w:rsid w:val="00163A6F"/>
    <w:rPr>
      <w:b/>
      <w:bCs/>
      <w:i/>
      <w:iCs/>
      <w:color w:val="4F81BD"/>
    </w:rPr>
  </w:style>
  <w:style w:type="paragraph" w:styleId="CommentText">
    <w:name w:val="annotation text"/>
    <w:basedOn w:val="Normal"/>
    <w:link w:val="CommentTextChar"/>
    <w:rsid w:val="00163A6F"/>
    <w:rPr>
      <w:sz w:val="20"/>
      <w:szCs w:val="20"/>
      <w:lang w:val="lv-LV" w:eastAsia="lv-LV"/>
    </w:rPr>
  </w:style>
  <w:style w:type="character" w:customStyle="1" w:styleId="CommentTextChar">
    <w:name w:val="Comment Text Char"/>
    <w:basedOn w:val="DefaultParagraphFont"/>
    <w:link w:val="CommentText"/>
    <w:rsid w:val="00163A6F"/>
  </w:style>
  <w:style w:type="character" w:customStyle="1" w:styleId="Cittas">
    <w:name w:val="Citātas"/>
    <w:rsid w:val="00163A6F"/>
    <w:rPr>
      <w:i/>
      <w:iCs/>
    </w:rPr>
  </w:style>
  <w:style w:type="character" w:customStyle="1" w:styleId="text3">
    <w:name w:val="text3"/>
    <w:rsid w:val="00163A6F"/>
  </w:style>
  <w:style w:type="character" w:customStyle="1" w:styleId="DocumentMapChar">
    <w:name w:val="Document Map Char"/>
    <w:link w:val="DocumentMap"/>
    <w:semiHidden/>
    <w:rsid w:val="00163A6F"/>
    <w:rPr>
      <w:rFonts w:ascii="Tahoma" w:hAnsi="Tahoma" w:cs="Tahoma"/>
      <w:shd w:val="clear" w:color="auto" w:fill="000080"/>
      <w:lang w:val="en-US" w:eastAsia="en-US"/>
    </w:rPr>
  </w:style>
  <w:style w:type="character" w:customStyle="1" w:styleId="type">
    <w:name w:val="type"/>
    <w:rsid w:val="00163A6F"/>
  </w:style>
  <w:style w:type="character" w:customStyle="1" w:styleId="BodyText2Char">
    <w:name w:val="Body Text 2 Char"/>
    <w:link w:val="BodyText2"/>
    <w:rsid w:val="00163A6F"/>
    <w:rPr>
      <w:sz w:val="24"/>
      <w:lang w:eastAsia="en-US"/>
    </w:rPr>
  </w:style>
  <w:style w:type="paragraph" w:customStyle="1" w:styleId="RTU-Title">
    <w:name w:val="RTU - Title"/>
    <w:basedOn w:val="Normal"/>
    <w:link w:val="RTU-TitleChar"/>
    <w:qFormat/>
    <w:rsid w:val="00163A6F"/>
    <w:pPr>
      <w:jc w:val="center"/>
    </w:pPr>
    <w:rPr>
      <w:rFonts w:eastAsia="MS Mincho"/>
      <w:b/>
      <w:sz w:val="48"/>
      <w:szCs w:val="20"/>
      <w:lang w:eastAsia="fr-FR"/>
    </w:rPr>
  </w:style>
  <w:style w:type="character" w:customStyle="1" w:styleId="RTU-TitleChar">
    <w:name w:val="RTU - Title Char"/>
    <w:link w:val="RTU-Title"/>
    <w:rsid w:val="00163A6F"/>
    <w:rPr>
      <w:rFonts w:eastAsia="MS Mincho"/>
      <w:b/>
      <w:sz w:val="48"/>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246">
      <w:bodyDiv w:val="1"/>
      <w:marLeft w:val="0"/>
      <w:marRight w:val="0"/>
      <w:marTop w:val="0"/>
      <w:marBottom w:val="0"/>
      <w:divBdr>
        <w:top w:val="none" w:sz="0" w:space="0" w:color="auto"/>
        <w:left w:val="none" w:sz="0" w:space="0" w:color="auto"/>
        <w:bottom w:val="none" w:sz="0" w:space="0" w:color="auto"/>
        <w:right w:val="none" w:sz="0" w:space="0" w:color="auto"/>
      </w:divBdr>
    </w:div>
    <w:div w:id="162555862">
      <w:bodyDiv w:val="1"/>
      <w:marLeft w:val="0"/>
      <w:marRight w:val="0"/>
      <w:marTop w:val="0"/>
      <w:marBottom w:val="0"/>
      <w:divBdr>
        <w:top w:val="none" w:sz="0" w:space="0" w:color="auto"/>
        <w:left w:val="none" w:sz="0" w:space="0" w:color="auto"/>
        <w:bottom w:val="none" w:sz="0" w:space="0" w:color="auto"/>
        <w:right w:val="none" w:sz="0" w:space="0" w:color="auto"/>
      </w:divBdr>
    </w:div>
    <w:div w:id="232398369">
      <w:bodyDiv w:val="1"/>
      <w:marLeft w:val="0"/>
      <w:marRight w:val="0"/>
      <w:marTop w:val="0"/>
      <w:marBottom w:val="0"/>
      <w:divBdr>
        <w:top w:val="none" w:sz="0" w:space="0" w:color="auto"/>
        <w:left w:val="none" w:sz="0" w:space="0" w:color="auto"/>
        <w:bottom w:val="none" w:sz="0" w:space="0" w:color="auto"/>
        <w:right w:val="none" w:sz="0" w:space="0" w:color="auto"/>
      </w:divBdr>
    </w:div>
    <w:div w:id="276105962">
      <w:bodyDiv w:val="1"/>
      <w:marLeft w:val="0"/>
      <w:marRight w:val="0"/>
      <w:marTop w:val="0"/>
      <w:marBottom w:val="0"/>
      <w:divBdr>
        <w:top w:val="none" w:sz="0" w:space="0" w:color="auto"/>
        <w:left w:val="none" w:sz="0" w:space="0" w:color="auto"/>
        <w:bottom w:val="none" w:sz="0" w:space="0" w:color="auto"/>
        <w:right w:val="none" w:sz="0" w:space="0" w:color="auto"/>
      </w:divBdr>
    </w:div>
    <w:div w:id="293828281">
      <w:bodyDiv w:val="1"/>
      <w:marLeft w:val="0"/>
      <w:marRight w:val="0"/>
      <w:marTop w:val="0"/>
      <w:marBottom w:val="0"/>
      <w:divBdr>
        <w:top w:val="none" w:sz="0" w:space="0" w:color="auto"/>
        <w:left w:val="none" w:sz="0" w:space="0" w:color="auto"/>
        <w:bottom w:val="none" w:sz="0" w:space="0" w:color="auto"/>
        <w:right w:val="none" w:sz="0" w:space="0" w:color="auto"/>
      </w:divBdr>
    </w:div>
    <w:div w:id="298725284">
      <w:bodyDiv w:val="1"/>
      <w:marLeft w:val="0"/>
      <w:marRight w:val="0"/>
      <w:marTop w:val="0"/>
      <w:marBottom w:val="0"/>
      <w:divBdr>
        <w:top w:val="none" w:sz="0" w:space="0" w:color="auto"/>
        <w:left w:val="none" w:sz="0" w:space="0" w:color="auto"/>
        <w:bottom w:val="none" w:sz="0" w:space="0" w:color="auto"/>
        <w:right w:val="none" w:sz="0" w:space="0" w:color="auto"/>
      </w:divBdr>
    </w:div>
    <w:div w:id="381487478">
      <w:bodyDiv w:val="1"/>
      <w:marLeft w:val="0"/>
      <w:marRight w:val="0"/>
      <w:marTop w:val="0"/>
      <w:marBottom w:val="0"/>
      <w:divBdr>
        <w:top w:val="none" w:sz="0" w:space="0" w:color="auto"/>
        <w:left w:val="none" w:sz="0" w:space="0" w:color="auto"/>
        <w:bottom w:val="none" w:sz="0" w:space="0" w:color="auto"/>
        <w:right w:val="none" w:sz="0" w:space="0" w:color="auto"/>
      </w:divBdr>
    </w:div>
    <w:div w:id="535780556">
      <w:bodyDiv w:val="1"/>
      <w:marLeft w:val="0"/>
      <w:marRight w:val="0"/>
      <w:marTop w:val="0"/>
      <w:marBottom w:val="0"/>
      <w:divBdr>
        <w:top w:val="none" w:sz="0" w:space="0" w:color="auto"/>
        <w:left w:val="none" w:sz="0" w:space="0" w:color="auto"/>
        <w:bottom w:val="none" w:sz="0" w:space="0" w:color="auto"/>
        <w:right w:val="none" w:sz="0" w:space="0" w:color="auto"/>
      </w:divBdr>
    </w:div>
    <w:div w:id="580911571">
      <w:bodyDiv w:val="1"/>
      <w:marLeft w:val="0"/>
      <w:marRight w:val="0"/>
      <w:marTop w:val="0"/>
      <w:marBottom w:val="0"/>
      <w:divBdr>
        <w:top w:val="none" w:sz="0" w:space="0" w:color="auto"/>
        <w:left w:val="none" w:sz="0" w:space="0" w:color="auto"/>
        <w:bottom w:val="none" w:sz="0" w:space="0" w:color="auto"/>
        <w:right w:val="none" w:sz="0" w:space="0" w:color="auto"/>
      </w:divBdr>
    </w:div>
    <w:div w:id="647898688">
      <w:bodyDiv w:val="1"/>
      <w:marLeft w:val="0"/>
      <w:marRight w:val="0"/>
      <w:marTop w:val="0"/>
      <w:marBottom w:val="0"/>
      <w:divBdr>
        <w:top w:val="none" w:sz="0" w:space="0" w:color="auto"/>
        <w:left w:val="none" w:sz="0" w:space="0" w:color="auto"/>
        <w:bottom w:val="none" w:sz="0" w:space="0" w:color="auto"/>
        <w:right w:val="none" w:sz="0" w:space="0" w:color="auto"/>
      </w:divBdr>
    </w:div>
    <w:div w:id="829102850">
      <w:bodyDiv w:val="1"/>
      <w:marLeft w:val="0"/>
      <w:marRight w:val="0"/>
      <w:marTop w:val="0"/>
      <w:marBottom w:val="0"/>
      <w:divBdr>
        <w:top w:val="none" w:sz="0" w:space="0" w:color="auto"/>
        <w:left w:val="none" w:sz="0" w:space="0" w:color="auto"/>
        <w:bottom w:val="none" w:sz="0" w:space="0" w:color="auto"/>
        <w:right w:val="none" w:sz="0" w:space="0" w:color="auto"/>
      </w:divBdr>
    </w:div>
    <w:div w:id="992444017">
      <w:bodyDiv w:val="1"/>
      <w:marLeft w:val="0"/>
      <w:marRight w:val="0"/>
      <w:marTop w:val="0"/>
      <w:marBottom w:val="0"/>
      <w:divBdr>
        <w:top w:val="none" w:sz="0" w:space="0" w:color="auto"/>
        <w:left w:val="none" w:sz="0" w:space="0" w:color="auto"/>
        <w:bottom w:val="none" w:sz="0" w:space="0" w:color="auto"/>
        <w:right w:val="none" w:sz="0" w:space="0" w:color="auto"/>
      </w:divBdr>
    </w:div>
    <w:div w:id="1091272548">
      <w:bodyDiv w:val="1"/>
      <w:marLeft w:val="0"/>
      <w:marRight w:val="0"/>
      <w:marTop w:val="0"/>
      <w:marBottom w:val="0"/>
      <w:divBdr>
        <w:top w:val="none" w:sz="0" w:space="0" w:color="auto"/>
        <w:left w:val="none" w:sz="0" w:space="0" w:color="auto"/>
        <w:bottom w:val="none" w:sz="0" w:space="0" w:color="auto"/>
        <w:right w:val="none" w:sz="0" w:space="0" w:color="auto"/>
      </w:divBdr>
    </w:div>
    <w:div w:id="1113090709">
      <w:bodyDiv w:val="1"/>
      <w:marLeft w:val="0"/>
      <w:marRight w:val="0"/>
      <w:marTop w:val="0"/>
      <w:marBottom w:val="0"/>
      <w:divBdr>
        <w:top w:val="none" w:sz="0" w:space="0" w:color="auto"/>
        <w:left w:val="none" w:sz="0" w:space="0" w:color="auto"/>
        <w:bottom w:val="none" w:sz="0" w:space="0" w:color="auto"/>
        <w:right w:val="none" w:sz="0" w:space="0" w:color="auto"/>
      </w:divBdr>
    </w:div>
    <w:div w:id="1298338640">
      <w:bodyDiv w:val="1"/>
      <w:marLeft w:val="0"/>
      <w:marRight w:val="0"/>
      <w:marTop w:val="0"/>
      <w:marBottom w:val="0"/>
      <w:divBdr>
        <w:top w:val="none" w:sz="0" w:space="0" w:color="auto"/>
        <w:left w:val="none" w:sz="0" w:space="0" w:color="auto"/>
        <w:bottom w:val="none" w:sz="0" w:space="0" w:color="auto"/>
        <w:right w:val="none" w:sz="0" w:space="0" w:color="auto"/>
      </w:divBdr>
    </w:div>
    <w:div w:id="1305039079">
      <w:bodyDiv w:val="1"/>
      <w:marLeft w:val="0"/>
      <w:marRight w:val="0"/>
      <w:marTop w:val="0"/>
      <w:marBottom w:val="0"/>
      <w:divBdr>
        <w:top w:val="none" w:sz="0" w:space="0" w:color="auto"/>
        <w:left w:val="none" w:sz="0" w:space="0" w:color="auto"/>
        <w:bottom w:val="none" w:sz="0" w:space="0" w:color="auto"/>
        <w:right w:val="none" w:sz="0" w:space="0" w:color="auto"/>
      </w:divBdr>
    </w:div>
    <w:div w:id="1337994224">
      <w:bodyDiv w:val="1"/>
      <w:marLeft w:val="0"/>
      <w:marRight w:val="0"/>
      <w:marTop w:val="0"/>
      <w:marBottom w:val="0"/>
      <w:divBdr>
        <w:top w:val="none" w:sz="0" w:space="0" w:color="auto"/>
        <w:left w:val="none" w:sz="0" w:space="0" w:color="auto"/>
        <w:bottom w:val="none" w:sz="0" w:space="0" w:color="auto"/>
        <w:right w:val="none" w:sz="0" w:space="0" w:color="auto"/>
      </w:divBdr>
    </w:div>
    <w:div w:id="1384525445">
      <w:bodyDiv w:val="1"/>
      <w:marLeft w:val="0"/>
      <w:marRight w:val="0"/>
      <w:marTop w:val="0"/>
      <w:marBottom w:val="0"/>
      <w:divBdr>
        <w:top w:val="none" w:sz="0" w:space="0" w:color="auto"/>
        <w:left w:val="none" w:sz="0" w:space="0" w:color="auto"/>
        <w:bottom w:val="none" w:sz="0" w:space="0" w:color="auto"/>
        <w:right w:val="none" w:sz="0" w:space="0" w:color="auto"/>
      </w:divBdr>
    </w:div>
    <w:div w:id="1410081581">
      <w:bodyDiv w:val="1"/>
      <w:marLeft w:val="0"/>
      <w:marRight w:val="0"/>
      <w:marTop w:val="0"/>
      <w:marBottom w:val="0"/>
      <w:divBdr>
        <w:top w:val="none" w:sz="0" w:space="0" w:color="auto"/>
        <w:left w:val="none" w:sz="0" w:space="0" w:color="auto"/>
        <w:bottom w:val="none" w:sz="0" w:space="0" w:color="auto"/>
        <w:right w:val="none" w:sz="0" w:space="0" w:color="auto"/>
      </w:divBdr>
    </w:div>
    <w:div w:id="1436973168">
      <w:bodyDiv w:val="1"/>
      <w:marLeft w:val="0"/>
      <w:marRight w:val="0"/>
      <w:marTop w:val="0"/>
      <w:marBottom w:val="0"/>
      <w:divBdr>
        <w:top w:val="none" w:sz="0" w:space="0" w:color="auto"/>
        <w:left w:val="none" w:sz="0" w:space="0" w:color="auto"/>
        <w:bottom w:val="none" w:sz="0" w:space="0" w:color="auto"/>
        <w:right w:val="none" w:sz="0" w:space="0" w:color="auto"/>
      </w:divBdr>
    </w:div>
    <w:div w:id="1456681947">
      <w:bodyDiv w:val="1"/>
      <w:marLeft w:val="0"/>
      <w:marRight w:val="0"/>
      <w:marTop w:val="0"/>
      <w:marBottom w:val="0"/>
      <w:divBdr>
        <w:top w:val="none" w:sz="0" w:space="0" w:color="auto"/>
        <w:left w:val="none" w:sz="0" w:space="0" w:color="auto"/>
        <w:bottom w:val="none" w:sz="0" w:space="0" w:color="auto"/>
        <w:right w:val="none" w:sz="0" w:space="0" w:color="auto"/>
      </w:divBdr>
    </w:div>
    <w:div w:id="1610119017">
      <w:bodyDiv w:val="1"/>
      <w:marLeft w:val="0"/>
      <w:marRight w:val="0"/>
      <w:marTop w:val="0"/>
      <w:marBottom w:val="0"/>
      <w:divBdr>
        <w:top w:val="none" w:sz="0" w:space="0" w:color="auto"/>
        <w:left w:val="none" w:sz="0" w:space="0" w:color="auto"/>
        <w:bottom w:val="none" w:sz="0" w:space="0" w:color="auto"/>
        <w:right w:val="none" w:sz="0" w:space="0" w:color="auto"/>
      </w:divBdr>
    </w:div>
    <w:div w:id="1629508771">
      <w:bodyDiv w:val="1"/>
      <w:marLeft w:val="0"/>
      <w:marRight w:val="0"/>
      <w:marTop w:val="0"/>
      <w:marBottom w:val="0"/>
      <w:divBdr>
        <w:top w:val="none" w:sz="0" w:space="0" w:color="auto"/>
        <w:left w:val="none" w:sz="0" w:space="0" w:color="auto"/>
        <w:bottom w:val="none" w:sz="0" w:space="0" w:color="auto"/>
        <w:right w:val="none" w:sz="0" w:space="0" w:color="auto"/>
      </w:divBdr>
    </w:div>
    <w:div w:id="1647391524">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994290067">
      <w:bodyDiv w:val="1"/>
      <w:marLeft w:val="0"/>
      <w:marRight w:val="0"/>
      <w:marTop w:val="0"/>
      <w:marBottom w:val="0"/>
      <w:divBdr>
        <w:top w:val="none" w:sz="0" w:space="0" w:color="auto"/>
        <w:left w:val="none" w:sz="0" w:space="0" w:color="auto"/>
        <w:bottom w:val="none" w:sz="0" w:space="0" w:color="auto"/>
        <w:right w:val="none" w:sz="0" w:space="0" w:color="auto"/>
      </w:divBdr>
    </w:div>
    <w:div w:id="20315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16/j.anireprosci.2012.11.007" TargetMode="External"/><Relationship Id="rId21" Type="http://schemas.openxmlformats.org/officeDocument/2006/relationships/hyperlink" Target="http://www.scopus.com/record/display.url?eid=2-s2.0-84871951566&amp;origin=resultslist" TargetMode="External"/><Relationship Id="rId42" Type="http://schemas.openxmlformats.org/officeDocument/2006/relationships/hyperlink" Target="http://www.scopus.com/record/display.url?eid=2-s2.0-84871993566&amp;origin=resultslist" TargetMode="External"/><Relationship Id="rId63" Type="http://schemas.openxmlformats.org/officeDocument/2006/relationships/hyperlink" Target="http://www.scopus.com/record/display.url?eid=2-s2.0-84871947148&amp;origin=resultslist" TargetMode="External"/><Relationship Id="rId84" Type="http://schemas.openxmlformats.org/officeDocument/2006/relationships/hyperlink" Target="http://www.scopus.com/record/display.url?eid=2-s2.0-84871982324&amp;origin=resultslist" TargetMode="External"/><Relationship Id="rId138" Type="http://schemas.openxmlformats.org/officeDocument/2006/relationships/hyperlink" Target="http://www.marketing-trends-congress.com" TargetMode="External"/><Relationship Id="rId159" Type="http://schemas.openxmlformats.org/officeDocument/2006/relationships/hyperlink" Target="http://www.scopus.com/inward/record.url?eid=2-s2.0-84860709677&amp;partnerID=40&amp;md5=2076c952cfbe4cb4048054511e21b557" TargetMode="External"/><Relationship Id="rId170" Type="http://schemas.openxmlformats.org/officeDocument/2006/relationships/hyperlink" Target="http://www.naun.org/wseas/cms.action?id=2821" TargetMode="External"/><Relationship Id="rId191" Type="http://schemas.openxmlformats.org/officeDocument/2006/relationships/hyperlink" Target="http://en.wikipedia.org/wiki/EBSCOhost" TargetMode="External"/><Relationship Id="rId205" Type="http://schemas.openxmlformats.org/officeDocument/2006/relationships/fontTable" Target="fontTable.xml"/><Relationship Id="rId16" Type="http://schemas.openxmlformats.org/officeDocument/2006/relationships/hyperlink" Target="http://www.scopus.com/record/display.url?eid=2-s2.0-84872190507&amp;origin=resultslist" TargetMode="External"/><Relationship Id="rId107" Type="http://schemas.openxmlformats.org/officeDocument/2006/relationships/hyperlink" Target="http://www.scopus.com/record/display.url?eid=2-s2.0-84873115202&amp;origin=resultslist" TargetMode="External"/><Relationship Id="rId11" Type="http://schemas.openxmlformats.org/officeDocument/2006/relationships/footer" Target="footer2.xml"/><Relationship Id="rId32" Type="http://schemas.openxmlformats.org/officeDocument/2006/relationships/hyperlink" Target="http://www.scopus.com/record/display.url?eid=2-s2.0-84871947406&amp;origin=resultslist" TargetMode="External"/><Relationship Id="rId37" Type="http://schemas.openxmlformats.org/officeDocument/2006/relationships/hyperlink" Target="http://www.scopus.com/record/display.url?eid=2-s2.0-84871974895&amp;origin=resultslist" TargetMode="External"/><Relationship Id="rId53" Type="http://schemas.openxmlformats.org/officeDocument/2006/relationships/hyperlink" Target="http://www.scopus.com/record/display.url?eid=2-s2.0-84857910320&amp;origin=resultslist" TargetMode="External"/><Relationship Id="rId58" Type="http://schemas.openxmlformats.org/officeDocument/2006/relationships/hyperlink" Target="http://www.scopus.com/record/display.url?eid=2-s2.0-84865174301&amp;origin=resultslist" TargetMode="External"/><Relationship Id="rId74" Type="http://schemas.openxmlformats.org/officeDocument/2006/relationships/hyperlink" Target="http://www.scopus.com/record/display.url?eid=2-s2.0-84871974916&amp;origin=resultslist" TargetMode="External"/><Relationship Id="rId79" Type="http://schemas.openxmlformats.org/officeDocument/2006/relationships/hyperlink" Target="http://www.scopus.com/record/display.url?eid=2-s2.0-84871988054&amp;origin=resultslist" TargetMode="External"/><Relationship Id="rId102" Type="http://schemas.openxmlformats.org/officeDocument/2006/relationships/hyperlink" Target="http://www.scopus.com/record/display.url?eid=2-s2.0-84864949766&amp;origin=resultslist" TargetMode="External"/><Relationship Id="rId123" Type="http://schemas.openxmlformats.org/officeDocument/2006/relationships/hyperlink" Target="http://macromarketing.org/wp-content/uploads/2011/08/Macromarketing2012Proceedings.pdf" TargetMode="External"/><Relationship Id="rId128" Type="http://schemas.openxmlformats.org/officeDocument/2006/relationships/hyperlink" Target="http://journalseek.net/cgi-bin/journalseek/journalsearch.cgi?field=issn&amp;query=1454-7368" TargetMode="External"/><Relationship Id="rId144" Type="http://schemas.openxmlformats.org/officeDocument/2006/relationships/hyperlink" Target="http://www.isrn.com/journals/vs/2012/435187/" TargetMode="External"/><Relationship Id="rId149" Type="http://schemas.openxmlformats.org/officeDocument/2006/relationships/hyperlink" Target="http://www.waset.org/journals/waset/v65/v65-67.pdf" TargetMode="External"/><Relationship Id="rId5" Type="http://schemas.openxmlformats.org/officeDocument/2006/relationships/webSettings" Target="webSettings.xml"/><Relationship Id="rId90" Type="http://schemas.openxmlformats.org/officeDocument/2006/relationships/hyperlink" Target="http://www.scopus.com/record/display.url?eid=2-s2.0-84871975295&amp;origin=resultslist" TargetMode="External"/><Relationship Id="rId95" Type="http://schemas.openxmlformats.org/officeDocument/2006/relationships/hyperlink" Target="http://www.scopus.com/record/display.url?eid=2-s2.0-84871995998&amp;origin=resultslist" TargetMode="External"/><Relationship Id="rId160" Type="http://schemas.openxmlformats.org/officeDocument/2006/relationships/hyperlink" Target="http://uki.vdu.lt/sm.%20Online%20copy%20ISSN%202335-2027" TargetMode="External"/><Relationship Id="rId165" Type="http://schemas.openxmlformats.org/officeDocument/2006/relationships/hyperlink" Target="http://aict.itf.llu.lv/proceedings_of_aict2012.pdf" TargetMode="External"/><Relationship Id="rId181" Type="http://schemas.openxmlformats.org/officeDocument/2006/relationships/hyperlink" Target="http://www.waset.org/journals/waset/v69/v69-164.pdf" TargetMode="External"/><Relationship Id="rId186" Type="http://schemas.openxmlformats.org/officeDocument/2006/relationships/hyperlink" Target="http://en.wikipedia.org/wiki/International_Standard_Serial_Number" TargetMode="External"/><Relationship Id="rId22" Type="http://schemas.openxmlformats.org/officeDocument/2006/relationships/hyperlink" Target="http://www.scopus.com/record/display.url?eid=2-s2.0-84871995225&amp;origin=resultslist" TargetMode="External"/><Relationship Id="rId27" Type="http://schemas.openxmlformats.org/officeDocument/2006/relationships/hyperlink" Target="http://www.scopus.com/record/display.url?eid=2-s2.0-84863320899&amp;origin=resultslist" TargetMode="External"/><Relationship Id="rId43" Type="http://schemas.openxmlformats.org/officeDocument/2006/relationships/hyperlink" Target="http://www.scopus.com/record/display.url?eid=2-s2.0-84871995820&amp;origin=resultslist" TargetMode="External"/><Relationship Id="rId48" Type="http://schemas.openxmlformats.org/officeDocument/2006/relationships/hyperlink" Target="http://www.scopus.com/record/display.url?eid=2-s2.0-84858076425&amp;origin=resultslist" TargetMode="External"/><Relationship Id="rId64" Type="http://schemas.openxmlformats.org/officeDocument/2006/relationships/hyperlink" Target="http://www.scopus.com/record/display.url?eid=2-s2.0-84871944413&amp;origin=resultslist" TargetMode="External"/><Relationship Id="rId69" Type="http://schemas.openxmlformats.org/officeDocument/2006/relationships/hyperlink" Target="http://www.scopus.com/record/display.url?eid=2-s2.0-84871988283&amp;origin=resultslist" TargetMode="External"/><Relationship Id="rId113" Type="http://schemas.openxmlformats.org/officeDocument/2006/relationships/hyperlink" Target="https://www.waset.org/journals/waset/v67/v67-198.pdf" TargetMode="External"/><Relationship Id="rId118" Type="http://schemas.openxmlformats.org/officeDocument/2006/relationships/hyperlink" Target="http://oliver.efri.hr/~euconf/2011/Index.html" TargetMode="External"/><Relationship Id="rId134" Type="http://schemas.openxmlformats.org/officeDocument/2006/relationships/hyperlink" Target="http://www.scopus.com/authid/detail.url?origin=resultslist&amp;authorId=55210921500&amp;zone=" TargetMode="External"/><Relationship Id="rId139" Type="http://schemas.openxmlformats.org/officeDocument/2006/relationships/hyperlink" Target="http://www.lcbr-online.com/index_files/Page321.htm" TargetMode="External"/><Relationship Id="rId80" Type="http://schemas.openxmlformats.org/officeDocument/2006/relationships/hyperlink" Target="http://www.scopus.com/record/display.url?eid=2-s2.0-84871997051&amp;origin=resultslist" TargetMode="External"/><Relationship Id="rId85" Type="http://schemas.openxmlformats.org/officeDocument/2006/relationships/hyperlink" Target="http://www.scopus.com/record/display.url?eid=2-s2.0-84871985666&amp;origin=resultslist" TargetMode="External"/><Relationship Id="rId150" Type="http://schemas.openxmlformats.org/officeDocument/2006/relationships/hyperlink" Target="http://dx.doi.org/10.2478/v10236-012-0008-z" TargetMode="External"/><Relationship Id="rId155" Type="http://schemas.openxmlformats.org/officeDocument/2006/relationships/hyperlink" Target="http://www.kon.org/archives/forum/19-1/mcgregor-dislere.html" TargetMode="External"/><Relationship Id="rId171" Type="http://schemas.openxmlformats.org/officeDocument/2006/relationships/hyperlink" Target="http://naun.org/multimedia/NAUN/m3as/16-373.pdf" TargetMode="External"/><Relationship Id="rId176" Type="http://schemas.openxmlformats.org/officeDocument/2006/relationships/hyperlink" Target="http://www.waset.org" TargetMode="External"/><Relationship Id="rId192" Type="http://schemas.openxmlformats.org/officeDocument/2006/relationships/hyperlink" Target="http://en.wikipedia.org/wiki/MLA_International_Bibliography" TargetMode="External"/><Relationship Id="rId197" Type="http://schemas.openxmlformats.org/officeDocument/2006/relationships/hyperlink" Target="http://llufb.llu.lv/conference/LLU-partika-lopbariba-skiedra-energija2012/proceedings_LLU_partika_lopbariba_energija2012.pdf" TargetMode="External"/><Relationship Id="rId206" Type="http://schemas.openxmlformats.org/officeDocument/2006/relationships/theme" Target="theme/theme1.xml"/><Relationship Id="rId201" Type="http://schemas.openxmlformats.org/officeDocument/2006/relationships/hyperlink" Target="http://academic-bookshop.com" TargetMode="External"/><Relationship Id="rId12" Type="http://schemas.openxmlformats.org/officeDocument/2006/relationships/hyperlink" Target="http://www.llu.lv" TargetMode="External"/><Relationship Id="rId17" Type="http://schemas.openxmlformats.org/officeDocument/2006/relationships/hyperlink" Target="http://www.scopus.com/record/display.url?eid=2-s2.0-84872230212&amp;origin=resultslist" TargetMode="External"/><Relationship Id="rId33" Type="http://schemas.openxmlformats.org/officeDocument/2006/relationships/hyperlink" Target="http://www.scopus.com/record/display.url?eid=2-s2.0-84873130288&amp;origin=resultslist" TargetMode="External"/><Relationship Id="rId38" Type="http://schemas.openxmlformats.org/officeDocument/2006/relationships/hyperlink" Target="http://www.scopus.com/record/display.url?eid=2-s2.0-84871982681&amp;origin=resultslist" TargetMode="External"/><Relationship Id="rId59" Type="http://schemas.openxmlformats.org/officeDocument/2006/relationships/hyperlink" Target="http://www.scopus.com/record/display.url?eid=2-s2.0-84871943316&amp;origin=resultslist" TargetMode="External"/><Relationship Id="rId103" Type="http://schemas.openxmlformats.org/officeDocument/2006/relationships/hyperlink" Target="http://www.scopus.com/record/display.url?eid=2-s2.0-84871983169&amp;origin=resultslist" TargetMode="External"/><Relationship Id="rId108" Type="http://schemas.openxmlformats.org/officeDocument/2006/relationships/hyperlink" Target="http://agris.fao.org/agrissearch/search/display.do?f=2012%2FLV%2FLV1209.xml%3BLV2012000365" TargetMode="External"/><Relationship Id="rId124" Type="http://schemas.openxmlformats.org/officeDocument/2006/relationships/hyperlink" Target="file:///C:\purchasing" TargetMode="External"/><Relationship Id="rId129" Type="http://schemas.openxmlformats.org/officeDocument/2006/relationships/hyperlink" Target="http://www.doaj.org/doaj?func=openurl&amp;issn=18419364&amp;genre=journal" TargetMode="External"/><Relationship Id="rId54" Type="http://schemas.openxmlformats.org/officeDocument/2006/relationships/hyperlink" Target="http://www.scopus.com/record/display.url?eid=2-s2.0-84863432704&amp;origin=resultslist" TargetMode="External"/><Relationship Id="rId70" Type="http://schemas.openxmlformats.org/officeDocument/2006/relationships/hyperlink" Target="http://www.scopus.com/record/display.url?eid=2-s2.0-84871953266&amp;origin=resultslist" TargetMode="External"/><Relationship Id="rId75" Type="http://schemas.openxmlformats.org/officeDocument/2006/relationships/hyperlink" Target="http://www.scopus.com/record/display.url?eid=2-s2.0-84871964136&amp;origin=resultslist" TargetMode="External"/><Relationship Id="rId91" Type="http://schemas.openxmlformats.org/officeDocument/2006/relationships/hyperlink" Target="http://www.scopus.com/record/display.url?eid=2-s2.0-84863612026&amp;origin=resultslist" TargetMode="External"/><Relationship Id="rId96" Type="http://schemas.openxmlformats.org/officeDocument/2006/relationships/hyperlink" Target="http://www.scopus.com/record/display.url?eid=2-s2.0-84871995202&amp;origin=resultslist" TargetMode="External"/><Relationship Id="rId140" Type="http://schemas.openxmlformats.org/officeDocument/2006/relationships/hyperlink" Target="http://search.ebscohost.com/login.aspx?direct=true&amp;db=e5h&amp;AN=77408679&amp;site=ehost-live&amp;scope=site" TargetMode="External"/><Relationship Id="rId145" Type="http://schemas.openxmlformats.org/officeDocument/2006/relationships/hyperlink" Target="http://agris.fao.org/agris-search/search/display.do?f=2012%2FLV%2FLV1209.xml%3BLV2012000365" TargetMode="External"/><Relationship Id="rId161" Type="http://schemas.openxmlformats.org/officeDocument/2006/relationships/hyperlink" Target="http://academic-bookshop.com" TargetMode="External"/><Relationship Id="rId166" Type="http://schemas.openxmlformats.org/officeDocument/2006/relationships/hyperlink" Target="http://0-www.sciencedirect.com.precise.petronas.com.my/science/journal/22126716" TargetMode="External"/><Relationship Id="rId182" Type="http://schemas.openxmlformats.org/officeDocument/2006/relationships/hyperlink" Target="http://www.vti.bund.de/fileadmin/dam_uploads/vTI/Publikationen/Landbauforschung_Sonderhefte/lbf_sh_362.pdf" TargetMode="External"/><Relationship Id="rId187" Type="http://schemas.openxmlformats.org/officeDocument/2006/relationships/hyperlink" Target="http://www.worldcat.org/issn/0261-4448"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scopus.com/record/display.url?eid=2-s2.0-84871964662&amp;origin=resultslist" TargetMode="External"/><Relationship Id="rId28" Type="http://schemas.openxmlformats.org/officeDocument/2006/relationships/hyperlink" Target="http://www.scopus.com/record/display.url?eid=2-s2.0-84870795641&amp;origin=resultslist" TargetMode="External"/><Relationship Id="rId49" Type="http://schemas.openxmlformats.org/officeDocument/2006/relationships/hyperlink" Target="http://www.scopus.com/record/display.url?eid=2-s2.0-84871942120&amp;origin=resultslist" TargetMode="External"/><Relationship Id="rId114" Type="http://schemas.openxmlformats.org/officeDocument/2006/relationships/hyperlink" Target="http://tf.llu.lv/conference/proceedings2012/" TargetMode="External"/><Relationship Id="rId119" Type="http://schemas.openxmlformats.org/officeDocument/2006/relationships/hyperlink" Target="http://agris.fao.org/?query=%2Bauthor:%22Dzene,%20S.,%20Latvia%20Univ.%20of%20Agriculture,%20Jelgava%22" TargetMode="External"/><Relationship Id="rId44" Type="http://schemas.openxmlformats.org/officeDocument/2006/relationships/hyperlink" Target="http://www.scopus.com/record/display.url?eid=2-s2.0-84871988653&amp;origin=resultslist" TargetMode="External"/><Relationship Id="rId60" Type="http://schemas.openxmlformats.org/officeDocument/2006/relationships/hyperlink" Target="http://www.scopus.com/record/display.url?eid=2-s2.0-84872182526&amp;origin=resultslist" TargetMode="External"/><Relationship Id="rId65" Type="http://schemas.openxmlformats.org/officeDocument/2006/relationships/hyperlink" Target="http://www.scopus.com/record/display.url?eid=2-s2.0-84871998159&amp;origin=resultslist" TargetMode="External"/><Relationship Id="rId81" Type="http://schemas.openxmlformats.org/officeDocument/2006/relationships/hyperlink" Target="http://www.scopus.com/record/display.url?eid=2-s2.0-84871940154&amp;origin=resultslist" TargetMode="External"/><Relationship Id="rId86" Type="http://schemas.openxmlformats.org/officeDocument/2006/relationships/hyperlink" Target="http://www.scopus.com/record/display.url?eid=2-s2.0-84870258703&amp;origin=resultslist" TargetMode="External"/><Relationship Id="rId130" Type="http://schemas.openxmlformats.org/officeDocument/2006/relationships/hyperlink" Target="http://agris.fao.org/?query=Lucrari%20Stiintifice%20Seria%20Zootehnie&amp;request_locale=en/" TargetMode="External"/><Relationship Id="rId135" Type="http://schemas.openxmlformats.org/officeDocument/2006/relationships/hyperlink" Target="http://www.scopus.com/authid/detail.url?origin=resultslist&amp;authorId=6603924016&amp;zone=" TargetMode="External"/><Relationship Id="rId151" Type="http://schemas.openxmlformats.org/officeDocument/2006/relationships/hyperlink" Target="http://www.degruyter.com/view/j/plua.2012.27.issue-1/issue-files/plua.2012.27.issue-1.xml" TargetMode="External"/><Relationship Id="rId156" Type="http://schemas.openxmlformats.org/officeDocument/2006/relationships/hyperlink" Target="http://www.science-journal.eu" TargetMode="External"/><Relationship Id="rId177" Type="http://schemas.openxmlformats.org/officeDocument/2006/relationships/hyperlink" Target="http://dx.doi.org/10.2478/v10236-012-0002-5" TargetMode="External"/><Relationship Id="rId198" Type="http://schemas.openxmlformats.org/officeDocument/2006/relationships/hyperlink" Target="http://search.ebscohost.com/login.aspx?direct=true&amp;db=e5h&amp;AN=77408686&amp;site=ehost-live&amp;scope=site" TargetMode="External"/><Relationship Id="rId172" Type="http://schemas.openxmlformats.org/officeDocument/2006/relationships/hyperlink" Target="http://search.ebscohost.com/login.aspx?direct=true&amp;db=e5h&amp;AN=77408683&amp;site=ehost-live&amp;scope=site" TargetMode="External"/><Relationship Id="rId193" Type="http://schemas.openxmlformats.org/officeDocument/2006/relationships/hyperlink" Target="http://en.wikipedia.org/wiki/ProQuest" TargetMode="External"/><Relationship Id="rId202" Type="http://schemas.openxmlformats.org/officeDocument/2006/relationships/hyperlink" Target="http://dx.doi.org/10.2478/v10236-012-0005-2" TargetMode="External"/><Relationship Id="rId13" Type="http://schemas.openxmlformats.org/officeDocument/2006/relationships/hyperlink" Target="http://www.llu.lv/getfile.php?id=1076" TargetMode="External"/><Relationship Id="rId18" Type="http://schemas.openxmlformats.org/officeDocument/2006/relationships/hyperlink" Target="http://www.scopus.com/record/display.url?eid=2-s2.0-84871076325&amp;origin=resultslist" TargetMode="External"/><Relationship Id="rId39" Type="http://schemas.openxmlformats.org/officeDocument/2006/relationships/hyperlink" Target="http://www.scopus.com/record/display.url?eid=2-s2.0-84869066835&amp;origin=resultslist" TargetMode="External"/><Relationship Id="rId109" Type="http://schemas.openxmlformats.org/officeDocument/2006/relationships/hyperlink" Target="http://www.waset.org/journals/waset/v64/v64-215.pdf" TargetMode="External"/><Relationship Id="rId34" Type="http://schemas.openxmlformats.org/officeDocument/2006/relationships/hyperlink" Target="http://www.scopus.com/record/display.url?eid=2-s2.0-84871963115&amp;origin=resultslist" TargetMode="External"/><Relationship Id="rId50" Type="http://schemas.openxmlformats.org/officeDocument/2006/relationships/hyperlink" Target="http://www.scopus.com/record/display.url?eid=2-s2.0-84864328111&amp;origin=resultslist" TargetMode="External"/><Relationship Id="rId55" Type="http://schemas.openxmlformats.org/officeDocument/2006/relationships/hyperlink" Target="http://www.scopus.com/record/display.url?eid=2-s2.0-84871979945&amp;origin=resultslist" TargetMode="External"/><Relationship Id="rId76" Type="http://schemas.openxmlformats.org/officeDocument/2006/relationships/hyperlink" Target="http://www.scopus.com/record/display.url?eid=2-s2.0-84871987688&amp;origin=resultslist" TargetMode="External"/><Relationship Id="rId97" Type="http://schemas.openxmlformats.org/officeDocument/2006/relationships/hyperlink" Target="http://www.scopus.com/record/display.url?eid=2-s2.0-84871972073&amp;origin=resultslist" TargetMode="External"/><Relationship Id="rId104" Type="http://schemas.openxmlformats.org/officeDocument/2006/relationships/hyperlink" Target="http://www.scopus.com/record/display.url?eid=2-s2.0-84872839348&amp;origin=resultslist" TargetMode="External"/><Relationship Id="rId120" Type="http://schemas.openxmlformats.org/officeDocument/2006/relationships/hyperlink" Target="http://agris.fao.org/?query=%2Bauthor:%22Eglite,%20A.,%20Latvia%20Univ.%20of%20Agriculture,%20Jelgava%22" TargetMode="External"/><Relationship Id="rId125" Type="http://schemas.openxmlformats.org/officeDocument/2006/relationships/hyperlink" Target="http://sites.cabi.org/default.aspx?page=1016&amp;site=170&amp;pid=59&amp;xslttab=2&amp;newtitlesonly=0&amp;letter=L" TargetMode="External"/><Relationship Id="rId141" Type="http://schemas.openxmlformats.org/officeDocument/2006/relationships/hyperlink" Target="http://www.waset.org/journals/waset/v67/v67-203.pdf" TargetMode="External"/><Relationship Id="rId146" Type="http://schemas.openxmlformats.org/officeDocument/2006/relationships/hyperlink" Target="http://search.ebscohost.com/login.aspx?direct=true&amp;db=lbh&amp;AN=20123242203&amp;site=ehost-live&amp;scope=site" TargetMode="External"/><Relationship Id="rId167" Type="http://schemas.openxmlformats.org/officeDocument/2006/relationships/hyperlink" Target="http://tf.llu.lv/conference/proceedings2012/Papers/069_Pirs_V.pdf" TargetMode="External"/><Relationship Id="rId188" Type="http://schemas.openxmlformats.org/officeDocument/2006/relationships/hyperlink" Target="http://en.wikipedia.org/wiki/Scorpus" TargetMode="External"/><Relationship Id="rId7" Type="http://schemas.openxmlformats.org/officeDocument/2006/relationships/endnotes" Target="endnotes.xml"/><Relationship Id="rId71" Type="http://schemas.openxmlformats.org/officeDocument/2006/relationships/hyperlink" Target="http://www.scopus.com/record/display.url?eid=2-s2.0-84871982064&amp;origin=resultslist" TargetMode="External"/><Relationship Id="rId92" Type="http://schemas.openxmlformats.org/officeDocument/2006/relationships/hyperlink" Target="http://www.scopus.com/record/display.url?eid=2-s2.0-84871944266&amp;origin=resultslist" TargetMode="External"/><Relationship Id="rId162" Type="http://schemas.openxmlformats.org/officeDocument/2006/relationships/hyperlink" Target="http://www.waset.org/journals/waset/v67/v67-229.pdf" TargetMode="External"/><Relationship Id="rId183" Type="http://schemas.openxmlformats.org/officeDocument/2006/relationships/hyperlink" Target="http://llufb.llu.lv/conference/LLU-partika-lopbariba-skiedra-energija2012/proceedings_LLU_partika_lopbariba_energija2012.pdf" TargetMode="External"/><Relationship Id="rId2" Type="http://schemas.openxmlformats.org/officeDocument/2006/relationships/styles" Target="styles.xml"/><Relationship Id="rId29" Type="http://schemas.openxmlformats.org/officeDocument/2006/relationships/hyperlink" Target="http://www.scopus.com/record/display.url?eid=2-s2.0-84863696038&amp;origin=resultslist" TargetMode="External"/><Relationship Id="rId24" Type="http://schemas.openxmlformats.org/officeDocument/2006/relationships/hyperlink" Target="http://www.scopus.com/record/display.url?eid=2-s2.0-84871971350&amp;origin=resultslist" TargetMode="External"/><Relationship Id="rId40" Type="http://schemas.openxmlformats.org/officeDocument/2006/relationships/hyperlink" Target="http://www.scopus.com/record/display.url?eid=2-s2.0-84868648476&amp;origin=resultslist" TargetMode="External"/><Relationship Id="rId45" Type="http://schemas.openxmlformats.org/officeDocument/2006/relationships/hyperlink" Target="http://www.scopus.com/record/display.url?eid=2-s2.0-84871974280&amp;origin=resultslist" TargetMode="External"/><Relationship Id="rId66" Type="http://schemas.openxmlformats.org/officeDocument/2006/relationships/hyperlink" Target="http://www.scopus.com/record/display.url?eid=2-s2.0-84871942223&amp;origin=resultslist" TargetMode="External"/><Relationship Id="rId87" Type="http://schemas.openxmlformats.org/officeDocument/2006/relationships/hyperlink" Target="http://www.scopus.com/record/display.url?eid=2-s2.0-84863636541&amp;origin=resultslist" TargetMode="External"/><Relationship Id="rId110" Type="http://schemas.openxmlformats.org/officeDocument/2006/relationships/hyperlink" Target="http://test.tambov-konfcentr.ru/files/jurnal/Vipusk_25/contents.swf" TargetMode="External"/><Relationship Id="rId115" Type="http://schemas.openxmlformats.org/officeDocument/2006/relationships/hyperlink" Target="http://tf.llu.lv/conference/proceedings2012/" TargetMode="External"/><Relationship Id="rId131" Type="http://schemas.openxmlformats.org/officeDocument/2006/relationships/hyperlink" Target="http://zemdirbysteagriculture.lzi.lt/99%281%29tomas/99_1_tomas_str5.pdf" TargetMode="External"/><Relationship Id="rId136" Type="http://schemas.openxmlformats.org/officeDocument/2006/relationships/hyperlink" Target="http://www.scopus.com/source/sourceInfo.url?sourceId=26209&amp;origin=resultslist" TargetMode="External"/><Relationship Id="rId157" Type="http://schemas.openxmlformats.org/officeDocument/2006/relationships/hyperlink" Target="http://search.ebscohost.com/login.aspx?direct=true&amp;db=e5h&amp;AN=77408682&amp;site=ehost-live&amp;scope=site" TargetMode="External"/><Relationship Id="rId178" Type="http://schemas.openxmlformats.org/officeDocument/2006/relationships/hyperlink" Target="http://www.fig.net/pub/fig2012/papers/ts01c/TS01C_sidelska_5947.pdf" TargetMode="External"/><Relationship Id="rId61" Type="http://schemas.openxmlformats.org/officeDocument/2006/relationships/hyperlink" Target="http://www.scopus.com/record/display.url?eid=2-s2.0-84863692077&amp;origin=resultslist" TargetMode="External"/><Relationship Id="rId82" Type="http://schemas.openxmlformats.org/officeDocument/2006/relationships/hyperlink" Target="http://www.scopus.com/record/display.url?eid=2-s2.0-84871995475&amp;origin=resultslist" TargetMode="External"/><Relationship Id="rId152" Type="http://schemas.openxmlformats.org/officeDocument/2006/relationships/hyperlink" Target="http://www.perlprojects.org/Project-sites/PERL/PERL-International-Conferences/PERL-conference-2011-Enabling-Responsible-Living" TargetMode="External"/><Relationship Id="rId173" Type="http://schemas.openxmlformats.org/officeDocument/2006/relationships/hyperlink" Target="https://www.waset.org/journals/waset/v64/v64-213.pdf" TargetMode="External"/><Relationship Id="rId194" Type="http://schemas.openxmlformats.org/officeDocument/2006/relationships/hyperlink" Target="https://www.waset.org/journals/waset/v67/v67-246.pdf" TargetMode="External"/><Relationship Id="rId199" Type="http://schemas.openxmlformats.org/officeDocument/2006/relationships/hyperlink" Target="http://www.scopus.com/alert/results/record.url?AID=1750069&amp;ATP=search&amp;eid=2-s2.0-84864949766&amp;origin=SingleRecordEmailAlert" TargetMode="External"/><Relationship Id="rId203" Type="http://schemas.openxmlformats.org/officeDocument/2006/relationships/hyperlink" Target="http://www.degruyter.com/view/j/plua.2012.27.issue-1/issue-files/plua.2012.27.issue-1.xml" TargetMode="External"/><Relationship Id="rId19" Type="http://schemas.openxmlformats.org/officeDocument/2006/relationships/hyperlink" Target="http://www.scopus.com/record/display.url?eid=2-s2.0-84871967251&amp;origin=resultslist" TargetMode="External"/><Relationship Id="rId14" Type="http://schemas.openxmlformats.org/officeDocument/2006/relationships/hyperlink" Target="http://www.scopus.com/record/display.url?eid=2-s2.0-84871951947&amp;origin=resultslist" TargetMode="External"/><Relationship Id="rId30" Type="http://schemas.openxmlformats.org/officeDocument/2006/relationships/hyperlink" Target="http://www.scopus.com/record/display.url?eid=2-s2.0-84863613735&amp;origin=resultslist" TargetMode="External"/><Relationship Id="rId35" Type="http://schemas.openxmlformats.org/officeDocument/2006/relationships/hyperlink" Target="http://www.scopus.com/record/display.url?eid=2-s2.0-84871949195&amp;origin=resultslist" TargetMode="External"/><Relationship Id="rId56" Type="http://schemas.openxmlformats.org/officeDocument/2006/relationships/hyperlink" Target="http://www.scopus.com/record/display.url?eid=2-s2.0-84871985795&amp;origin=resultslist" TargetMode="External"/><Relationship Id="rId77" Type="http://schemas.openxmlformats.org/officeDocument/2006/relationships/hyperlink" Target="http://www.scopus.com/record/display.url?eid=2-s2.0-84871992057&amp;origin=resultslist" TargetMode="External"/><Relationship Id="rId100" Type="http://schemas.openxmlformats.org/officeDocument/2006/relationships/hyperlink" Target="http://www.scopus.com/record/display.url?eid=2-s2.0-84872831581&amp;origin=resultslist" TargetMode="External"/><Relationship Id="rId105" Type="http://schemas.openxmlformats.org/officeDocument/2006/relationships/hyperlink" Target="http://www.scopus.com/record/display.url?eid=2-s2.0-84864197907&amp;origin=resultslist" TargetMode="External"/><Relationship Id="rId126" Type="http://schemas.openxmlformats.org/officeDocument/2006/relationships/hyperlink" Target="http://journals.indexcopernicus.com/karta.php?action=masterlist&amp;id=5655" TargetMode="External"/><Relationship Id="rId147" Type="http://schemas.openxmlformats.org/officeDocument/2006/relationships/hyperlink" Target="http://onlinelibrary.wiley.com/doi/10.1002/bip.22161/" TargetMode="External"/><Relationship Id="rId168" Type="http://schemas.openxmlformats.org/officeDocument/2006/relationships/hyperlink" Target="http://tf.llu.lv/conference/proceedings2012/" TargetMode="External"/><Relationship Id="rId8" Type="http://schemas.openxmlformats.org/officeDocument/2006/relationships/image" Target="media/image2.jpeg"/><Relationship Id="rId51" Type="http://schemas.openxmlformats.org/officeDocument/2006/relationships/hyperlink" Target="http://www.scopus.com/record/display.url?eid=2-s2.0-84862745709&amp;origin=resultslist" TargetMode="External"/><Relationship Id="rId72" Type="http://schemas.openxmlformats.org/officeDocument/2006/relationships/hyperlink" Target="http://www.scopus.com/record/display.url?eid=2-s2.0-84871968002&amp;origin=resultslist" TargetMode="External"/><Relationship Id="rId93" Type="http://schemas.openxmlformats.org/officeDocument/2006/relationships/hyperlink" Target="http://www.scopus.com/record/display.url?eid=2-s2.0-84863693798&amp;origin=resultslist" TargetMode="External"/><Relationship Id="rId98" Type="http://schemas.openxmlformats.org/officeDocument/2006/relationships/hyperlink" Target="http://www.scopus.com/record/display.url?eid=2-s2.0-84871982087&amp;origin=resultslist" TargetMode="External"/><Relationship Id="rId121" Type="http://schemas.openxmlformats.org/officeDocument/2006/relationships/hyperlink" Target="http://agris.fao.org/?query=%2Bauthor:%22Krumina,%20G.,%20Latvia%20Univ.%20of%20Agriculture,%20Jelgava%22" TargetMode="External"/><Relationship Id="rId142" Type="http://schemas.openxmlformats.org/officeDocument/2006/relationships/hyperlink" Target="http://search.ebscohost.com/login.aspx?direct=true&amp;db=e5h&amp;AN=77483997&amp;site=ehost-live&amp;scope=site" TargetMode="External"/><Relationship Id="rId163" Type="http://schemas.openxmlformats.org/officeDocument/2006/relationships/hyperlink" Target="http://webmail.llu.lv/horde/util/go.php?url=http%3A%2F%2Fwww.isiwebofknowledge.com%2F&amp;Horde=f40ed32aa1f9002c2a25a3c1d5932ec0" TargetMode="External"/><Relationship Id="rId184" Type="http://schemas.openxmlformats.org/officeDocument/2006/relationships/hyperlink" Target="http://search.ebscohost.com/login.aspx?direct=true&amp;db=e5h&amp;AN=77408685&amp;site=ehost-live&amp;scope=site" TargetMode="External"/><Relationship Id="rId189" Type="http://schemas.openxmlformats.org/officeDocument/2006/relationships/hyperlink" Target="http://en.wikipedia.org/wiki/Social_Sciences_Citation_Index" TargetMode="External"/><Relationship Id="rId3" Type="http://schemas.microsoft.com/office/2007/relationships/stylesWithEffects" Target="stylesWithEffects.xml"/><Relationship Id="rId25" Type="http://schemas.openxmlformats.org/officeDocument/2006/relationships/hyperlink" Target="http://www.scopus.com/record/display.url?eid=2-s2.0-84871979696&amp;origin=resultslist" TargetMode="External"/><Relationship Id="rId46" Type="http://schemas.openxmlformats.org/officeDocument/2006/relationships/hyperlink" Target="http://www.scopus.com/record/display.url?eid=2-s2.0-84863616405&amp;origin=resultslist" TargetMode="External"/><Relationship Id="rId67" Type="http://schemas.openxmlformats.org/officeDocument/2006/relationships/hyperlink" Target="http://www.scopus.com/record/display.url?eid=2-s2.0-84871986863&amp;origin=resultslist" TargetMode="External"/><Relationship Id="rId116" Type="http://schemas.openxmlformats.org/officeDocument/2006/relationships/hyperlink" Target="http://du.lv/files/" TargetMode="External"/><Relationship Id="rId137" Type="http://schemas.openxmlformats.org/officeDocument/2006/relationships/hyperlink" Target="http://www.waset.org/journals/waset/v70.php" TargetMode="External"/><Relationship Id="rId158" Type="http://schemas.openxmlformats.org/officeDocument/2006/relationships/hyperlink" Target="http://www.waset.org/journals/waset/v67/v67-203.pdf" TargetMode="External"/><Relationship Id="rId20" Type="http://schemas.openxmlformats.org/officeDocument/2006/relationships/hyperlink" Target="http://www.scopus.com/record/display.url?eid=2-s2.0-84871958541&amp;origin=resultslist" TargetMode="External"/><Relationship Id="rId41" Type="http://schemas.openxmlformats.org/officeDocument/2006/relationships/hyperlink" Target="http://www.scopus.com/record/display.url?eid=2-s2.0-84863681699&amp;origin=resultslist" TargetMode="External"/><Relationship Id="rId62" Type="http://schemas.openxmlformats.org/officeDocument/2006/relationships/hyperlink" Target="http://www.scopus.com/record/display.url?eid=2-s2.0-84871966516&amp;origin=resultslist" TargetMode="External"/><Relationship Id="rId83" Type="http://schemas.openxmlformats.org/officeDocument/2006/relationships/hyperlink" Target="http://www.scopus.com/record/display.url?eid=2-s2.0-84863334281&amp;origin=resultslist" TargetMode="External"/><Relationship Id="rId88" Type="http://schemas.openxmlformats.org/officeDocument/2006/relationships/hyperlink" Target="http://www.scopus.com/record/display.url?eid=2-s2.0-84871973975&amp;origin=resultslist" TargetMode="External"/><Relationship Id="rId111" Type="http://schemas.openxmlformats.org/officeDocument/2006/relationships/hyperlink" Target="http://test.tambov-konfcentr.ru/files/jurnal/Vipusk_25/vipusk25.pdf" TargetMode="External"/><Relationship Id="rId132" Type="http://schemas.openxmlformats.org/officeDocument/2006/relationships/hyperlink" Target="http://www.waset.org/journals/waset/v67/v67-229.pdf" TargetMode="External"/><Relationship Id="rId153" Type="http://schemas.openxmlformats.org/officeDocument/2006/relationships/hyperlink" Target="http://search.ebscohost.com/login.aspx?direct=true&amp;db=e5h&amp;AN=77408681&amp;site=ehost-live&amp;scope=site" TargetMode="External"/><Relationship Id="rId174" Type="http://schemas.openxmlformats.org/officeDocument/2006/relationships/hyperlink" Target="http://www.waset.org/journals/waset/v67/v67-229.pdf" TargetMode="External"/><Relationship Id="rId179" Type="http://schemas.openxmlformats.org/officeDocument/2006/relationships/hyperlink" Target="http://www.scientific-publications.net/download/materials-methods-and-technologies-2012-2.pdf" TargetMode="External"/><Relationship Id="rId195" Type="http://schemas.openxmlformats.org/officeDocument/2006/relationships/hyperlink" Target="http://aict.itf.llu.lv/proceedings_of_aict2012.pdf" TargetMode="External"/><Relationship Id="rId190" Type="http://schemas.openxmlformats.org/officeDocument/2006/relationships/hyperlink" Target="http://en.wikipedia.org/wiki/Arts_and_Humanities_Citation_Index" TargetMode="External"/><Relationship Id="rId204" Type="http://schemas.openxmlformats.org/officeDocument/2006/relationships/hyperlink" Target="http://search.ebscohost.com/login.aspx?direct=true&amp;db=a9h&amp;AN=70147287&amp;site=ehost-live" TargetMode="External"/><Relationship Id="rId15" Type="http://schemas.openxmlformats.org/officeDocument/2006/relationships/hyperlink" Target="http://www.scopus.com/record/display.url?eid=2-s2.0-84871967609&amp;origin=resultslist" TargetMode="External"/><Relationship Id="rId36" Type="http://schemas.openxmlformats.org/officeDocument/2006/relationships/hyperlink" Target="http://www.scopus.com/record/display.url?eid=2-s2.0-84859416750&amp;origin=resultslist" TargetMode="External"/><Relationship Id="rId57" Type="http://schemas.openxmlformats.org/officeDocument/2006/relationships/hyperlink" Target="http://www.scopus.com/record/display.url?eid=2-s2.0-84871986419&amp;origin=resultslist" TargetMode="External"/><Relationship Id="rId106" Type="http://schemas.openxmlformats.org/officeDocument/2006/relationships/hyperlink" Target="http://www.scopus.com/record/display.url?eid=2-s2.0-84870262630&amp;origin=resultslist" TargetMode="External"/><Relationship Id="rId127" Type="http://schemas.openxmlformats.org/officeDocument/2006/relationships/hyperlink" Target="http://www.scirus.com/srsapp/search?q=Lucrari+Stiintifice,+Seria+Zootehnie&amp;t=all&amp;sort=0&amp;g=s" TargetMode="External"/><Relationship Id="rId10" Type="http://schemas.openxmlformats.org/officeDocument/2006/relationships/footer" Target="footer1.xml"/><Relationship Id="rId31" Type="http://schemas.openxmlformats.org/officeDocument/2006/relationships/hyperlink" Target="http://www.scopus.com/record/display.url?eid=2-s2.0-84871993823&amp;origin=resultslist" TargetMode="External"/><Relationship Id="rId52" Type="http://schemas.openxmlformats.org/officeDocument/2006/relationships/hyperlink" Target="http://www.scopus.com/record/display.url?eid=2-s2.0-84871989111&amp;origin=resultslist" TargetMode="External"/><Relationship Id="rId73" Type="http://schemas.openxmlformats.org/officeDocument/2006/relationships/hyperlink" Target="http://www.scopus.com/record/display.url?eid=2-s2.0-84866852444&amp;origin=resultslist" TargetMode="External"/><Relationship Id="rId78" Type="http://schemas.openxmlformats.org/officeDocument/2006/relationships/hyperlink" Target="http://www.scopus.com/record/display.url?eid=2-s2.0-84871007747&amp;origin=resultslist" TargetMode="External"/><Relationship Id="rId94" Type="http://schemas.openxmlformats.org/officeDocument/2006/relationships/hyperlink" Target="http://www.scopus.com/record/display.url?eid=2-s2.0-84873200616&amp;origin=resultslist" TargetMode="External"/><Relationship Id="rId99" Type="http://schemas.openxmlformats.org/officeDocument/2006/relationships/hyperlink" Target="http://www.scopus.com/record/display.url?eid=2-s2.0-84871945611&amp;origin=resultslist" TargetMode="External"/><Relationship Id="rId101" Type="http://schemas.openxmlformats.org/officeDocument/2006/relationships/hyperlink" Target="http://www.scopus.com/record/display.url?eid=2-s2.0-84865712602&amp;origin=resultslist" TargetMode="External"/><Relationship Id="rId122" Type="http://schemas.openxmlformats.org/officeDocument/2006/relationships/hyperlink" Target="http://llufb.llu.lv/conference/REEP/2012/REEP-2012-proceedings-E-ISSN-2255-808X.pdf" TargetMode="External"/><Relationship Id="rId143" Type="http://schemas.openxmlformats.org/officeDocument/2006/relationships/hyperlink" Target="http://tf.llu.lv/conference/proceedings2012/Papers/086_Komlajeva_L.pdf" TargetMode="External"/><Relationship Id="rId148" Type="http://schemas.openxmlformats.org/officeDocument/2006/relationships/hyperlink" Target="http://search.ebscohost.com/login.aspx?direct=true&amp;db=e5h&amp;AN=77408680&amp;site=ehost-live&amp;scope=site" TargetMode="External"/><Relationship Id="rId164" Type="http://schemas.openxmlformats.org/officeDocument/2006/relationships/hyperlink" Target="http://www.fig.net/pub/fig2012/papers/ts02e/TS02E_parsova_kapostins_5795.pdf" TargetMode="External"/><Relationship Id="rId169" Type="http://schemas.openxmlformats.org/officeDocument/2006/relationships/hyperlink" Target="http://tf.llu.lv/conference/proceedings2011/" TargetMode="External"/><Relationship Id="rId185" Type="http://schemas.openxmlformats.org/officeDocument/2006/relationships/hyperlink" Target="http://www.waset.org/journals/waset/v67/v67-229.pdf" TargetMode="External"/><Relationship Id="rId4" Type="http://schemas.openxmlformats.org/officeDocument/2006/relationships/settings" Target="settings.xml"/><Relationship Id="rId9" Type="http://schemas.openxmlformats.org/officeDocument/2006/relationships/image" Target="media/image3.jpeg"/><Relationship Id="rId180" Type="http://schemas.openxmlformats.org/officeDocument/2006/relationships/hyperlink" Target="http://www.waset.org/journals/waset/v67/v67-229.pdf" TargetMode="External"/><Relationship Id="rId26" Type="http://schemas.openxmlformats.org/officeDocument/2006/relationships/hyperlink" Target="http://www.scopus.com/record/display.url?eid=2-s2.0-84871972242&amp;origin=resultslist" TargetMode="External"/><Relationship Id="rId47" Type="http://schemas.openxmlformats.org/officeDocument/2006/relationships/hyperlink" Target="http://www.scopus.com/record/display.url?eid=2-s2.0-84858070706&amp;origin=resultslist" TargetMode="External"/><Relationship Id="rId68" Type="http://schemas.openxmlformats.org/officeDocument/2006/relationships/hyperlink" Target="http://www.scopus.com/record/display.url?eid=2-s2.0-84871939637&amp;origin=resultslist" TargetMode="External"/><Relationship Id="rId89" Type="http://schemas.openxmlformats.org/officeDocument/2006/relationships/hyperlink" Target="http://www.scopus.com/record/display.url?eid=2-s2.0-84871981182&amp;origin=resultslist" TargetMode="External"/><Relationship Id="rId112" Type="http://schemas.openxmlformats.org/officeDocument/2006/relationships/hyperlink" Target="http://dx.doi.org/10.2478/v10236-012-0001-6" TargetMode="External"/><Relationship Id="rId133" Type="http://schemas.openxmlformats.org/officeDocument/2006/relationships/hyperlink" Target="http://www.scopus.com/authid/detail.url?origin=resultslist&amp;authorId=55308296600&amp;zone=" TargetMode="External"/><Relationship Id="rId154" Type="http://schemas.openxmlformats.org/officeDocument/2006/relationships/hyperlink" Target="http://search.ebscohost.com/login.aspx?direct=true&amp;db=e5h&amp;AN=77424831&amp;site=ehost-live&amp;scope=site" TargetMode="External"/><Relationship Id="rId175" Type="http://schemas.openxmlformats.org/officeDocument/2006/relationships/hyperlink" Target="file:///F:\v67\v67-147.pdf" TargetMode="External"/><Relationship Id="rId196" Type="http://schemas.openxmlformats.org/officeDocument/2006/relationships/hyperlink" Target="http://search.ebscohost.com/login.aspx?direct=true&amp;db=bth&amp;AN=82500999&amp;site=ehost-live&amp;scope=site" TargetMode="External"/><Relationship Id="rId200" Type="http://schemas.openxmlformats.org/officeDocument/2006/relationships/hyperlink" Target="http://www.waset.org/journals/waset/v64/v64-15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5657</TotalTime>
  <Pages>1</Pages>
  <Words>160224</Words>
  <Characters>91329</Characters>
  <Application>Microsoft Office Word</Application>
  <DocSecurity>0</DocSecurity>
  <Lines>761</Lines>
  <Paragraphs>502</Paragraphs>
  <ScaleCrop>false</ScaleCrop>
  <HeadingPairs>
    <vt:vector size="2" baseType="variant">
      <vt:variant>
        <vt:lpstr>Title</vt:lpstr>
      </vt:variant>
      <vt:variant>
        <vt:i4>1</vt:i4>
      </vt:variant>
    </vt:vector>
  </HeadingPairs>
  <TitlesOfParts>
    <vt:vector size="1" baseType="lpstr">
      <vt:lpstr>Latvijas Lauksaimniecības universitātes zinātniskās darbības kvalitātes izvērtējumam nepieciešamā informācija 2005</vt:lpstr>
    </vt:vector>
  </TitlesOfParts>
  <Company>ZD</Company>
  <LinksUpToDate>false</LinksUpToDate>
  <CharactersWithSpaces>251051</CharactersWithSpaces>
  <SharedDoc>false</SharedDoc>
  <HLinks>
    <vt:vector size="1026" baseType="variant">
      <vt:variant>
        <vt:i4>5374025</vt:i4>
      </vt:variant>
      <vt:variant>
        <vt:i4>528</vt:i4>
      </vt:variant>
      <vt:variant>
        <vt:i4>0</vt:i4>
      </vt:variant>
      <vt:variant>
        <vt:i4>5</vt:i4>
      </vt:variant>
      <vt:variant>
        <vt:lpwstr>http://www.efri.uniri.hr/english/proceedings</vt:lpwstr>
      </vt:variant>
      <vt:variant>
        <vt:lpwstr/>
      </vt:variant>
      <vt:variant>
        <vt:i4>8192062</vt:i4>
      </vt:variant>
      <vt:variant>
        <vt:i4>525</vt:i4>
      </vt:variant>
      <vt:variant>
        <vt:i4>0</vt:i4>
      </vt:variant>
      <vt:variant>
        <vt:i4>5</vt:i4>
      </vt:variant>
      <vt:variant>
        <vt:lpwstr>http://www.scopus.com/record/display.url?eid=2-s2.0-84857262185&amp;origin=resultslist</vt:lpwstr>
      </vt:variant>
      <vt:variant>
        <vt:lpwstr/>
      </vt:variant>
      <vt:variant>
        <vt:i4>2293797</vt:i4>
      </vt:variant>
      <vt:variant>
        <vt:i4>522</vt:i4>
      </vt:variant>
      <vt:variant>
        <vt:i4>0</vt:i4>
      </vt:variant>
      <vt:variant>
        <vt:i4>5</vt:i4>
      </vt:variant>
      <vt:variant>
        <vt:lpwstr>http://www.scdl.net/SIC/index.html</vt:lpwstr>
      </vt:variant>
      <vt:variant>
        <vt:lpwstr/>
      </vt:variant>
      <vt:variant>
        <vt:i4>7667760</vt:i4>
      </vt:variant>
      <vt:variant>
        <vt:i4>519</vt:i4>
      </vt:variant>
      <vt:variant>
        <vt:i4>0</vt:i4>
      </vt:variant>
      <vt:variant>
        <vt:i4>5</vt:i4>
      </vt:variant>
      <vt:variant>
        <vt:lpwstr>http://www.scopus.com/record/display.url?eid=2-s2.0-84857340139&amp;origin=resultslist</vt:lpwstr>
      </vt:variant>
      <vt:variant>
        <vt:lpwstr/>
      </vt:variant>
      <vt:variant>
        <vt:i4>7798840</vt:i4>
      </vt:variant>
      <vt:variant>
        <vt:i4>516</vt:i4>
      </vt:variant>
      <vt:variant>
        <vt:i4>0</vt:i4>
      </vt:variant>
      <vt:variant>
        <vt:i4>5</vt:i4>
      </vt:variant>
      <vt:variant>
        <vt:lpwstr>http://www.scopus.com/record/display.url?eid=2-s2.0-84857299895&amp;origin=resultslist</vt:lpwstr>
      </vt:variant>
      <vt:variant>
        <vt:lpwstr/>
      </vt:variant>
      <vt:variant>
        <vt:i4>7667774</vt:i4>
      </vt:variant>
      <vt:variant>
        <vt:i4>513</vt:i4>
      </vt:variant>
      <vt:variant>
        <vt:i4>0</vt:i4>
      </vt:variant>
      <vt:variant>
        <vt:i4>5</vt:i4>
      </vt:variant>
      <vt:variant>
        <vt:lpwstr>http://www.scopus.com/record/display.url?eid=2-s2.0-80051683115&amp;origin=resultslist</vt:lpwstr>
      </vt:variant>
      <vt:variant>
        <vt:lpwstr/>
      </vt:variant>
      <vt:variant>
        <vt:i4>7536700</vt:i4>
      </vt:variant>
      <vt:variant>
        <vt:i4>510</vt:i4>
      </vt:variant>
      <vt:variant>
        <vt:i4>0</vt:i4>
      </vt:variant>
      <vt:variant>
        <vt:i4>5</vt:i4>
      </vt:variant>
      <vt:variant>
        <vt:lpwstr>http://www.scopus.com/record/display.url?eid=2-s2.0-84857323466&amp;origin=resultslist</vt:lpwstr>
      </vt:variant>
      <vt:variant>
        <vt:lpwstr/>
      </vt:variant>
      <vt:variant>
        <vt:i4>7602229</vt:i4>
      </vt:variant>
      <vt:variant>
        <vt:i4>507</vt:i4>
      </vt:variant>
      <vt:variant>
        <vt:i4>0</vt:i4>
      </vt:variant>
      <vt:variant>
        <vt:i4>5</vt:i4>
      </vt:variant>
      <vt:variant>
        <vt:lpwstr>http://www.scopus.com/record/display.url?eid=2-s2.0-84857325972&amp;origin=resultslist</vt:lpwstr>
      </vt:variant>
      <vt:variant>
        <vt:lpwstr/>
      </vt:variant>
      <vt:variant>
        <vt:i4>8323133</vt:i4>
      </vt:variant>
      <vt:variant>
        <vt:i4>504</vt:i4>
      </vt:variant>
      <vt:variant>
        <vt:i4>0</vt:i4>
      </vt:variant>
      <vt:variant>
        <vt:i4>5</vt:i4>
      </vt:variant>
      <vt:variant>
        <vt:lpwstr>http://www.scopus.com/record/display.url?eid=2-s2.0-84857298800&amp;origin=resultslist</vt:lpwstr>
      </vt:variant>
      <vt:variant>
        <vt:lpwstr/>
      </vt:variant>
      <vt:variant>
        <vt:i4>7667775</vt:i4>
      </vt:variant>
      <vt:variant>
        <vt:i4>501</vt:i4>
      </vt:variant>
      <vt:variant>
        <vt:i4>0</vt:i4>
      </vt:variant>
      <vt:variant>
        <vt:i4>5</vt:i4>
      </vt:variant>
      <vt:variant>
        <vt:lpwstr>http://www.scopus.com/record/display.url?eid=2-s2.0-84857331323&amp;origin=resultslist</vt:lpwstr>
      </vt:variant>
      <vt:variant>
        <vt:lpwstr/>
      </vt:variant>
      <vt:variant>
        <vt:i4>7602234</vt:i4>
      </vt:variant>
      <vt:variant>
        <vt:i4>495</vt:i4>
      </vt:variant>
      <vt:variant>
        <vt:i4>0</vt:i4>
      </vt:variant>
      <vt:variant>
        <vt:i4>5</vt:i4>
      </vt:variant>
      <vt:variant>
        <vt:lpwstr>http://www.scopus.com/record/display.url?eid=2-s2.0-84857277342&amp;origin=resultslist</vt:lpwstr>
      </vt:variant>
      <vt:variant>
        <vt:lpwstr/>
      </vt:variant>
      <vt:variant>
        <vt:i4>7929914</vt:i4>
      </vt:variant>
      <vt:variant>
        <vt:i4>492</vt:i4>
      </vt:variant>
      <vt:variant>
        <vt:i4>0</vt:i4>
      </vt:variant>
      <vt:variant>
        <vt:i4>5</vt:i4>
      </vt:variant>
      <vt:variant>
        <vt:lpwstr>http://www.scopus.com/record/display.url?eid=2-s2.0-78650781169&amp;origin=resultslist</vt:lpwstr>
      </vt:variant>
      <vt:variant>
        <vt:lpwstr/>
      </vt:variant>
      <vt:variant>
        <vt:i4>8323131</vt:i4>
      </vt:variant>
      <vt:variant>
        <vt:i4>489</vt:i4>
      </vt:variant>
      <vt:variant>
        <vt:i4>0</vt:i4>
      </vt:variant>
      <vt:variant>
        <vt:i4>5</vt:i4>
      </vt:variant>
      <vt:variant>
        <vt:lpwstr>http://www.scopus.com/record/display.url?eid=2-s2.0-84857321481&amp;origin=resultslist</vt:lpwstr>
      </vt:variant>
      <vt:variant>
        <vt:lpwstr/>
      </vt:variant>
      <vt:variant>
        <vt:i4>7536693</vt:i4>
      </vt:variant>
      <vt:variant>
        <vt:i4>486</vt:i4>
      </vt:variant>
      <vt:variant>
        <vt:i4>0</vt:i4>
      </vt:variant>
      <vt:variant>
        <vt:i4>5</vt:i4>
      </vt:variant>
      <vt:variant>
        <vt:lpwstr>http://www.scopus.com/record/display.url?eid=2-s2.0-84857284908&amp;origin=resultslist</vt:lpwstr>
      </vt:variant>
      <vt:variant>
        <vt:lpwstr/>
      </vt:variant>
      <vt:variant>
        <vt:i4>5374023</vt:i4>
      </vt:variant>
      <vt:variant>
        <vt:i4>483</vt:i4>
      </vt:variant>
      <vt:variant>
        <vt:i4>0</vt:i4>
      </vt:variant>
      <vt:variant>
        <vt:i4>5</vt:i4>
      </vt:variant>
      <vt:variant>
        <vt:lpwstr>http://tf.llu.lv/conference/proceedings2011/</vt:lpwstr>
      </vt:variant>
      <vt:variant>
        <vt:lpwstr/>
      </vt:variant>
      <vt:variant>
        <vt:i4>1441833</vt:i4>
      </vt:variant>
      <vt:variant>
        <vt:i4>480</vt:i4>
      </vt:variant>
      <vt:variant>
        <vt:i4>0</vt:i4>
      </vt:variant>
      <vt:variant>
        <vt:i4>5</vt:i4>
      </vt:variant>
      <vt:variant>
        <vt:lpwstr>http://www.ep.liu.se/ecp_home/index.en.aspx?issue=057</vt:lpwstr>
      </vt:variant>
      <vt:variant>
        <vt:lpwstr/>
      </vt:variant>
      <vt:variant>
        <vt:i4>8192118</vt:i4>
      </vt:variant>
      <vt:variant>
        <vt:i4>477</vt:i4>
      </vt:variant>
      <vt:variant>
        <vt:i4>0</vt:i4>
      </vt:variant>
      <vt:variant>
        <vt:i4>5</vt:i4>
      </vt:variant>
      <vt:variant>
        <vt:lpwstr>http://tf.llu.lv/conference/proceedings2011</vt:lpwstr>
      </vt:variant>
      <vt:variant>
        <vt:lpwstr/>
      </vt:variant>
      <vt:variant>
        <vt:i4>8257597</vt:i4>
      </vt:variant>
      <vt:variant>
        <vt:i4>474</vt:i4>
      </vt:variant>
      <vt:variant>
        <vt:i4>0</vt:i4>
      </vt:variant>
      <vt:variant>
        <vt:i4>5</vt:i4>
      </vt:variant>
      <vt:variant>
        <vt:lpwstr>http://www.scopus.com/record/display.url?eid=2-s2.0-84857291880&amp;origin=resultslist</vt:lpwstr>
      </vt:variant>
      <vt:variant>
        <vt:lpwstr/>
      </vt:variant>
      <vt:variant>
        <vt:i4>7602231</vt:i4>
      </vt:variant>
      <vt:variant>
        <vt:i4>471</vt:i4>
      </vt:variant>
      <vt:variant>
        <vt:i4>0</vt:i4>
      </vt:variant>
      <vt:variant>
        <vt:i4>5</vt:i4>
      </vt:variant>
      <vt:variant>
        <vt:lpwstr>http://www.scopus.com/record/display.url?eid=2-s2.0-84857347758&amp;origin=resultslist</vt:lpwstr>
      </vt:variant>
      <vt:variant>
        <vt:lpwstr/>
      </vt:variant>
      <vt:variant>
        <vt:i4>3866674</vt:i4>
      </vt:variant>
      <vt:variant>
        <vt:i4>468</vt:i4>
      </vt:variant>
      <vt:variant>
        <vt:i4>0</vt:i4>
      </vt:variant>
      <vt:variant>
        <vt:i4>5</vt:i4>
      </vt:variant>
      <vt:variant>
        <vt:lpwstr>http://versita.metapress.com/content/x6m116t701118q71/</vt:lpwstr>
      </vt:variant>
      <vt:variant>
        <vt:lpwstr/>
      </vt:variant>
      <vt:variant>
        <vt:i4>3866674</vt:i4>
      </vt:variant>
      <vt:variant>
        <vt:i4>465</vt:i4>
      </vt:variant>
      <vt:variant>
        <vt:i4>0</vt:i4>
      </vt:variant>
      <vt:variant>
        <vt:i4>5</vt:i4>
      </vt:variant>
      <vt:variant>
        <vt:lpwstr>http://versita.metapress.com/content/x6m116t701118q71/</vt:lpwstr>
      </vt:variant>
      <vt:variant>
        <vt:lpwstr/>
      </vt:variant>
      <vt:variant>
        <vt:i4>7602235</vt:i4>
      </vt:variant>
      <vt:variant>
        <vt:i4>462</vt:i4>
      </vt:variant>
      <vt:variant>
        <vt:i4>0</vt:i4>
      </vt:variant>
      <vt:variant>
        <vt:i4>5</vt:i4>
      </vt:variant>
      <vt:variant>
        <vt:lpwstr>http://www.scopus.com/record/display.url?eid=2-s2.0-79960814837&amp;origin=resultslist</vt:lpwstr>
      </vt:variant>
      <vt:variant>
        <vt:lpwstr/>
      </vt:variant>
      <vt:variant>
        <vt:i4>8192060</vt:i4>
      </vt:variant>
      <vt:variant>
        <vt:i4>459</vt:i4>
      </vt:variant>
      <vt:variant>
        <vt:i4>0</vt:i4>
      </vt:variant>
      <vt:variant>
        <vt:i4>5</vt:i4>
      </vt:variant>
      <vt:variant>
        <vt:lpwstr>http://www.scopus.com/record/display.url?eid=2-s2.0-84855584993&amp;origin=resultslist</vt:lpwstr>
      </vt:variant>
      <vt:variant>
        <vt:lpwstr/>
      </vt:variant>
      <vt:variant>
        <vt:i4>7536697</vt:i4>
      </vt:variant>
      <vt:variant>
        <vt:i4>456</vt:i4>
      </vt:variant>
      <vt:variant>
        <vt:i4>0</vt:i4>
      </vt:variant>
      <vt:variant>
        <vt:i4>5</vt:i4>
      </vt:variant>
      <vt:variant>
        <vt:lpwstr>http://www.scopus.com/record/display.url?eid=2-s2.0-84857321443&amp;origin=resultslist</vt:lpwstr>
      </vt:variant>
      <vt:variant>
        <vt:lpwstr/>
      </vt:variant>
      <vt:variant>
        <vt:i4>8257594</vt:i4>
      </vt:variant>
      <vt:variant>
        <vt:i4>450</vt:i4>
      </vt:variant>
      <vt:variant>
        <vt:i4>0</vt:i4>
      </vt:variant>
      <vt:variant>
        <vt:i4>5</vt:i4>
      </vt:variant>
      <vt:variant>
        <vt:lpwstr>http://www.scopus.com/record/display.url?eid=2-s2.0-84857311790&amp;origin=resultslist</vt:lpwstr>
      </vt:variant>
      <vt:variant>
        <vt:lpwstr/>
      </vt:variant>
      <vt:variant>
        <vt:i4>8060987</vt:i4>
      </vt:variant>
      <vt:variant>
        <vt:i4>447</vt:i4>
      </vt:variant>
      <vt:variant>
        <vt:i4>0</vt:i4>
      </vt:variant>
      <vt:variant>
        <vt:i4>5</vt:i4>
      </vt:variant>
      <vt:variant>
        <vt:lpwstr>http://www.scopus.com/record/display.url?eid=2-s2.0-84857279858&amp;origin=resultslist</vt:lpwstr>
      </vt:variant>
      <vt:variant>
        <vt:lpwstr/>
      </vt:variant>
      <vt:variant>
        <vt:i4>7733308</vt:i4>
      </vt:variant>
      <vt:variant>
        <vt:i4>444</vt:i4>
      </vt:variant>
      <vt:variant>
        <vt:i4>0</vt:i4>
      </vt:variant>
      <vt:variant>
        <vt:i4>5</vt:i4>
      </vt:variant>
      <vt:variant>
        <vt:lpwstr>http://www.scopus.com/record/display.url?eid=2-s2.0-84857275047&amp;origin=resultslist</vt:lpwstr>
      </vt:variant>
      <vt:variant>
        <vt:lpwstr/>
      </vt:variant>
      <vt:variant>
        <vt:i4>7340095</vt:i4>
      </vt:variant>
      <vt:variant>
        <vt:i4>438</vt:i4>
      </vt:variant>
      <vt:variant>
        <vt:i4>0</vt:i4>
      </vt:variant>
      <vt:variant>
        <vt:i4>5</vt:i4>
      </vt:variant>
      <vt:variant>
        <vt:lpwstr>http://www.scopus.com/record/display.url?eid=2-s2.0-84857315537&amp;origin=resultslist</vt:lpwstr>
      </vt:variant>
      <vt:variant>
        <vt:lpwstr/>
      </vt:variant>
      <vt:variant>
        <vt:i4>8126523</vt:i4>
      </vt:variant>
      <vt:variant>
        <vt:i4>435</vt:i4>
      </vt:variant>
      <vt:variant>
        <vt:i4>0</vt:i4>
      </vt:variant>
      <vt:variant>
        <vt:i4>5</vt:i4>
      </vt:variant>
      <vt:variant>
        <vt:lpwstr>http://www.scopus.com/record/display.url?eid=2-s2.0-79960600816&amp;origin=resultslist</vt:lpwstr>
      </vt:variant>
      <vt:variant>
        <vt:lpwstr/>
      </vt:variant>
      <vt:variant>
        <vt:i4>7995444</vt:i4>
      </vt:variant>
      <vt:variant>
        <vt:i4>432</vt:i4>
      </vt:variant>
      <vt:variant>
        <vt:i4>0</vt:i4>
      </vt:variant>
      <vt:variant>
        <vt:i4>5</vt:i4>
      </vt:variant>
      <vt:variant>
        <vt:lpwstr>http://www.scopus.com/record/display.url?eid=2-s2.0-78650792265&amp;origin=resultslist</vt:lpwstr>
      </vt:variant>
      <vt:variant>
        <vt:lpwstr/>
      </vt:variant>
      <vt:variant>
        <vt:i4>7340091</vt:i4>
      </vt:variant>
      <vt:variant>
        <vt:i4>429</vt:i4>
      </vt:variant>
      <vt:variant>
        <vt:i4>0</vt:i4>
      </vt:variant>
      <vt:variant>
        <vt:i4>5</vt:i4>
      </vt:variant>
      <vt:variant>
        <vt:lpwstr>http://www.scopus.com/record/display.url?eid=2-s2.0-84857296719&amp;origin=resultslist</vt:lpwstr>
      </vt:variant>
      <vt:variant>
        <vt:lpwstr/>
      </vt:variant>
      <vt:variant>
        <vt:i4>7733308</vt:i4>
      </vt:variant>
      <vt:variant>
        <vt:i4>426</vt:i4>
      </vt:variant>
      <vt:variant>
        <vt:i4>0</vt:i4>
      </vt:variant>
      <vt:variant>
        <vt:i4>5</vt:i4>
      </vt:variant>
      <vt:variant>
        <vt:lpwstr>http://www.scopus.com/record/display.url?eid=2-s2.0-84857302525&amp;origin=resultslist</vt:lpwstr>
      </vt:variant>
      <vt:variant>
        <vt:lpwstr/>
      </vt:variant>
      <vt:variant>
        <vt:i4>5111895</vt:i4>
      </vt:variant>
      <vt:variant>
        <vt:i4>423</vt:i4>
      </vt:variant>
      <vt:variant>
        <vt:i4>0</vt:i4>
      </vt:variant>
      <vt:variant>
        <vt:i4>5</vt:i4>
      </vt:variant>
      <vt:variant>
        <vt:lpwstr>http://zdb.ru.lv/conferences/4/VTR8_I_205.pdf</vt:lpwstr>
      </vt:variant>
      <vt:variant>
        <vt:lpwstr/>
      </vt:variant>
      <vt:variant>
        <vt:i4>8323121</vt:i4>
      </vt:variant>
      <vt:variant>
        <vt:i4>420</vt:i4>
      </vt:variant>
      <vt:variant>
        <vt:i4>0</vt:i4>
      </vt:variant>
      <vt:variant>
        <vt:i4>5</vt:i4>
      </vt:variant>
      <vt:variant>
        <vt:lpwstr>http://www.scopus.com/record/display.url?eid=2-s2.0-84857288500&amp;origin=resultslist</vt:lpwstr>
      </vt:variant>
      <vt:variant>
        <vt:lpwstr/>
      </vt:variant>
      <vt:variant>
        <vt:i4>7667773</vt:i4>
      </vt:variant>
      <vt:variant>
        <vt:i4>417</vt:i4>
      </vt:variant>
      <vt:variant>
        <vt:i4>0</vt:i4>
      </vt:variant>
      <vt:variant>
        <vt:i4>5</vt:i4>
      </vt:variant>
      <vt:variant>
        <vt:lpwstr>http://www.scopus.com/record/display.url?eid=2-s2.0-84857305667&amp;origin=resultslist</vt:lpwstr>
      </vt:variant>
      <vt:variant>
        <vt:lpwstr/>
      </vt:variant>
      <vt:variant>
        <vt:i4>7864380</vt:i4>
      </vt:variant>
      <vt:variant>
        <vt:i4>414</vt:i4>
      </vt:variant>
      <vt:variant>
        <vt:i4>0</vt:i4>
      </vt:variant>
      <vt:variant>
        <vt:i4>5</vt:i4>
      </vt:variant>
      <vt:variant>
        <vt:lpwstr>http://www.scopus.com/record/display.url?eid=2-s2.0-84857277681&amp;origin=resultslist</vt:lpwstr>
      </vt:variant>
      <vt:variant>
        <vt:lpwstr/>
      </vt:variant>
      <vt:variant>
        <vt:i4>7405620</vt:i4>
      </vt:variant>
      <vt:variant>
        <vt:i4>411</vt:i4>
      </vt:variant>
      <vt:variant>
        <vt:i4>0</vt:i4>
      </vt:variant>
      <vt:variant>
        <vt:i4>5</vt:i4>
      </vt:variant>
      <vt:variant>
        <vt:lpwstr>http://www.scopus.com/record/display.url?eid=2-s2.0-79960795981&amp;origin=resultslist</vt:lpwstr>
      </vt:variant>
      <vt:variant>
        <vt:lpwstr/>
      </vt:variant>
      <vt:variant>
        <vt:i4>7798839</vt:i4>
      </vt:variant>
      <vt:variant>
        <vt:i4>408</vt:i4>
      </vt:variant>
      <vt:variant>
        <vt:i4>0</vt:i4>
      </vt:variant>
      <vt:variant>
        <vt:i4>5</vt:i4>
      </vt:variant>
      <vt:variant>
        <vt:lpwstr>http://www.scopus.com/record/display.url?eid=2-s2.0-84857328990&amp;origin=resultslist</vt:lpwstr>
      </vt:variant>
      <vt:variant>
        <vt:lpwstr/>
      </vt:variant>
      <vt:variant>
        <vt:i4>4653134</vt:i4>
      </vt:variant>
      <vt:variant>
        <vt:i4>405</vt:i4>
      </vt:variant>
      <vt:variant>
        <vt:i4>0</vt:i4>
      </vt:variant>
      <vt:variant>
        <vt:i4>5</vt:i4>
      </vt:variant>
      <vt:variant>
        <vt:lpwstr>http://www.atmos-meas-tech-discuss.net/3/3803/2010/amtd-3-3803-2010.html</vt:lpwstr>
      </vt:variant>
      <vt:variant>
        <vt:lpwstr/>
      </vt:variant>
      <vt:variant>
        <vt:i4>8192054</vt:i4>
      </vt:variant>
      <vt:variant>
        <vt:i4>402</vt:i4>
      </vt:variant>
      <vt:variant>
        <vt:i4>0</vt:i4>
      </vt:variant>
      <vt:variant>
        <vt:i4>5</vt:i4>
      </vt:variant>
      <vt:variant>
        <vt:lpwstr>http://www.scopus.com/record/display.url?eid=2-s2.0-84857338138&amp;origin=resultslist</vt:lpwstr>
      </vt:variant>
      <vt:variant>
        <vt:lpwstr/>
      </vt:variant>
      <vt:variant>
        <vt:i4>7733298</vt:i4>
      </vt:variant>
      <vt:variant>
        <vt:i4>399</vt:i4>
      </vt:variant>
      <vt:variant>
        <vt:i4>0</vt:i4>
      </vt:variant>
      <vt:variant>
        <vt:i4>5</vt:i4>
      </vt:variant>
      <vt:variant>
        <vt:lpwstr>http://www.scopus.com/record/display.url?eid=2-s2.0-84857286573&amp;origin=resultslist</vt:lpwstr>
      </vt:variant>
      <vt:variant>
        <vt:lpwstr/>
      </vt:variant>
      <vt:variant>
        <vt:i4>8126578</vt:i4>
      </vt:variant>
      <vt:variant>
        <vt:i4>396</vt:i4>
      </vt:variant>
      <vt:variant>
        <vt:i4>0</vt:i4>
      </vt:variant>
      <vt:variant>
        <vt:i4>5</vt:i4>
      </vt:variant>
      <vt:variant>
        <vt:lpwstr>http://www.science-journals.eu/</vt:lpwstr>
      </vt:variant>
      <vt:variant>
        <vt:lpwstr/>
      </vt:variant>
      <vt:variant>
        <vt:i4>8192058</vt:i4>
      </vt:variant>
      <vt:variant>
        <vt:i4>393</vt:i4>
      </vt:variant>
      <vt:variant>
        <vt:i4>0</vt:i4>
      </vt:variant>
      <vt:variant>
        <vt:i4>5</vt:i4>
      </vt:variant>
      <vt:variant>
        <vt:lpwstr>http://www.scopus.com/record/display.url?eid=2-s2.0-84857378839&amp;origin=resultslist</vt:lpwstr>
      </vt:variant>
      <vt:variant>
        <vt:lpwstr/>
      </vt:variant>
      <vt:variant>
        <vt:i4>7929910</vt:i4>
      </vt:variant>
      <vt:variant>
        <vt:i4>390</vt:i4>
      </vt:variant>
      <vt:variant>
        <vt:i4>0</vt:i4>
      </vt:variant>
      <vt:variant>
        <vt:i4>5</vt:i4>
      </vt:variant>
      <vt:variant>
        <vt:lpwstr>http://www.scopus.com/record/display.url?eid=2-s2.0-79953242511&amp;origin=resultslist</vt:lpwstr>
      </vt:variant>
      <vt:variant>
        <vt:lpwstr/>
      </vt:variant>
      <vt:variant>
        <vt:i4>7471161</vt:i4>
      </vt:variant>
      <vt:variant>
        <vt:i4>387</vt:i4>
      </vt:variant>
      <vt:variant>
        <vt:i4>0</vt:i4>
      </vt:variant>
      <vt:variant>
        <vt:i4>5</vt:i4>
      </vt:variant>
      <vt:variant>
        <vt:lpwstr>http://www.scopus.com/record/display.url?eid=2-s2.0-84857274517&amp;origin=resultslist</vt:lpwstr>
      </vt:variant>
      <vt:variant>
        <vt:lpwstr/>
      </vt:variant>
      <vt:variant>
        <vt:i4>8192057</vt:i4>
      </vt:variant>
      <vt:variant>
        <vt:i4>384</vt:i4>
      </vt:variant>
      <vt:variant>
        <vt:i4>0</vt:i4>
      </vt:variant>
      <vt:variant>
        <vt:i4>5</vt:i4>
      </vt:variant>
      <vt:variant>
        <vt:lpwstr>http://www.scopus.com/record/display.url?eid=2-s2.0-84857343786&amp;origin=resultslist</vt:lpwstr>
      </vt:variant>
      <vt:variant>
        <vt:lpwstr/>
      </vt:variant>
      <vt:variant>
        <vt:i4>8257592</vt:i4>
      </vt:variant>
      <vt:variant>
        <vt:i4>381</vt:i4>
      </vt:variant>
      <vt:variant>
        <vt:i4>0</vt:i4>
      </vt:variant>
      <vt:variant>
        <vt:i4>5</vt:i4>
      </vt:variant>
      <vt:variant>
        <vt:lpwstr>http://www.scopus.com/record/display.url?eid=2-s2.0-80053892958&amp;origin=resultslist</vt:lpwstr>
      </vt:variant>
      <vt:variant>
        <vt:lpwstr/>
      </vt:variant>
      <vt:variant>
        <vt:i4>8323121</vt:i4>
      </vt:variant>
      <vt:variant>
        <vt:i4>378</vt:i4>
      </vt:variant>
      <vt:variant>
        <vt:i4>0</vt:i4>
      </vt:variant>
      <vt:variant>
        <vt:i4>5</vt:i4>
      </vt:variant>
      <vt:variant>
        <vt:lpwstr>http://www.scopus.com/record/display.url?eid=2-s2.0-79960210366&amp;origin=resultslist</vt:lpwstr>
      </vt:variant>
      <vt:variant>
        <vt:lpwstr/>
      </vt:variant>
      <vt:variant>
        <vt:i4>7602226</vt:i4>
      </vt:variant>
      <vt:variant>
        <vt:i4>375</vt:i4>
      </vt:variant>
      <vt:variant>
        <vt:i4>0</vt:i4>
      </vt:variant>
      <vt:variant>
        <vt:i4>5</vt:i4>
      </vt:variant>
      <vt:variant>
        <vt:lpwstr>http://www.scopus.com/record/display.url?eid=2-s2.0-84859959114&amp;origin=resultslist</vt:lpwstr>
      </vt:variant>
      <vt:variant>
        <vt:lpwstr/>
      </vt:variant>
      <vt:variant>
        <vt:i4>7864368</vt:i4>
      </vt:variant>
      <vt:variant>
        <vt:i4>372</vt:i4>
      </vt:variant>
      <vt:variant>
        <vt:i4>0</vt:i4>
      </vt:variant>
      <vt:variant>
        <vt:i4>5</vt:i4>
      </vt:variant>
      <vt:variant>
        <vt:lpwstr>http://www.scopus.com/record/display.url?eid=2-s2.0-84859974401&amp;origin=resultslist</vt:lpwstr>
      </vt:variant>
      <vt:variant>
        <vt:lpwstr/>
      </vt:variant>
      <vt:variant>
        <vt:i4>7340092</vt:i4>
      </vt:variant>
      <vt:variant>
        <vt:i4>369</vt:i4>
      </vt:variant>
      <vt:variant>
        <vt:i4>0</vt:i4>
      </vt:variant>
      <vt:variant>
        <vt:i4>5</vt:i4>
      </vt:variant>
      <vt:variant>
        <vt:lpwstr>http://www.scopus.com/record/display.url?eid=2-s2.0-84860782837&amp;origin=resultslist</vt:lpwstr>
      </vt:variant>
      <vt:variant>
        <vt:lpwstr/>
      </vt:variant>
      <vt:variant>
        <vt:i4>7929913</vt:i4>
      </vt:variant>
      <vt:variant>
        <vt:i4>366</vt:i4>
      </vt:variant>
      <vt:variant>
        <vt:i4>0</vt:i4>
      </vt:variant>
      <vt:variant>
        <vt:i4>5</vt:i4>
      </vt:variant>
      <vt:variant>
        <vt:lpwstr>http://www.scopus.com/record/display.url?eid=2-s2.0-79961187346&amp;origin=resultslist</vt:lpwstr>
      </vt:variant>
      <vt:variant>
        <vt:lpwstr/>
      </vt:variant>
      <vt:variant>
        <vt:i4>7667768</vt:i4>
      </vt:variant>
      <vt:variant>
        <vt:i4>363</vt:i4>
      </vt:variant>
      <vt:variant>
        <vt:i4>0</vt:i4>
      </vt:variant>
      <vt:variant>
        <vt:i4>5</vt:i4>
      </vt:variant>
      <vt:variant>
        <vt:lpwstr>http://www.scopus.com/record/display.url?eid=2-s2.0-84857315560&amp;origin=resultslist</vt:lpwstr>
      </vt:variant>
      <vt:variant>
        <vt:lpwstr/>
      </vt:variant>
      <vt:variant>
        <vt:i4>8192062</vt:i4>
      </vt:variant>
      <vt:variant>
        <vt:i4>360</vt:i4>
      </vt:variant>
      <vt:variant>
        <vt:i4>0</vt:i4>
      </vt:variant>
      <vt:variant>
        <vt:i4>5</vt:i4>
      </vt:variant>
      <vt:variant>
        <vt:lpwstr>http://www.scopus.com/record/display.url?eid=2-s2.0-84857262185&amp;origin=resultslist</vt:lpwstr>
      </vt:variant>
      <vt:variant>
        <vt:lpwstr/>
      </vt:variant>
      <vt:variant>
        <vt:i4>7995454</vt:i4>
      </vt:variant>
      <vt:variant>
        <vt:i4>357</vt:i4>
      </vt:variant>
      <vt:variant>
        <vt:i4>0</vt:i4>
      </vt:variant>
      <vt:variant>
        <vt:i4>5</vt:i4>
      </vt:variant>
      <vt:variant>
        <vt:lpwstr>http://www.scopus.com/record/display.url?eid=2-s2.0-84859977813&amp;origin=resultslist</vt:lpwstr>
      </vt:variant>
      <vt:variant>
        <vt:lpwstr/>
      </vt:variant>
      <vt:variant>
        <vt:i4>7667760</vt:i4>
      </vt:variant>
      <vt:variant>
        <vt:i4>354</vt:i4>
      </vt:variant>
      <vt:variant>
        <vt:i4>0</vt:i4>
      </vt:variant>
      <vt:variant>
        <vt:i4>5</vt:i4>
      </vt:variant>
      <vt:variant>
        <vt:lpwstr>http://www.scopus.com/record/display.url?eid=2-s2.0-84857340139&amp;origin=resultslist</vt:lpwstr>
      </vt:variant>
      <vt:variant>
        <vt:lpwstr/>
      </vt:variant>
      <vt:variant>
        <vt:i4>7667774</vt:i4>
      </vt:variant>
      <vt:variant>
        <vt:i4>351</vt:i4>
      </vt:variant>
      <vt:variant>
        <vt:i4>0</vt:i4>
      </vt:variant>
      <vt:variant>
        <vt:i4>5</vt:i4>
      </vt:variant>
      <vt:variant>
        <vt:lpwstr>http://www.scopus.com/record/display.url?eid=2-s2.0-84857253017&amp;origin=resultslist</vt:lpwstr>
      </vt:variant>
      <vt:variant>
        <vt:lpwstr/>
      </vt:variant>
      <vt:variant>
        <vt:i4>7798840</vt:i4>
      </vt:variant>
      <vt:variant>
        <vt:i4>348</vt:i4>
      </vt:variant>
      <vt:variant>
        <vt:i4>0</vt:i4>
      </vt:variant>
      <vt:variant>
        <vt:i4>5</vt:i4>
      </vt:variant>
      <vt:variant>
        <vt:lpwstr>http://www.scopus.com/record/display.url?eid=2-s2.0-84857299895&amp;origin=resultslist</vt:lpwstr>
      </vt:variant>
      <vt:variant>
        <vt:lpwstr/>
      </vt:variant>
      <vt:variant>
        <vt:i4>7471152</vt:i4>
      </vt:variant>
      <vt:variant>
        <vt:i4>345</vt:i4>
      </vt:variant>
      <vt:variant>
        <vt:i4>0</vt:i4>
      </vt:variant>
      <vt:variant>
        <vt:i4>5</vt:i4>
      </vt:variant>
      <vt:variant>
        <vt:lpwstr>http://www.scopus.com/record/display.url?eid=2-s2.0-84857325917&amp;origin=resultslist</vt:lpwstr>
      </vt:variant>
      <vt:variant>
        <vt:lpwstr/>
      </vt:variant>
      <vt:variant>
        <vt:i4>7536700</vt:i4>
      </vt:variant>
      <vt:variant>
        <vt:i4>342</vt:i4>
      </vt:variant>
      <vt:variant>
        <vt:i4>0</vt:i4>
      </vt:variant>
      <vt:variant>
        <vt:i4>5</vt:i4>
      </vt:variant>
      <vt:variant>
        <vt:lpwstr>http://www.scopus.com/record/display.url?eid=2-s2.0-79953679548&amp;origin=resultslist</vt:lpwstr>
      </vt:variant>
      <vt:variant>
        <vt:lpwstr/>
      </vt:variant>
      <vt:variant>
        <vt:i4>7995455</vt:i4>
      </vt:variant>
      <vt:variant>
        <vt:i4>339</vt:i4>
      </vt:variant>
      <vt:variant>
        <vt:i4>0</vt:i4>
      </vt:variant>
      <vt:variant>
        <vt:i4>5</vt:i4>
      </vt:variant>
      <vt:variant>
        <vt:lpwstr>http://www.scopus.com/record/display.url?eid=2-s2.0-84860742090&amp;origin=resultslist</vt:lpwstr>
      </vt:variant>
      <vt:variant>
        <vt:lpwstr/>
      </vt:variant>
      <vt:variant>
        <vt:i4>7864382</vt:i4>
      </vt:variant>
      <vt:variant>
        <vt:i4>336</vt:i4>
      </vt:variant>
      <vt:variant>
        <vt:i4>0</vt:i4>
      </vt:variant>
      <vt:variant>
        <vt:i4>5</vt:i4>
      </vt:variant>
      <vt:variant>
        <vt:lpwstr>http://www.scopus.com/record/display.url?eid=2-s2.0-84860720691&amp;origin=resultslist</vt:lpwstr>
      </vt:variant>
      <vt:variant>
        <vt:lpwstr/>
      </vt:variant>
      <vt:variant>
        <vt:i4>8257589</vt:i4>
      </vt:variant>
      <vt:variant>
        <vt:i4>333</vt:i4>
      </vt:variant>
      <vt:variant>
        <vt:i4>0</vt:i4>
      </vt:variant>
      <vt:variant>
        <vt:i4>5</vt:i4>
      </vt:variant>
      <vt:variant>
        <vt:lpwstr>http://www.scopus.com/record/display.url?eid=2-s2.0-80051532185&amp;origin=resultslist</vt:lpwstr>
      </vt:variant>
      <vt:variant>
        <vt:lpwstr/>
      </vt:variant>
      <vt:variant>
        <vt:i4>8192062</vt:i4>
      </vt:variant>
      <vt:variant>
        <vt:i4>330</vt:i4>
      </vt:variant>
      <vt:variant>
        <vt:i4>0</vt:i4>
      </vt:variant>
      <vt:variant>
        <vt:i4>5</vt:i4>
      </vt:variant>
      <vt:variant>
        <vt:lpwstr>http://www.scopus.com/record/display.url?eid=2-s2.0-84860002590&amp;origin=resultslist</vt:lpwstr>
      </vt:variant>
      <vt:variant>
        <vt:lpwstr/>
      </vt:variant>
      <vt:variant>
        <vt:i4>7667774</vt:i4>
      </vt:variant>
      <vt:variant>
        <vt:i4>327</vt:i4>
      </vt:variant>
      <vt:variant>
        <vt:i4>0</vt:i4>
      </vt:variant>
      <vt:variant>
        <vt:i4>5</vt:i4>
      </vt:variant>
      <vt:variant>
        <vt:lpwstr>http://www.scopus.com/record/display.url?eid=2-s2.0-80051683115&amp;origin=resultslist</vt:lpwstr>
      </vt:variant>
      <vt:variant>
        <vt:lpwstr/>
      </vt:variant>
      <vt:variant>
        <vt:i4>7536700</vt:i4>
      </vt:variant>
      <vt:variant>
        <vt:i4>324</vt:i4>
      </vt:variant>
      <vt:variant>
        <vt:i4>0</vt:i4>
      </vt:variant>
      <vt:variant>
        <vt:i4>5</vt:i4>
      </vt:variant>
      <vt:variant>
        <vt:lpwstr>http://www.scopus.com/record/display.url?eid=2-s2.0-84857323466&amp;origin=resultslist</vt:lpwstr>
      </vt:variant>
      <vt:variant>
        <vt:lpwstr/>
      </vt:variant>
      <vt:variant>
        <vt:i4>7864376</vt:i4>
      </vt:variant>
      <vt:variant>
        <vt:i4>321</vt:i4>
      </vt:variant>
      <vt:variant>
        <vt:i4>0</vt:i4>
      </vt:variant>
      <vt:variant>
        <vt:i4>5</vt:i4>
      </vt:variant>
      <vt:variant>
        <vt:lpwstr>http://www.scopus.com/record/display.url?eid=2-s2.0-84860740493&amp;origin=resultslist</vt:lpwstr>
      </vt:variant>
      <vt:variant>
        <vt:lpwstr/>
      </vt:variant>
      <vt:variant>
        <vt:i4>7602229</vt:i4>
      </vt:variant>
      <vt:variant>
        <vt:i4>318</vt:i4>
      </vt:variant>
      <vt:variant>
        <vt:i4>0</vt:i4>
      </vt:variant>
      <vt:variant>
        <vt:i4>5</vt:i4>
      </vt:variant>
      <vt:variant>
        <vt:lpwstr>http://www.scopus.com/record/display.url?eid=2-s2.0-84857325972&amp;origin=resultslist</vt:lpwstr>
      </vt:variant>
      <vt:variant>
        <vt:lpwstr/>
      </vt:variant>
      <vt:variant>
        <vt:i4>8060991</vt:i4>
      </vt:variant>
      <vt:variant>
        <vt:i4>315</vt:i4>
      </vt:variant>
      <vt:variant>
        <vt:i4>0</vt:i4>
      </vt:variant>
      <vt:variant>
        <vt:i4>5</vt:i4>
      </vt:variant>
      <vt:variant>
        <vt:lpwstr>http://www.scopus.com/record/display.url?eid=2-s2.0-79960089496&amp;origin=resultslist</vt:lpwstr>
      </vt:variant>
      <vt:variant>
        <vt:lpwstr/>
      </vt:variant>
      <vt:variant>
        <vt:i4>8323133</vt:i4>
      </vt:variant>
      <vt:variant>
        <vt:i4>312</vt:i4>
      </vt:variant>
      <vt:variant>
        <vt:i4>0</vt:i4>
      </vt:variant>
      <vt:variant>
        <vt:i4>5</vt:i4>
      </vt:variant>
      <vt:variant>
        <vt:lpwstr>http://www.scopus.com/record/display.url?eid=2-s2.0-84857298800&amp;origin=resultslist</vt:lpwstr>
      </vt:variant>
      <vt:variant>
        <vt:lpwstr/>
      </vt:variant>
      <vt:variant>
        <vt:i4>7733306</vt:i4>
      </vt:variant>
      <vt:variant>
        <vt:i4>309</vt:i4>
      </vt:variant>
      <vt:variant>
        <vt:i4>0</vt:i4>
      </vt:variant>
      <vt:variant>
        <vt:i4>5</vt:i4>
      </vt:variant>
      <vt:variant>
        <vt:lpwstr>http://www.scopus.com/record/display.url?eid=2-s2.0-84860760473&amp;origin=resultslist</vt:lpwstr>
      </vt:variant>
      <vt:variant>
        <vt:lpwstr/>
      </vt:variant>
      <vt:variant>
        <vt:i4>7667775</vt:i4>
      </vt:variant>
      <vt:variant>
        <vt:i4>306</vt:i4>
      </vt:variant>
      <vt:variant>
        <vt:i4>0</vt:i4>
      </vt:variant>
      <vt:variant>
        <vt:i4>5</vt:i4>
      </vt:variant>
      <vt:variant>
        <vt:lpwstr>http://www.scopus.com/record/display.url?eid=2-s2.0-84857331323&amp;origin=resultslist</vt:lpwstr>
      </vt:variant>
      <vt:variant>
        <vt:lpwstr/>
      </vt:variant>
      <vt:variant>
        <vt:i4>7602233</vt:i4>
      </vt:variant>
      <vt:variant>
        <vt:i4>303</vt:i4>
      </vt:variant>
      <vt:variant>
        <vt:i4>0</vt:i4>
      </vt:variant>
      <vt:variant>
        <vt:i4>5</vt:i4>
      </vt:variant>
      <vt:variant>
        <vt:lpwstr>http://www.scopus.com/record/display.url?eid=2-s2.0-84857331630&amp;origin=resultslist</vt:lpwstr>
      </vt:variant>
      <vt:variant>
        <vt:lpwstr/>
      </vt:variant>
      <vt:variant>
        <vt:i4>7471153</vt:i4>
      </vt:variant>
      <vt:variant>
        <vt:i4>300</vt:i4>
      </vt:variant>
      <vt:variant>
        <vt:i4>0</vt:i4>
      </vt:variant>
      <vt:variant>
        <vt:i4>5</vt:i4>
      </vt:variant>
      <vt:variant>
        <vt:lpwstr>http://www.scopus.com/record/display.url?eid=2-s2.0-84857293460&amp;origin=resultslist</vt:lpwstr>
      </vt:variant>
      <vt:variant>
        <vt:lpwstr/>
      </vt:variant>
      <vt:variant>
        <vt:i4>7602234</vt:i4>
      </vt:variant>
      <vt:variant>
        <vt:i4>297</vt:i4>
      </vt:variant>
      <vt:variant>
        <vt:i4>0</vt:i4>
      </vt:variant>
      <vt:variant>
        <vt:i4>5</vt:i4>
      </vt:variant>
      <vt:variant>
        <vt:lpwstr>http://www.scopus.com/record/display.url?eid=2-s2.0-84857277342&amp;origin=resultslist</vt:lpwstr>
      </vt:variant>
      <vt:variant>
        <vt:lpwstr/>
      </vt:variant>
      <vt:variant>
        <vt:i4>7929914</vt:i4>
      </vt:variant>
      <vt:variant>
        <vt:i4>294</vt:i4>
      </vt:variant>
      <vt:variant>
        <vt:i4>0</vt:i4>
      </vt:variant>
      <vt:variant>
        <vt:i4>5</vt:i4>
      </vt:variant>
      <vt:variant>
        <vt:lpwstr>http://www.scopus.com/record/display.url?eid=2-s2.0-78650781169&amp;origin=resultslist</vt:lpwstr>
      </vt:variant>
      <vt:variant>
        <vt:lpwstr/>
      </vt:variant>
      <vt:variant>
        <vt:i4>8323131</vt:i4>
      </vt:variant>
      <vt:variant>
        <vt:i4>291</vt:i4>
      </vt:variant>
      <vt:variant>
        <vt:i4>0</vt:i4>
      </vt:variant>
      <vt:variant>
        <vt:i4>5</vt:i4>
      </vt:variant>
      <vt:variant>
        <vt:lpwstr>http://www.scopus.com/record/display.url?eid=2-s2.0-84857321481&amp;origin=resultslist</vt:lpwstr>
      </vt:variant>
      <vt:variant>
        <vt:lpwstr/>
      </vt:variant>
      <vt:variant>
        <vt:i4>7536693</vt:i4>
      </vt:variant>
      <vt:variant>
        <vt:i4>288</vt:i4>
      </vt:variant>
      <vt:variant>
        <vt:i4>0</vt:i4>
      </vt:variant>
      <vt:variant>
        <vt:i4>5</vt:i4>
      </vt:variant>
      <vt:variant>
        <vt:lpwstr>http://www.scopus.com/record/display.url?eid=2-s2.0-84857284908&amp;origin=resultslist</vt:lpwstr>
      </vt:variant>
      <vt:variant>
        <vt:lpwstr/>
      </vt:variant>
      <vt:variant>
        <vt:i4>7667762</vt:i4>
      </vt:variant>
      <vt:variant>
        <vt:i4>285</vt:i4>
      </vt:variant>
      <vt:variant>
        <vt:i4>0</vt:i4>
      </vt:variant>
      <vt:variant>
        <vt:i4>5</vt:i4>
      </vt:variant>
      <vt:variant>
        <vt:lpwstr>http://www.scopus.com/record/display.url?eid=2-s2.0-84859958114&amp;origin=resultslist</vt:lpwstr>
      </vt:variant>
      <vt:variant>
        <vt:lpwstr/>
      </vt:variant>
      <vt:variant>
        <vt:i4>7471160</vt:i4>
      </vt:variant>
      <vt:variant>
        <vt:i4>282</vt:i4>
      </vt:variant>
      <vt:variant>
        <vt:i4>0</vt:i4>
      </vt:variant>
      <vt:variant>
        <vt:i4>5</vt:i4>
      </vt:variant>
      <vt:variant>
        <vt:lpwstr>http://www.scopus.com/record/display.url?eid=2-s2.0-84857250150&amp;origin=resultslist</vt:lpwstr>
      </vt:variant>
      <vt:variant>
        <vt:lpwstr/>
      </vt:variant>
      <vt:variant>
        <vt:i4>7667773</vt:i4>
      </vt:variant>
      <vt:variant>
        <vt:i4>279</vt:i4>
      </vt:variant>
      <vt:variant>
        <vt:i4>0</vt:i4>
      </vt:variant>
      <vt:variant>
        <vt:i4>5</vt:i4>
      </vt:variant>
      <vt:variant>
        <vt:lpwstr>http://www.scopus.com/record/display.url?eid=2-s2.0-84857247752&amp;origin=resultslist</vt:lpwstr>
      </vt:variant>
      <vt:variant>
        <vt:lpwstr/>
      </vt:variant>
      <vt:variant>
        <vt:i4>7536698</vt:i4>
      </vt:variant>
      <vt:variant>
        <vt:i4>276</vt:i4>
      </vt:variant>
      <vt:variant>
        <vt:i4>0</vt:i4>
      </vt:variant>
      <vt:variant>
        <vt:i4>5</vt:i4>
      </vt:variant>
      <vt:variant>
        <vt:lpwstr>http://www.scopus.com/record/display.url?eid=2-s2.0-80051721943&amp;origin=resultslist</vt:lpwstr>
      </vt:variant>
      <vt:variant>
        <vt:lpwstr/>
      </vt:variant>
      <vt:variant>
        <vt:i4>7602228</vt:i4>
      </vt:variant>
      <vt:variant>
        <vt:i4>273</vt:i4>
      </vt:variant>
      <vt:variant>
        <vt:i4>0</vt:i4>
      </vt:variant>
      <vt:variant>
        <vt:i4>5</vt:i4>
      </vt:variant>
      <vt:variant>
        <vt:lpwstr>http://www.scopus.com/record/display.url?eid=2-s2.0-84859970485&amp;origin=resultslist</vt:lpwstr>
      </vt:variant>
      <vt:variant>
        <vt:lpwstr/>
      </vt:variant>
      <vt:variant>
        <vt:i4>7864378</vt:i4>
      </vt:variant>
      <vt:variant>
        <vt:i4>270</vt:i4>
      </vt:variant>
      <vt:variant>
        <vt:i4>0</vt:i4>
      </vt:variant>
      <vt:variant>
        <vt:i4>5</vt:i4>
      </vt:variant>
      <vt:variant>
        <vt:lpwstr>http://www.scopus.com/record/display.url?eid=2-s2.0-84860710191&amp;origin=resultslist</vt:lpwstr>
      </vt:variant>
      <vt:variant>
        <vt:lpwstr/>
      </vt:variant>
      <vt:variant>
        <vt:i4>7536698</vt:i4>
      </vt:variant>
      <vt:variant>
        <vt:i4>267</vt:i4>
      </vt:variant>
      <vt:variant>
        <vt:i4>0</vt:i4>
      </vt:variant>
      <vt:variant>
        <vt:i4>5</vt:i4>
      </vt:variant>
      <vt:variant>
        <vt:lpwstr>http://www.scopus.com/record/display.url?eid=2-s2.0-84860710626&amp;origin=resultslist</vt:lpwstr>
      </vt:variant>
      <vt:variant>
        <vt:lpwstr/>
      </vt:variant>
      <vt:variant>
        <vt:i4>8257599</vt:i4>
      </vt:variant>
      <vt:variant>
        <vt:i4>264</vt:i4>
      </vt:variant>
      <vt:variant>
        <vt:i4>0</vt:i4>
      </vt:variant>
      <vt:variant>
        <vt:i4>5</vt:i4>
      </vt:variant>
      <vt:variant>
        <vt:lpwstr>http://www.scopus.com/record/display.url?eid=2-s2.0-84857300083&amp;origin=resultslist</vt:lpwstr>
      </vt:variant>
      <vt:variant>
        <vt:lpwstr/>
      </vt:variant>
      <vt:variant>
        <vt:i4>8126520</vt:i4>
      </vt:variant>
      <vt:variant>
        <vt:i4>261</vt:i4>
      </vt:variant>
      <vt:variant>
        <vt:i4>0</vt:i4>
      </vt:variant>
      <vt:variant>
        <vt:i4>5</vt:i4>
      </vt:variant>
      <vt:variant>
        <vt:lpwstr>http://www.scopus.com/record/display.url?eid=2-s2.0-84857342585&amp;origin=resultslist</vt:lpwstr>
      </vt:variant>
      <vt:variant>
        <vt:lpwstr/>
      </vt:variant>
      <vt:variant>
        <vt:i4>7929918</vt:i4>
      </vt:variant>
      <vt:variant>
        <vt:i4>258</vt:i4>
      </vt:variant>
      <vt:variant>
        <vt:i4>0</vt:i4>
      </vt:variant>
      <vt:variant>
        <vt:i4>5</vt:i4>
      </vt:variant>
      <vt:variant>
        <vt:lpwstr>http://www.scopus.com/record/display.url?eid=2-s2.0-84857307684&amp;origin=resultslist</vt:lpwstr>
      </vt:variant>
      <vt:variant>
        <vt:lpwstr/>
      </vt:variant>
      <vt:variant>
        <vt:i4>7995452</vt:i4>
      </vt:variant>
      <vt:variant>
        <vt:i4>255</vt:i4>
      </vt:variant>
      <vt:variant>
        <vt:i4>0</vt:i4>
      </vt:variant>
      <vt:variant>
        <vt:i4>5</vt:i4>
      </vt:variant>
      <vt:variant>
        <vt:lpwstr>http://www.scopus.com/record/display.url?eid=2-s2.0-79958270204&amp;origin=resultslist</vt:lpwstr>
      </vt:variant>
      <vt:variant>
        <vt:lpwstr/>
      </vt:variant>
      <vt:variant>
        <vt:i4>7471166</vt:i4>
      </vt:variant>
      <vt:variant>
        <vt:i4>252</vt:i4>
      </vt:variant>
      <vt:variant>
        <vt:i4>0</vt:i4>
      </vt:variant>
      <vt:variant>
        <vt:i4>5</vt:i4>
      </vt:variant>
      <vt:variant>
        <vt:lpwstr>http://www.scopus.com/record/display.url?eid=2-s2.0-84860760536&amp;origin=resultslist</vt:lpwstr>
      </vt:variant>
      <vt:variant>
        <vt:lpwstr/>
      </vt:variant>
      <vt:variant>
        <vt:i4>8323130</vt:i4>
      </vt:variant>
      <vt:variant>
        <vt:i4>249</vt:i4>
      </vt:variant>
      <vt:variant>
        <vt:i4>0</vt:i4>
      </vt:variant>
      <vt:variant>
        <vt:i4>5</vt:i4>
      </vt:variant>
      <vt:variant>
        <vt:lpwstr>http://www.scopus.com/record/display.url?eid=2-s2.0-84860709677&amp;origin=resultslist</vt:lpwstr>
      </vt:variant>
      <vt:variant>
        <vt:lpwstr/>
      </vt:variant>
      <vt:variant>
        <vt:i4>7471156</vt:i4>
      </vt:variant>
      <vt:variant>
        <vt:i4>246</vt:i4>
      </vt:variant>
      <vt:variant>
        <vt:i4>0</vt:i4>
      </vt:variant>
      <vt:variant>
        <vt:i4>5</vt:i4>
      </vt:variant>
      <vt:variant>
        <vt:lpwstr>http://www.scopus.com/record/display.url?eid=2-s2.0-80052183419&amp;origin=resultslist</vt:lpwstr>
      </vt:variant>
      <vt:variant>
        <vt:lpwstr/>
      </vt:variant>
      <vt:variant>
        <vt:i4>8192062</vt:i4>
      </vt:variant>
      <vt:variant>
        <vt:i4>243</vt:i4>
      </vt:variant>
      <vt:variant>
        <vt:i4>0</vt:i4>
      </vt:variant>
      <vt:variant>
        <vt:i4>5</vt:i4>
      </vt:variant>
      <vt:variant>
        <vt:lpwstr>http://www.scopus.com/record/display.url?eid=2-s2.0-84855936073&amp;origin=resultslist</vt:lpwstr>
      </vt:variant>
      <vt:variant>
        <vt:lpwstr/>
      </vt:variant>
      <vt:variant>
        <vt:i4>7798842</vt:i4>
      </vt:variant>
      <vt:variant>
        <vt:i4>240</vt:i4>
      </vt:variant>
      <vt:variant>
        <vt:i4>0</vt:i4>
      </vt:variant>
      <vt:variant>
        <vt:i4>5</vt:i4>
      </vt:variant>
      <vt:variant>
        <vt:lpwstr>http://www.scopus.com/record/display.url?eid=2-s2.0-84857878322&amp;origin=resultslist</vt:lpwstr>
      </vt:variant>
      <vt:variant>
        <vt:lpwstr/>
      </vt:variant>
      <vt:variant>
        <vt:i4>7798834</vt:i4>
      </vt:variant>
      <vt:variant>
        <vt:i4>237</vt:i4>
      </vt:variant>
      <vt:variant>
        <vt:i4>0</vt:i4>
      </vt:variant>
      <vt:variant>
        <vt:i4>5</vt:i4>
      </vt:variant>
      <vt:variant>
        <vt:lpwstr>http://www.scopus.com/record/display.url?eid=2-s2.0-84855969228&amp;origin=resultslist</vt:lpwstr>
      </vt:variant>
      <vt:variant>
        <vt:lpwstr/>
      </vt:variant>
      <vt:variant>
        <vt:i4>8257599</vt:i4>
      </vt:variant>
      <vt:variant>
        <vt:i4>234</vt:i4>
      </vt:variant>
      <vt:variant>
        <vt:i4>0</vt:i4>
      </vt:variant>
      <vt:variant>
        <vt:i4>5</vt:i4>
      </vt:variant>
      <vt:variant>
        <vt:lpwstr>http://www.scopus.com/record/display.url?eid=2-s2.0-84857299903&amp;origin=resultslist</vt:lpwstr>
      </vt:variant>
      <vt:variant>
        <vt:lpwstr/>
      </vt:variant>
      <vt:variant>
        <vt:i4>8126526</vt:i4>
      </vt:variant>
      <vt:variant>
        <vt:i4>231</vt:i4>
      </vt:variant>
      <vt:variant>
        <vt:i4>0</vt:i4>
      </vt:variant>
      <vt:variant>
        <vt:i4>5</vt:i4>
      </vt:variant>
      <vt:variant>
        <vt:lpwstr>http://www.scopus.com/record/display.url?eid=2-s2.0-84857268733&amp;origin=resultslist</vt:lpwstr>
      </vt:variant>
      <vt:variant>
        <vt:lpwstr/>
      </vt:variant>
      <vt:variant>
        <vt:i4>7733311</vt:i4>
      </vt:variant>
      <vt:variant>
        <vt:i4>228</vt:i4>
      </vt:variant>
      <vt:variant>
        <vt:i4>0</vt:i4>
      </vt:variant>
      <vt:variant>
        <vt:i4>5</vt:i4>
      </vt:variant>
      <vt:variant>
        <vt:lpwstr>http://www.scopus.com/record/display.url?eid=2-s2.0-84860723046&amp;origin=resultslist</vt:lpwstr>
      </vt:variant>
      <vt:variant>
        <vt:lpwstr/>
      </vt:variant>
      <vt:variant>
        <vt:i4>7929905</vt:i4>
      </vt:variant>
      <vt:variant>
        <vt:i4>225</vt:i4>
      </vt:variant>
      <vt:variant>
        <vt:i4>0</vt:i4>
      </vt:variant>
      <vt:variant>
        <vt:i4>5</vt:i4>
      </vt:variant>
      <vt:variant>
        <vt:lpwstr>http://www.scopus.com/record/display.url?eid=2-s2.0-84859987823&amp;origin=resultslist</vt:lpwstr>
      </vt:variant>
      <vt:variant>
        <vt:lpwstr/>
      </vt:variant>
      <vt:variant>
        <vt:i4>8257597</vt:i4>
      </vt:variant>
      <vt:variant>
        <vt:i4>222</vt:i4>
      </vt:variant>
      <vt:variant>
        <vt:i4>0</vt:i4>
      </vt:variant>
      <vt:variant>
        <vt:i4>5</vt:i4>
      </vt:variant>
      <vt:variant>
        <vt:lpwstr>http://www.scopus.com/record/display.url?eid=2-s2.0-84857291880&amp;origin=resultslist</vt:lpwstr>
      </vt:variant>
      <vt:variant>
        <vt:lpwstr/>
      </vt:variant>
      <vt:variant>
        <vt:i4>7733299</vt:i4>
      </vt:variant>
      <vt:variant>
        <vt:i4>219</vt:i4>
      </vt:variant>
      <vt:variant>
        <vt:i4>0</vt:i4>
      </vt:variant>
      <vt:variant>
        <vt:i4>5</vt:i4>
      </vt:variant>
      <vt:variant>
        <vt:lpwstr>http://www.scopus.com/record/display.url?eid=2-s2.0-84857275941&amp;origin=resultslist</vt:lpwstr>
      </vt:variant>
      <vt:variant>
        <vt:lpwstr/>
      </vt:variant>
      <vt:variant>
        <vt:i4>7602231</vt:i4>
      </vt:variant>
      <vt:variant>
        <vt:i4>216</vt:i4>
      </vt:variant>
      <vt:variant>
        <vt:i4>0</vt:i4>
      </vt:variant>
      <vt:variant>
        <vt:i4>5</vt:i4>
      </vt:variant>
      <vt:variant>
        <vt:lpwstr>http://www.scopus.com/record/display.url?eid=2-s2.0-84857347758&amp;origin=resultslist</vt:lpwstr>
      </vt:variant>
      <vt:variant>
        <vt:lpwstr/>
      </vt:variant>
      <vt:variant>
        <vt:i4>7864381</vt:i4>
      </vt:variant>
      <vt:variant>
        <vt:i4>213</vt:i4>
      </vt:variant>
      <vt:variant>
        <vt:i4>0</vt:i4>
      </vt:variant>
      <vt:variant>
        <vt:i4>5</vt:i4>
      </vt:variant>
      <vt:variant>
        <vt:lpwstr>http://www.scopus.com/record/display.url?eid=2-s2.0-79957483572&amp;origin=resultslist</vt:lpwstr>
      </vt:variant>
      <vt:variant>
        <vt:lpwstr/>
      </vt:variant>
      <vt:variant>
        <vt:i4>7602235</vt:i4>
      </vt:variant>
      <vt:variant>
        <vt:i4>210</vt:i4>
      </vt:variant>
      <vt:variant>
        <vt:i4>0</vt:i4>
      </vt:variant>
      <vt:variant>
        <vt:i4>5</vt:i4>
      </vt:variant>
      <vt:variant>
        <vt:lpwstr>http://www.scopus.com/record/display.url?eid=2-s2.0-79960814837&amp;origin=resultslist</vt:lpwstr>
      </vt:variant>
      <vt:variant>
        <vt:lpwstr/>
      </vt:variant>
      <vt:variant>
        <vt:i4>8192060</vt:i4>
      </vt:variant>
      <vt:variant>
        <vt:i4>207</vt:i4>
      </vt:variant>
      <vt:variant>
        <vt:i4>0</vt:i4>
      </vt:variant>
      <vt:variant>
        <vt:i4>5</vt:i4>
      </vt:variant>
      <vt:variant>
        <vt:lpwstr>http://www.scopus.com/record/display.url?eid=2-s2.0-84855584993&amp;origin=resultslist</vt:lpwstr>
      </vt:variant>
      <vt:variant>
        <vt:lpwstr/>
      </vt:variant>
      <vt:variant>
        <vt:i4>7536696</vt:i4>
      </vt:variant>
      <vt:variant>
        <vt:i4>204</vt:i4>
      </vt:variant>
      <vt:variant>
        <vt:i4>0</vt:i4>
      </vt:variant>
      <vt:variant>
        <vt:i4>5</vt:i4>
      </vt:variant>
      <vt:variant>
        <vt:lpwstr>http://www.scopus.com/record/display.url?eid=2-s2.0-84860767752&amp;origin=resultslist</vt:lpwstr>
      </vt:variant>
      <vt:variant>
        <vt:lpwstr/>
      </vt:variant>
      <vt:variant>
        <vt:i4>7798843</vt:i4>
      </vt:variant>
      <vt:variant>
        <vt:i4>201</vt:i4>
      </vt:variant>
      <vt:variant>
        <vt:i4>0</vt:i4>
      </vt:variant>
      <vt:variant>
        <vt:i4>5</vt:i4>
      </vt:variant>
      <vt:variant>
        <vt:lpwstr>http://www.scopus.com/record/display.url?eid=2-s2.0-84860003121&amp;origin=resultslist</vt:lpwstr>
      </vt:variant>
      <vt:variant>
        <vt:lpwstr/>
      </vt:variant>
      <vt:variant>
        <vt:i4>7405625</vt:i4>
      </vt:variant>
      <vt:variant>
        <vt:i4>198</vt:i4>
      </vt:variant>
      <vt:variant>
        <vt:i4>0</vt:i4>
      </vt:variant>
      <vt:variant>
        <vt:i4>5</vt:i4>
      </vt:variant>
      <vt:variant>
        <vt:lpwstr>http://www.scopus.com/record/display.url?eid=2-s2.0-84857262142&amp;origin=resultslist</vt:lpwstr>
      </vt:variant>
      <vt:variant>
        <vt:lpwstr/>
      </vt:variant>
      <vt:variant>
        <vt:i4>7536697</vt:i4>
      </vt:variant>
      <vt:variant>
        <vt:i4>195</vt:i4>
      </vt:variant>
      <vt:variant>
        <vt:i4>0</vt:i4>
      </vt:variant>
      <vt:variant>
        <vt:i4>5</vt:i4>
      </vt:variant>
      <vt:variant>
        <vt:lpwstr>http://www.scopus.com/record/display.url?eid=2-s2.0-84857321443&amp;origin=resultslist</vt:lpwstr>
      </vt:variant>
      <vt:variant>
        <vt:lpwstr/>
      </vt:variant>
      <vt:variant>
        <vt:i4>8257594</vt:i4>
      </vt:variant>
      <vt:variant>
        <vt:i4>192</vt:i4>
      </vt:variant>
      <vt:variant>
        <vt:i4>0</vt:i4>
      </vt:variant>
      <vt:variant>
        <vt:i4>5</vt:i4>
      </vt:variant>
      <vt:variant>
        <vt:lpwstr>http://www.scopus.com/record/display.url?eid=2-s2.0-84857311790&amp;origin=resultslist</vt:lpwstr>
      </vt:variant>
      <vt:variant>
        <vt:lpwstr/>
      </vt:variant>
      <vt:variant>
        <vt:i4>7798840</vt:i4>
      </vt:variant>
      <vt:variant>
        <vt:i4>189</vt:i4>
      </vt:variant>
      <vt:variant>
        <vt:i4>0</vt:i4>
      </vt:variant>
      <vt:variant>
        <vt:i4>5</vt:i4>
      </vt:variant>
      <vt:variant>
        <vt:lpwstr>http://www.scopus.com/record/display.url?eid=2-s2.0-84860711775&amp;origin=resultslist</vt:lpwstr>
      </vt:variant>
      <vt:variant>
        <vt:lpwstr/>
      </vt:variant>
      <vt:variant>
        <vt:i4>8060987</vt:i4>
      </vt:variant>
      <vt:variant>
        <vt:i4>186</vt:i4>
      </vt:variant>
      <vt:variant>
        <vt:i4>0</vt:i4>
      </vt:variant>
      <vt:variant>
        <vt:i4>5</vt:i4>
      </vt:variant>
      <vt:variant>
        <vt:lpwstr>http://www.scopus.com/record/display.url?eid=2-s2.0-84857279858&amp;origin=resultslist</vt:lpwstr>
      </vt:variant>
      <vt:variant>
        <vt:lpwstr/>
      </vt:variant>
      <vt:variant>
        <vt:i4>7733308</vt:i4>
      </vt:variant>
      <vt:variant>
        <vt:i4>183</vt:i4>
      </vt:variant>
      <vt:variant>
        <vt:i4>0</vt:i4>
      </vt:variant>
      <vt:variant>
        <vt:i4>5</vt:i4>
      </vt:variant>
      <vt:variant>
        <vt:lpwstr>http://www.scopus.com/record/display.url?eid=2-s2.0-84857275047&amp;origin=resultslist</vt:lpwstr>
      </vt:variant>
      <vt:variant>
        <vt:lpwstr/>
      </vt:variant>
      <vt:variant>
        <vt:i4>8060981</vt:i4>
      </vt:variant>
      <vt:variant>
        <vt:i4>180</vt:i4>
      </vt:variant>
      <vt:variant>
        <vt:i4>0</vt:i4>
      </vt:variant>
      <vt:variant>
        <vt:i4>5</vt:i4>
      </vt:variant>
      <vt:variant>
        <vt:lpwstr>http://www.scopus.com/record/display.url?eid=2-s2.0-84860713996&amp;origin=resultslist</vt:lpwstr>
      </vt:variant>
      <vt:variant>
        <vt:lpwstr/>
      </vt:variant>
      <vt:variant>
        <vt:i4>7602237</vt:i4>
      </vt:variant>
      <vt:variant>
        <vt:i4>177</vt:i4>
      </vt:variant>
      <vt:variant>
        <vt:i4>0</vt:i4>
      </vt:variant>
      <vt:variant>
        <vt:i4>5</vt:i4>
      </vt:variant>
      <vt:variant>
        <vt:lpwstr>http://www.scopus.com/record/display.url?eid=2-s2.0-84860704117&amp;origin=resultslist</vt:lpwstr>
      </vt:variant>
      <vt:variant>
        <vt:lpwstr/>
      </vt:variant>
      <vt:variant>
        <vt:i4>8257599</vt:i4>
      </vt:variant>
      <vt:variant>
        <vt:i4>174</vt:i4>
      </vt:variant>
      <vt:variant>
        <vt:i4>0</vt:i4>
      </vt:variant>
      <vt:variant>
        <vt:i4>5</vt:i4>
      </vt:variant>
      <vt:variant>
        <vt:lpwstr>http://www.scopus.com/record/display.url?eid=2-s2.0-84860727385&amp;origin=resultslist</vt:lpwstr>
      </vt:variant>
      <vt:variant>
        <vt:lpwstr/>
      </vt:variant>
      <vt:variant>
        <vt:i4>7340095</vt:i4>
      </vt:variant>
      <vt:variant>
        <vt:i4>171</vt:i4>
      </vt:variant>
      <vt:variant>
        <vt:i4>0</vt:i4>
      </vt:variant>
      <vt:variant>
        <vt:i4>5</vt:i4>
      </vt:variant>
      <vt:variant>
        <vt:lpwstr>http://www.scopus.com/record/display.url?eid=2-s2.0-84857315537&amp;origin=resultslist</vt:lpwstr>
      </vt:variant>
      <vt:variant>
        <vt:lpwstr/>
      </vt:variant>
      <vt:variant>
        <vt:i4>8323128</vt:i4>
      </vt:variant>
      <vt:variant>
        <vt:i4>168</vt:i4>
      </vt:variant>
      <vt:variant>
        <vt:i4>0</vt:i4>
      </vt:variant>
      <vt:variant>
        <vt:i4>5</vt:i4>
      </vt:variant>
      <vt:variant>
        <vt:lpwstr>http://www.scopus.com/record/display.url?eid=2-s2.0-84859997142&amp;origin=resultslist</vt:lpwstr>
      </vt:variant>
      <vt:variant>
        <vt:lpwstr/>
      </vt:variant>
      <vt:variant>
        <vt:i4>7864372</vt:i4>
      </vt:variant>
      <vt:variant>
        <vt:i4>165</vt:i4>
      </vt:variant>
      <vt:variant>
        <vt:i4>0</vt:i4>
      </vt:variant>
      <vt:variant>
        <vt:i4>5</vt:i4>
      </vt:variant>
      <vt:variant>
        <vt:lpwstr>http://www.scopus.com/record/display.url?eid=2-s2.0-84855931950&amp;origin=resultslist</vt:lpwstr>
      </vt:variant>
      <vt:variant>
        <vt:lpwstr/>
      </vt:variant>
      <vt:variant>
        <vt:i4>8126523</vt:i4>
      </vt:variant>
      <vt:variant>
        <vt:i4>162</vt:i4>
      </vt:variant>
      <vt:variant>
        <vt:i4>0</vt:i4>
      </vt:variant>
      <vt:variant>
        <vt:i4>5</vt:i4>
      </vt:variant>
      <vt:variant>
        <vt:lpwstr>http://www.scopus.com/record/display.url?eid=2-s2.0-79960600816&amp;origin=resultslist</vt:lpwstr>
      </vt:variant>
      <vt:variant>
        <vt:lpwstr/>
      </vt:variant>
      <vt:variant>
        <vt:i4>7995444</vt:i4>
      </vt:variant>
      <vt:variant>
        <vt:i4>159</vt:i4>
      </vt:variant>
      <vt:variant>
        <vt:i4>0</vt:i4>
      </vt:variant>
      <vt:variant>
        <vt:i4>5</vt:i4>
      </vt:variant>
      <vt:variant>
        <vt:lpwstr>http://www.scopus.com/record/display.url?eid=2-s2.0-78650792265&amp;origin=resultslist</vt:lpwstr>
      </vt:variant>
      <vt:variant>
        <vt:lpwstr/>
      </vt:variant>
      <vt:variant>
        <vt:i4>7733300</vt:i4>
      </vt:variant>
      <vt:variant>
        <vt:i4>156</vt:i4>
      </vt:variant>
      <vt:variant>
        <vt:i4>0</vt:i4>
      </vt:variant>
      <vt:variant>
        <vt:i4>5</vt:i4>
      </vt:variant>
      <vt:variant>
        <vt:lpwstr>http://www.scopus.com/record/display.url?eid=2-s2.0-80054740601&amp;origin=resultslist</vt:lpwstr>
      </vt:variant>
      <vt:variant>
        <vt:lpwstr/>
      </vt:variant>
      <vt:variant>
        <vt:i4>7405629</vt:i4>
      </vt:variant>
      <vt:variant>
        <vt:i4>153</vt:i4>
      </vt:variant>
      <vt:variant>
        <vt:i4>0</vt:i4>
      </vt:variant>
      <vt:variant>
        <vt:i4>5</vt:i4>
      </vt:variant>
      <vt:variant>
        <vt:lpwstr>http://www.scopus.com/record/display.url?eid=2-s2.0-79951970806&amp;origin=resultslist</vt:lpwstr>
      </vt:variant>
      <vt:variant>
        <vt:lpwstr/>
      </vt:variant>
      <vt:variant>
        <vt:i4>7340091</vt:i4>
      </vt:variant>
      <vt:variant>
        <vt:i4>150</vt:i4>
      </vt:variant>
      <vt:variant>
        <vt:i4>0</vt:i4>
      </vt:variant>
      <vt:variant>
        <vt:i4>5</vt:i4>
      </vt:variant>
      <vt:variant>
        <vt:lpwstr>http://www.scopus.com/record/display.url?eid=2-s2.0-84857296719&amp;origin=resultslist</vt:lpwstr>
      </vt:variant>
      <vt:variant>
        <vt:lpwstr/>
      </vt:variant>
      <vt:variant>
        <vt:i4>7733308</vt:i4>
      </vt:variant>
      <vt:variant>
        <vt:i4>147</vt:i4>
      </vt:variant>
      <vt:variant>
        <vt:i4>0</vt:i4>
      </vt:variant>
      <vt:variant>
        <vt:i4>5</vt:i4>
      </vt:variant>
      <vt:variant>
        <vt:lpwstr>http://www.scopus.com/record/display.url?eid=2-s2.0-84857302525&amp;origin=resultslist</vt:lpwstr>
      </vt:variant>
      <vt:variant>
        <vt:lpwstr/>
      </vt:variant>
      <vt:variant>
        <vt:i4>8323121</vt:i4>
      </vt:variant>
      <vt:variant>
        <vt:i4>144</vt:i4>
      </vt:variant>
      <vt:variant>
        <vt:i4>0</vt:i4>
      </vt:variant>
      <vt:variant>
        <vt:i4>5</vt:i4>
      </vt:variant>
      <vt:variant>
        <vt:lpwstr>http://www.scopus.com/record/display.url?eid=2-s2.0-84857288500&amp;origin=resultslist</vt:lpwstr>
      </vt:variant>
      <vt:variant>
        <vt:lpwstr/>
      </vt:variant>
      <vt:variant>
        <vt:i4>7733301</vt:i4>
      </vt:variant>
      <vt:variant>
        <vt:i4>141</vt:i4>
      </vt:variant>
      <vt:variant>
        <vt:i4>0</vt:i4>
      </vt:variant>
      <vt:variant>
        <vt:i4>5</vt:i4>
      </vt:variant>
      <vt:variant>
        <vt:lpwstr>http://www.scopus.com/record/display.url?eid=2-s2.0-80053929671&amp;origin=resultslist</vt:lpwstr>
      </vt:variant>
      <vt:variant>
        <vt:lpwstr/>
      </vt:variant>
      <vt:variant>
        <vt:i4>7667773</vt:i4>
      </vt:variant>
      <vt:variant>
        <vt:i4>138</vt:i4>
      </vt:variant>
      <vt:variant>
        <vt:i4>0</vt:i4>
      </vt:variant>
      <vt:variant>
        <vt:i4>5</vt:i4>
      </vt:variant>
      <vt:variant>
        <vt:lpwstr>http://www.scopus.com/record/display.url?eid=2-s2.0-84857305667&amp;origin=resultslist</vt:lpwstr>
      </vt:variant>
      <vt:variant>
        <vt:lpwstr/>
      </vt:variant>
      <vt:variant>
        <vt:i4>7864380</vt:i4>
      </vt:variant>
      <vt:variant>
        <vt:i4>135</vt:i4>
      </vt:variant>
      <vt:variant>
        <vt:i4>0</vt:i4>
      </vt:variant>
      <vt:variant>
        <vt:i4>5</vt:i4>
      </vt:variant>
      <vt:variant>
        <vt:lpwstr>http://www.scopus.com/record/display.url?eid=2-s2.0-84859980543&amp;origin=resultslist</vt:lpwstr>
      </vt:variant>
      <vt:variant>
        <vt:lpwstr/>
      </vt:variant>
      <vt:variant>
        <vt:i4>7471157</vt:i4>
      </vt:variant>
      <vt:variant>
        <vt:i4>132</vt:i4>
      </vt:variant>
      <vt:variant>
        <vt:i4>0</vt:i4>
      </vt:variant>
      <vt:variant>
        <vt:i4>5</vt:i4>
      </vt:variant>
      <vt:variant>
        <vt:lpwstr>http://www.scopus.com/record/display.url?eid=2-s2.0-84860007836&amp;origin=resultslist</vt:lpwstr>
      </vt:variant>
      <vt:variant>
        <vt:lpwstr/>
      </vt:variant>
      <vt:variant>
        <vt:i4>7864380</vt:i4>
      </vt:variant>
      <vt:variant>
        <vt:i4>129</vt:i4>
      </vt:variant>
      <vt:variant>
        <vt:i4>0</vt:i4>
      </vt:variant>
      <vt:variant>
        <vt:i4>5</vt:i4>
      </vt:variant>
      <vt:variant>
        <vt:lpwstr>http://www.scopus.com/record/display.url?eid=2-s2.0-84857277681&amp;origin=resultslist</vt:lpwstr>
      </vt:variant>
      <vt:variant>
        <vt:lpwstr/>
      </vt:variant>
      <vt:variant>
        <vt:i4>7405620</vt:i4>
      </vt:variant>
      <vt:variant>
        <vt:i4>126</vt:i4>
      </vt:variant>
      <vt:variant>
        <vt:i4>0</vt:i4>
      </vt:variant>
      <vt:variant>
        <vt:i4>5</vt:i4>
      </vt:variant>
      <vt:variant>
        <vt:lpwstr>http://www.scopus.com/record/display.url?eid=2-s2.0-79960795981&amp;origin=resultslist</vt:lpwstr>
      </vt:variant>
      <vt:variant>
        <vt:lpwstr/>
      </vt:variant>
      <vt:variant>
        <vt:i4>7798839</vt:i4>
      </vt:variant>
      <vt:variant>
        <vt:i4>123</vt:i4>
      </vt:variant>
      <vt:variant>
        <vt:i4>0</vt:i4>
      </vt:variant>
      <vt:variant>
        <vt:i4>5</vt:i4>
      </vt:variant>
      <vt:variant>
        <vt:lpwstr>http://www.scopus.com/record/display.url?eid=2-s2.0-84857328990&amp;origin=resultslist</vt:lpwstr>
      </vt:variant>
      <vt:variant>
        <vt:lpwstr/>
      </vt:variant>
      <vt:variant>
        <vt:i4>7798841</vt:i4>
      </vt:variant>
      <vt:variant>
        <vt:i4>120</vt:i4>
      </vt:variant>
      <vt:variant>
        <vt:i4>0</vt:i4>
      </vt:variant>
      <vt:variant>
        <vt:i4>5</vt:i4>
      </vt:variant>
      <vt:variant>
        <vt:lpwstr>http://www.scopus.com/record/display.url?eid=2-s2.0-84860724929&amp;origin=resultslist</vt:lpwstr>
      </vt:variant>
      <vt:variant>
        <vt:lpwstr/>
      </vt:variant>
      <vt:variant>
        <vt:i4>7667768</vt:i4>
      </vt:variant>
      <vt:variant>
        <vt:i4>117</vt:i4>
      </vt:variant>
      <vt:variant>
        <vt:i4>0</vt:i4>
      </vt:variant>
      <vt:variant>
        <vt:i4>5</vt:i4>
      </vt:variant>
      <vt:variant>
        <vt:lpwstr>http://www.scopus.com/record/display.url?eid=2-s2.0-84860727637&amp;origin=resultslist</vt:lpwstr>
      </vt:variant>
      <vt:variant>
        <vt:lpwstr/>
      </vt:variant>
      <vt:variant>
        <vt:i4>8192054</vt:i4>
      </vt:variant>
      <vt:variant>
        <vt:i4>114</vt:i4>
      </vt:variant>
      <vt:variant>
        <vt:i4>0</vt:i4>
      </vt:variant>
      <vt:variant>
        <vt:i4>5</vt:i4>
      </vt:variant>
      <vt:variant>
        <vt:lpwstr>http://www.scopus.com/record/display.url?eid=2-s2.0-84857338138&amp;origin=resultslist</vt:lpwstr>
      </vt:variant>
      <vt:variant>
        <vt:lpwstr/>
      </vt:variant>
      <vt:variant>
        <vt:i4>7733298</vt:i4>
      </vt:variant>
      <vt:variant>
        <vt:i4>111</vt:i4>
      </vt:variant>
      <vt:variant>
        <vt:i4>0</vt:i4>
      </vt:variant>
      <vt:variant>
        <vt:i4>5</vt:i4>
      </vt:variant>
      <vt:variant>
        <vt:lpwstr>http://www.scopus.com/record/display.url?eid=2-s2.0-84857286573&amp;origin=resultslist</vt:lpwstr>
      </vt:variant>
      <vt:variant>
        <vt:lpwstr/>
      </vt:variant>
      <vt:variant>
        <vt:i4>7733306</vt:i4>
      </vt:variant>
      <vt:variant>
        <vt:i4>108</vt:i4>
      </vt:variant>
      <vt:variant>
        <vt:i4>0</vt:i4>
      </vt:variant>
      <vt:variant>
        <vt:i4>5</vt:i4>
      </vt:variant>
      <vt:variant>
        <vt:lpwstr>http://www.scopus.com/record/display.url?eid=2-s2.0-84860764136&amp;origin=resultslist</vt:lpwstr>
      </vt:variant>
      <vt:variant>
        <vt:lpwstr/>
      </vt:variant>
      <vt:variant>
        <vt:i4>8192063</vt:i4>
      </vt:variant>
      <vt:variant>
        <vt:i4>105</vt:i4>
      </vt:variant>
      <vt:variant>
        <vt:i4>0</vt:i4>
      </vt:variant>
      <vt:variant>
        <vt:i4>5</vt:i4>
      </vt:variant>
      <vt:variant>
        <vt:lpwstr>http://www.scopus.com/record/display.url?eid=2-s2.0-84860719752&amp;origin=resultslist</vt:lpwstr>
      </vt:variant>
      <vt:variant>
        <vt:lpwstr/>
      </vt:variant>
      <vt:variant>
        <vt:i4>8060984</vt:i4>
      </vt:variant>
      <vt:variant>
        <vt:i4>102</vt:i4>
      </vt:variant>
      <vt:variant>
        <vt:i4>0</vt:i4>
      </vt:variant>
      <vt:variant>
        <vt:i4>5</vt:i4>
      </vt:variant>
      <vt:variant>
        <vt:lpwstr>http://www.scopus.com/record/display.url?eid=2-s2.0-84860752482&amp;origin=resultslist</vt:lpwstr>
      </vt:variant>
      <vt:variant>
        <vt:lpwstr/>
      </vt:variant>
      <vt:variant>
        <vt:i4>8192056</vt:i4>
      </vt:variant>
      <vt:variant>
        <vt:i4>99</vt:i4>
      </vt:variant>
      <vt:variant>
        <vt:i4>0</vt:i4>
      </vt:variant>
      <vt:variant>
        <vt:i4>5</vt:i4>
      </vt:variant>
      <vt:variant>
        <vt:lpwstr>http://www.scopus.com/record/display.url?eid=2-s2.0-84860705390&amp;origin=resultslist</vt:lpwstr>
      </vt:variant>
      <vt:variant>
        <vt:lpwstr/>
      </vt:variant>
      <vt:variant>
        <vt:i4>7536696</vt:i4>
      </vt:variant>
      <vt:variant>
        <vt:i4>96</vt:i4>
      </vt:variant>
      <vt:variant>
        <vt:i4>0</vt:i4>
      </vt:variant>
      <vt:variant>
        <vt:i4>5</vt:i4>
      </vt:variant>
      <vt:variant>
        <vt:lpwstr>http://www.scopus.com/record/display.url?eid=2-s2.0-80052151529&amp;origin=resultslist</vt:lpwstr>
      </vt:variant>
      <vt:variant>
        <vt:lpwstr/>
      </vt:variant>
      <vt:variant>
        <vt:i4>7536701</vt:i4>
      </vt:variant>
      <vt:variant>
        <vt:i4>93</vt:i4>
      </vt:variant>
      <vt:variant>
        <vt:i4>0</vt:i4>
      </vt:variant>
      <vt:variant>
        <vt:i4>5</vt:i4>
      </vt:variant>
      <vt:variant>
        <vt:lpwstr>http://www.scopus.com/record/display.url?eid=2-s2.0-84857283871&amp;origin=resultslist</vt:lpwstr>
      </vt:variant>
      <vt:variant>
        <vt:lpwstr/>
      </vt:variant>
      <vt:variant>
        <vt:i4>7471166</vt:i4>
      </vt:variant>
      <vt:variant>
        <vt:i4>90</vt:i4>
      </vt:variant>
      <vt:variant>
        <vt:i4>0</vt:i4>
      </vt:variant>
      <vt:variant>
        <vt:i4>5</vt:i4>
      </vt:variant>
      <vt:variant>
        <vt:lpwstr>http://www.scopus.com/record/display.url?eid=2-s2.0-84860762310&amp;origin=resultslist</vt:lpwstr>
      </vt:variant>
      <vt:variant>
        <vt:lpwstr/>
      </vt:variant>
      <vt:variant>
        <vt:i4>7733311</vt:i4>
      </vt:variant>
      <vt:variant>
        <vt:i4>87</vt:i4>
      </vt:variant>
      <vt:variant>
        <vt:i4>0</vt:i4>
      </vt:variant>
      <vt:variant>
        <vt:i4>5</vt:i4>
      </vt:variant>
      <vt:variant>
        <vt:lpwstr>http://www.scopus.com/record/display.url?eid=2-s2.0-84860775023&amp;origin=resultslist</vt:lpwstr>
      </vt:variant>
      <vt:variant>
        <vt:lpwstr/>
      </vt:variant>
      <vt:variant>
        <vt:i4>7536702</vt:i4>
      </vt:variant>
      <vt:variant>
        <vt:i4>84</vt:i4>
      </vt:variant>
      <vt:variant>
        <vt:i4>0</vt:i4>
      </vt:variant>
      <vt:variant>
        <vt:i4>5</vt:i4>
      </vt:variant>
      <vt:variant>
        <vt:lpwstr>http://www.scopus.com/record/display.url?eid=2-s2.0-79958851325&amp;origin=resultslist</vt:lpwstr>
      </vt:variant>
      <vt:variant>
        <vt:lpwstr/>
      </vt:variant>
      <vt:variant>
        <vt:i4>8060981</vt:i4>
      </vt:variant>
      <vt:variant>
        <vt:i4>81</vt:i4>
      </vt:variant>
      <vt:variant>
        <vt:i4>0</vt:i4>
      </vt:variant>
      <vt:variant>
        <vt:i4>5</vt:i4>
      </vt:variant>
      <vt:variant>
        <vt:lpwstr>http://www.scopus.com/record/display.url?eid=2-s2.0-84859980976&amp;origin=resultslist</vt:lpwstr>
      </vt:variant>
      <vt:variant>
        <vt:lpwstr/>
      </vt:variant>
      <vt:variant>
        <vt:i4>8192058</vt:i4>
      </vt:variant>
      <vt:variant>
        <vt:i4>78</vt:i4>
      </vt:variant>
      <vt:variant>
        <vt:i4>0</vt:i4>
      </vt:variant>
      <vt:variant>
        <vt:i4>5</vt:i4>
      </vt:variant>
      <vt:variant>
        <vt:lpwstr>http://www.scopus.com/record/display.url?eid=2-s2.0-84857378839&amp;origin=resultslist</vt:lpwstr>
      </vt:variant>
      <vt:variant>
        <vt:lpwstr/>
      </vt:variant>
      <vt:variant>
        <vt:i4>7929910</vt:i4>
      </vt:variant>
      <vt:variant>
        <vt:i4>75</vt:i4>
      </vt:variant>
      <vt:variant>
        <vt:i4>0</vt:i4>
      </vt:variant>
      <vt:variant>
        <vt:i4>5</vt:i4>
      </vt:variant>
      <vt:variant>
        <vt:lpwstr>http://www.scopus.com/record/display.url?eid=2-s2.0-79953242511&amp;origin=resultslist</vt:lpwstr>
      </vt:variant>
      <vt:variant>
        <vt:lpwstr/>
      </vt:variant>
      <vt:variant>
        <vt:i4>7798846</vt:i4>
      </vt:variant>
      <vt:variant>
        <vt:i4>72</vt:i4>
      </vt:variant>
      <vt:variant>
        <vt:i4>0</vt:i4>
      </vt:variant>
      <vt:variant>
        <vt:i4>5</vt:i4>
      </vt:variant>
      <vt:variant>
        <vt:lpwstr>http://www.scopus.com/record/display.url?eid=2-s2.0-79956278258&amp;origin=resultslist</vt:lpwstr>
      </vt:variant>
      <vt:variant>
        <vt:lpwstr/>
      </vt:variant>
      <vt:variant>
        <vt:i4>7471161</vt:i4>
      </vt:variant>
      <vt:variant>
        <vt:i4>69</vt:i4>
      </vt:variant>
      <vt:variant>
        <vt:i4>0</vt:i4>
      </vt:variant>
      <vt:variant>
        <vt:i4>5</vt:i4>
      </vt:variant>
      <vt:variant>
        <vt:lpwstr>http://www.scopus.com/record/display.url?eid=2-s2.0-84857274517&amp;origin=resultslist</vt:lpwstr>
      </vt:variant>
      <vt:variant>
        <vt:lpwstr/>
      </vt:variant>
      <vt:variant>
        <vt:i4>7733305</vt:i4>
      </vt:variant>
      <vt:variant>
        <vt:i4>66</vt:i4>
      </vt:variant>
      <vt:variant>
        <vt:i4>0</vt:i4>
      </vt:variant>
      <vt:variant>
        <vt:i4>5</vt:i4>
      </vt:variant>
      <vt:variant>
        <vt:lpwstr>http://www.scopus.com/record/display.url?eid=2-s2.0-84860724434&amp;origin=resultslist</vt:lpwstr>
      </vt:variant>
      <vt:variant>
        <vt:lpwstr/>
      </vt:variant>
      <vt:variant>
        <vt:i4>7536703</vt:i4>
      </vt:variant>
      <vt:variant>
        <vt:i4>63</vt:i4>
      </vt:variant>
      <vt:variant>
        <vt:i4>0</vt:i4>
      </vt:variant>
      <vt:variant>
        <vt:i4>5</vt:i4>
      </vt:variant>
      <vt:variant>
        <vt:lpwstr>http://www.scopus.com/record/display.url?eid=2-s2.0-84857323465&amp;origin=resultslist</vt:lpwstr>
      </vt:variant>
      <vt:variant>
        <vt:lpwstr/>
      </vt:variant>
      <vt:variant>
        <vt:i4>7405629</vt:i4>
      </vt:variant>
      <vt:variant>
        <vt:i4>60</vt:i4>
      </vt:variant>
      <vt:variant>
        <vt:i4>0</vt:i4>
      </vt:variant>
      <vt:variant>
        <vt:i4>5</vt:i4>
      </vt:variant>
      <vt:variant>
        <vt:lpwstr>http://www.scopus.com/record/display.url?eid=2-s2.0-84860749092&amp;origin=resultslist</vt:lpwstr>
      </vt:variant>
      <vt:variant>
        <vt:lpwstr/>
      </vt:variant>
      <vt:variant>
        <vt:i4>7733307</vt:i4>
      </vt:variant>
      <vt:variant>
        <vt:i4>57</vt:i4>
      </vt:variant>
      <vt:variant>
        <vt:i4>0</vt:i4>
      </vt:variant>
      <vt:variant>
        <vt:i4>5</vt:i4>
      </vt:variant>
      <vt:variant>
        <vt:lpwstr>http://www.scopus.com/record/display.url?eid=2-s2.0-84860744337&amp;origin=resultslist</vt:lpwstr>
      </vt:variant>
      <vt:variant>
        <vt:lpwstr/>
      </vt:variant>
      <vt:variant>
        <vt:i4>7798835</vt:i4>
      </vt:variant>
      <vt:variant>
        <vt:i4>54</vt:i4>
      </vt:variant>
      <vt:variant>
        <vt:i4>0</vt:i4>
      </vt:variant>
      <vt:variant>
        <vt:i4>5</vt:i4>
      </vt:variant>
      <vt:variant>
        <vt:lpwstr>http://www.scopus.com/record/display.url?eid=2-s2.0-84857346279&amp;origin=resultslist</vt:lpwstr>
      </vt:variant>
      <vt:variant>
        <vt:lpwstr/>
      </vt:variant>
      <vt:variant>
        <vt:i4>8192057</vt:i4>
      </vt:variant>
      <vt:variant>
        <vt:i4>51</vt:i4>
      </vt:variant>
      <vt:variant>
        <vt:i4>0</vt:i4>
      </vt:variant>
      <vt:variant>
        <vt:i4>5</vt:i4>
      </vt:variant>
      <vt:variant>
        <vt:lpwstr>http://www.scopus.com/record/display.url?eid=2-s2.0-84857343786&amp;origin=resultslist</vt:lpwstr>
      </vt:variant>
      <vt:variant>
        <vt:lpwstr/>
      </vt:variant>
      <vt:variant>
        <vt:i4>7405626</vt:i4>
      </vt:variant>
      <vt:variant>
        <vt:i4>48</vt:i4>
      </vt:variant>
      <vt:variant>
        <vt:i4>0</vt:i4>
      </vt:variant>
      <vt:variant>
        <vt:i4>5</vt:i4>
      </vt:variant>
      <vt:variant>
        <vt:lpwstr>http://www.scopus.com/record/display.url?eid=2-s2.0-84860726467&amp;origin=resultslist</vt:lpwstr>
      </vt:variant>
      <vt:variant>
        <vt:lpwstr/>
      </vt:variant>
      <vt:variant>
        <vt:i4>8126516</vt:i4>
      </vt:variant>
      <vt:variant>
        <vt:i4>45</vt:i4>
      </vt:variant>
      <vt:variant>
        <vt:i4>0</vt:i4>
      </vt:variant>
      <vt:variant>
        <vt:i4>5</vt:i4>
      </vt:variant>
      <vt:variant>
        <vt:lpwstr>http://www.scopus.com/record/display.url?eid=2-s2.0-84859969898&amp;origin=resultslist</vt:lpwstr>
      </vt:variant>
      <vt:variant>
        <vt:lpwstr/>
      </vt:variant>
      <vt:variant>
        <vt:i4>7864380</vt:i4>
      </vt:variant>
      <vt:variant>
        <vt:i4>42</vt:i4>
      </vt:variant>
      <vt:variant>
        <vt:i4>0</vt:i4>
      </vt:variant>
      <vt:variant>
        <vt:i4>5</vt:i4>
      </vt:variant>
      <vt:variant>
        <vt:lpwstr>http://www.scopus.com/record/display.url?eid=2-s2.0-79955605438&amp;origin=resultslist</vt:lpwstr>
      </vt:variant>
      <vt:variant>
        <vt:lpwstr/>
      </vt:variant>
      <vt:variant>
        <vt:i4>8126515</vt:i4>
      </vt:variant>
      <vt:variant>
        <vt:i4>39</vt:i4>
      </vt:variant>
      <vt:variant>
        <vt:i4>0</vt:i4>
      </vt:variant>
      <vt:variant>
        <vt:i4>5</vt:i4>
      </vt:variant>
      <vt:variant>
        <vt:lpwstr>http://www.scopus.com/record/display.url?eid=2-s2.0-80053378165&amp;origin=resultslist</vt:lpwstr>
      </vt:variant>
      <vt:variant>
        <vt:lpwstr/>
      </vt:variant>
      <vt:variant>
        <vt:i4>7667766</vt:i4>
      </vt:variant>
      <vt:variant>
        <vt:i4>36</vt:i4>
      </vt:variant>
      <vt:variant>
        <vt:i4>0</vt:i4>
      </vt:variant>
      <vt:variant>
        <vt:i4>5</vt:i4>
      </vt:variant>
      <vt:variant>
        <vt:lpwstr>http://www.scopus.com/record/display.url?eid=2-s2.0-84857271835&amp;origin=resultslist</vt:lpwstr>
      </vt:variant>
      <vt:variant>
        <vt:lpwstr/>
      </vt:variant>
      <vt:variant>
        <vt:i4>7405624</vt:i4>
      </vt:variant>
      <vt:variant>
        <vt:i4>33</vt:i4>
      </vt:variant>
      <vt:variant>
        <vt:i4>0</vt:i4>
      </vt:variant>
      <vt:variant>
        <vt:i4>5</vt:i4>
      </vt:variant>
      <vt:variant>
        <vt:lpwstr>http://www.scopus.com/record/display.url?eid=2-s2.0-84860731818&amp;origin=resultslist</vt:lpwstr>
      </vt:variant>
      <vt:variant>
        <vt:lpwstr/>
      </vt:variant>
      <vt:variant>
        <vt:i4>7798847</vt:i4>
      </vt:variant>
      <vt:variant>
        <vt:i4>30</vt:i4>
      </vt:variant>
      <vt:variant>
        <vt:i4>0</vt:i4>
      </vt:variant>
      <vt:variant>
        <vt:i4>5</vt:i4>
      </vt:variant>
      <vt:variant>
        <vt:lpwstr>http://www.scopus.com/record/display.url?eid=2-s2.0-84857274642&amp;origin=resultslist</vt:lpwstr>
      </vt:variant>
      <vt:variant>
        <vt:lpwstr/>
      </vt:variant>
      <vt:variant>
        <vt:i4>8126521</vt:i4>
      </vt:variant>
      <vt:variant>
        <vt:i4>27</vt:i4>
      </vt:variant>
      <vt:variant>
        <vt:i4>0</vt:i4>
      </vt:variant>
      <vt:variant>
        <vt:i4>5</vt:i4>
      </vt:variant>
      <vt:variant>
        <vt:lpwstr>http://www.scopus.com/record/display.url?eid=2-s2.0-79951895195&amp;origin=resultslist</vt:lpwstr>
      </vt:variant>
      <vt:variant>
        <vt:lpwstr/>
      </vt:variant>
      <vt:variant>
        <vt:i4>8257591</vt:i4>
      </vt:variant>
      <vt:variant>
        <vt:i4>24</vt:i4>
      </vt:variant>
      <vt:variant>
        <vt:i4>0</vt:i4>
      </vt:variant>
      <vt:variant>
        <vt:i4>5</vt:i4>
      </vt:variant>
      <vt:variant>
        <vt:lpwstr>http://www.scopus.com/record/display.url?eid=2-s2.0-84857329811&amp;origin=resultslist</vt:lpwstr>
      </vt:variant>
      <vt:variant>
        <vt:lpwstr/>
      </vt:variant>
      <vt:variant>
        <vt:i4>327711</vt:i4>
      </vt:variant>
      <vt:variant>
        <vt:i4>21</vt:i4>
      </vt:variant>
      <vt:variant>
        <vt:i4>0</vt:i4>
      </vt:variant>
      <vt:variant>
        <vt:i4>5</vt:i4>
      </vt:variant>
      <vt:variant>
        <vt:lpwstr>http://www.llu.lv/getfile.php?id=1076</vt:lpwstr>
      </vt:variant>
      <vt:variant>
        <vt:lpwstr/>
      </vt:variant>
      <vt:variant>
        <vt:i4>7405668</vt:i4>
      </vt:variant>
      <vt:variant>
        <vt:i4>18</vt:i4>
      </vt:variant>
      <vt:variant>
        <vt:i4>0</vt:i4>
      </vt:variant>
      <vt:variant>
        <vt:i4>5</vt:i4>
      </vt:variant>
      <vt:variant>
        <vt:lpwstr>http://www.llu.lv/</vt:lpwstr>
      </vt:variant>
      <vt:variant>
        <vt:lpwstr/>
      </vt:variant>
      <vt:variant>
        <vt:i4>1310773</vt:i4>
      </vt:variant>
      <vt:variant>
        <vt:i4>12</vt:i4>
      </vt:variant>
      <vt:variant>
        <vt:i4>0</vt:i4>
      </vt:variant>
      <vt:variant>
        <vt:i4>5</vt:i4>
      </vt:variant>
      <vt:variant>
        <vt:lpwstr/>
      </vt:variant>
      <vt:variant>
        <vt:lpwstr>_Toc233016564</vt:lpwstr>
      </vt:variant>
      <vt:variant>
        <vt:i4>1310773</vt:i4>
      </vt:variant>
      <vt:variant>
        <vt:i4>6</vt:i4>
      </vt:variant>
      <vt:variant>
        <vt:i4>0</vt:i4>
      </vt:variant>
      <vt:variant>
        <vt:i4>5</vt:i4>
      </vt:variant>
      <vt:variant>
        <vt:lpwstr/>
      </vt:variant>
      <vt:variant>
        <vt:lpwstr>_Toc233016563</vt:lpwstr>
      </vt:variant>
      <vt:variant>
        <vt:i4>1310773</vt:i4>
      </vt:variant>
      <vt:variant>
        <vt:i4>0</vt:i4>
      </vt:variant>
      <vt:variant>
        <vt:i4>0</vt:i4>
      </vt:variant>
      <vt:variant>
        <vt:i4>5</vt:i4>
      </vt:variant>
      <vt:variant>
        <vt:lpwstr/>
      </vt:variant>
      <vt:variant>
        <vt:lpwstr>_Toc233016562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Lauksaimniecības universitātes zinātniskās darbības kvalitātes izvērtējumam nepieciešamā informācija 2005</dc:title>
  <dc:subject/>
  <dc:creator>Ina</dc:creator>
  <cp:keywords/>
  <dc:description/>
  <cp:lastModifiedBy>Lietotajs</cp:lastModifiedBy>
  <cp:revision>9</cp:revision>
  <cp:lastPrinted>2013-06-14T09:07:00Z</cp:lastPrinted>
  <dcterms:created xsi:type="dcterms:W3CDTF">2012-06-28T08:35:00Z</dcterms:created>
  <dcterms:modified xsi:type="dcterms:W3CDTF">2013-06-19T11:28:00Z</dcterms:modified>
</cp:coreProperties>
</file>