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Pr="003417FC">
        <w:t>"”</w:t>
      </w:r>
    </w:p>
    <w:p w:rsidR="002D4A71" w:rsidRPr="003417FC" w:rsidRDefault="002D4A71" w:rsidP="002D4A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r w:rsidR="006511D0" w:rsidRPr="00144738">
        <w:rPr>
          <w:rFonts w:ascii="Times New Roman" w:hAnsi="Times New Roman" w:cs="Times New Roman"/>
          <w:b/>
          <w:sz w:val="24"/>
          <w:szCs w:val="24"/>
          <w:lang w:val="en-US"/>
        </w:rPr>
        <w:t>Mechanics and metalworking, thermal energy, heat engineering and mechanical engineering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160CE9" w:rsidRPr="003417FC" w:rsidRDefault="00160CE9" w:rsidP="002D4A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Pr="003417FC" w:rsidRDefault="002D4A71" w:rsidP="002D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field of study “</w:t>
      </w:r>
      <w:r w:rsidR="006511D0" w:rsidRPr="001447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Metalworking, mechanical engineering</w:t>
      </w:r>
      <w:bookmarkStart w:id="0" w:name="_GoBack"/>
      <w:bookmarkEnd w:id="0"/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”, I will perform the duties of the academic staff in conformity with the academic work, duties, workload and remuneration agreed. </w:t>
      </w: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D3" w:rsidRDefault="003C7ED3" w:rsidP="00883648">
      <w:pPr>
        <w:spacing w:after="0" w:line="240" w:lineRule="auto"/>
      </w:pPr>
      <w:r>
        <w:separator/>
      </w:r>
    </w:p>
  </w:endnote>
  <w:endnote w:type="continuationSeparator" w:id="0">
    <w:p w:rsidR="003C7ED3" w:rsidRDefault="003C7ED3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D3" w:rsidRDefault="003C7ED3" w:rsidP="00883648">
      <w:pPr>
        <w:spacing w:after="0" w:line="240" w:lineRule="auto"/>
      </w:pPr>
      <w:r>
        <w:separator/>
      </w:r>
    </w:p>
  </w:footnote>
  <w:footnote w:type="continuationSeparator" w:id="0">
    <w:p w:rsidR="003C7ED3" w:rsidRDefault="003C7ED3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https://bnr.lv.lv/www/delivery/lg.php?bannerid=247&amp;campaignid=206&amp;zoneid=22&amp;loc=https%3A%2F%2Fvestnesis.lv%2Fop%2F2018%2F244.AKK5&amp;referer=https%3A%2F%2Fwww.google.com%2F&amp;cb=9ee6e89126" style="width:.85pt;height:.8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66805"/>
    <w:rsid w:val="00080D9D"/>
    <w:rsid w:val="000B3826"/>
    <w:rsid w:val="000E678F"/>
    <w:rsid w:val="000E7B02"/>
    <w:rsid w:val="000F2006"/>
    <w:rsid w:val="00160CE9"/>
    <w:rsid w:val="00191F9F"/>
    <w:rsid w:val="001A177C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4A71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C7ED3"/>
    <w:rsid w:val="003D4E10"/>
    <w:rsid w:val="004162C6"/>
    <w:rsid w:val="004230D5"/>
    <w:rsid w:val="0042547F"/>
    <w:rsid w:val="00451DB9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E05B5"/>
    <w:rsid w:val="00621686"/>
    <w:rsid w:val="00627133"/>
    <w:rsid w:val="006511D0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27689"/>
    <w:rsid w:val="00940AA7"/>
    <w:rsid w:val="00941337"/>
    <w:rsid w:val="0094253D"/>
    <w:rsid w:val="00992E0F"/>
    <w:rsid w:val="009F1DB3"/>
    <w:rsid w:val="00A42525"/>
    <w:rsid w:val="00A47E90"/>
    <w:rsid w:val="00A63E6C"/>
    <w:rsid w:val="00A82AD6"/>
    <w:rsid w:val="00AA0721"/>
    <w:rsid w:val="00AB2571"/>
    <w:rsid w:val="00AF26AF"/>
    <w:rsid w:val="00B11FD0"/>
    <w:rsid w:val="00B2326A"/>
    <w:rsid w:val="00B51FB5"/>
    <w:rsid w:val="00B64FA0"/>
    <w:rsid w:val="00B6593F"/>
    <w:rsid w:val="00B94517"/>
    <w:rsid w:val="00BA38FB"/>
    <w:rsid w:val="00BA7ED4"/>
    <w:rsid w:val="00BB13E3"/>
    <w:rsid w:val="00BC42B3"/>
    <w:rsid w:val="00BC52A9"/>
    <w:rsid w:val="00C20809"/>
    <w:rsid w:val="00C33854"/>
    <w:rsid w:val="00C64C88"/>
    <w:rsid w:val="00C7101E"/>
    <w:rsid w:val="00C92EDA"/>
    <w:rsid w:val="00CA206F"/>
    <w:rsid w:val="00CE0FB9"/>
    <w:rsid w:val="00D434E8"/>
    <w:rsid w:val="00D46EE8"/>
    <w:rsid w:val="00D810CE"/>
    <w:rsid w:val="00D96A53"/>
    <w:rsid w:val="00DB3655"/>
    <w:rsid w:val="00E15A87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0D19-C35F-4B22-B10E-2A16855D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3</cp:revision>
  <cp:lastPrinted>2019-01-29T10:21:00Z</cp:lastPrinted>
  <dcterms:created xsi:type="dcterms:W3CDTF">2019-01-29T10:21:00Z</dcterms:created>
  <dcterms:modified xsi:type="dcterms:W3CDTF">2019-05-22T09:55:00Z</dcterms:modified>
</cp:coreProperties>
</file>