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CB" w:rsidRPr="00336ACB" w:rsidRDefault="00336ACB" w:rsidP="00336ACB">
      <w:pPr>
        <w:spacing w:before="60" w:after="0" w:line="360" w:lineRule="auto"/>
        <w:ind w:right="90"/>
        <w:jc w:val="right"/>
        <w:rPr>
          <w:rFonts w:ascii="Times New Roman" w:eastAsia="Times New Roman" w:hAnsi="Times New Roman" w:cs="Times New Roman"/>
          <w:sz w:val="24"/>
          <w:szCs w:val="24"/>
        </w:rPr>
      </w:pPr>
      <w:r w:rsidRPr="00336ACB">
        <w:rPr>
          <w:rFonts w:ascii="Times New Roman" w:eastAsia="Times New Roman" w:hAnsi="Times New Roman" w:cs="Times New Roman"/>
          <w:sz w:val="24"/>
          <w:szCs w:val="24"/>
        </w:rPr>
        <w:t>2. pielikums</w:t>
      </w:r>
    </w:p>
    <w:p w:rsidR="00336ACB" w:rsidRPr="00336ACB" w:rsidRDefault="00336ACB" w:rsidP="00336ACB">
      <w:pPr>
        <w:spacing w:after="0" w:line="240" w:lineRule="auto"/>
        <w:ind w:right="90"/>
        <w:jc w:val="right"/>
        <w:rPr>
          <w:rFonts w:ascii="Times New Roman" w:eastAsia="Times New Roman" w:hAnsi="Times New Roman" w:cs="Times New Roman"/>
          <w:sz w:val="24"/>
          <w:szCs w:val="24"/>
        </w:rPr>
      </w:pPr>
      <w:r w:rsidRPr="00336ACB">
        <w:rPr>
          <w:rFonts w:ascii="Times New Roman" w:eastAsia="Times New Roman" w:hAnsi="Times New Roman" w:cs="Times New Roman"/>
          <w:i/>
          <w:sz w:val="24"/>
          <w:szCs w:val="24"/>
        </w:rPr>
        <w:t>Par Latvijas Lauksaimniecības universitātes mācību un pētījumu saimniecības “Pēterlauki” Zirgkopības mācību centra „Mušķi” zirgu MILĀNA, ID - LV016044050016 un LENORA, ID – LV001900000066 pārdošanu</w:t>
      </w:r>
      <w:r w:rsidRPr="00336ACB">
        <w:rPr>
          <w:rFonts w:ascii="Times New Roman" w:eastAsia="Times New Roman" w:hAnsi="Times New Roman" w:cs="Times New Roman"/>
          <w:sz w:val="24"/>
          <w:szCs w:val="24"/>
        </w:rPr>
        <w:t>.</w:t>
      </w:r>
    </w:p>
    <w:p w:rsidR="00336ACB" w:rsidRPr="00336ACB" w:rsidRDefault="00336ACB" w:rsidP="00336ACB">
      <w:pPr>
        <w:spacing w:before="60" w:after="0" w:line="360" w:lineRule="auto"/>
        <w:ind w:right="90"/>
        <w:jc w:val="right"/>
        <w:rPr>
          <w:rFonts w:ascii="Times New Roman" w:eastAsia="Times New Roman" w:hAnsi="Times New Roman" w:cs="Times New Roman"/>
          <w:sz w:val="24"/>
          <w:szCs w:val="24"/>
        </w:rPr>
      </w:pPr>
    </w:p>
    <w:p w:rsidR="00336ACB" w:rsidRPr="00336ACB" w:rsidRDefault="00336ACB" w:rsidP="00336ACB">
      <w:pPr>
        <w:spacing w:after="0" w:line="240" w:lineRule="auto"/>
        <w:ind w:right="90"/>
        <w:jc w:val="right"/>
        <w:rPr>
          <w:rFonts w:ascii="Times New Roman" w:eastAsia="Times New Roman" w:hAnsi="Times New Roman" w:cs="Times New Roman"/>
          <w:sz w:val="24"/>
          <w:szCs w:val="24"/>
        </w:rPr>
      </w:pPr>
    </w:p>
    <w:p w:rsidR="00336ACB" w:rsidRPr="00336ACB" w:rsidRDefault="00336ACB" w:rsidP="00336ACB">
      <w:pPr>
        <w:keepNext/>
        <w:spacing w:after="0" w:line="240" w:lineRule="auto"/>
        <w:ind w:right="90"/>
        <w:jc w:val="center"/>
        <w:outlineLvl w:val="6"/>
        <w:rPr>
          <w:rFonts w:ascii="Times New Roman" w:eastAsia="Times New Roman" w:hAnsi="Times New Roman" w:cs="Times New Roman"/>
          <w:b/>
          <w:bCs/>
          <w:color w:val="000000"/>
          <w:sz w:val="24"/>
          <w:szCs w:val="24"/>
        </w:rPr>
      </w:pPr>
      <w:r w:rsidRPr="00336ACB">
        <w:rPr>
          <w:rFonts w:ascii="Times New Roman" w:eastAsia="Times New Roman" w:hAnsi="Times New Roman" w:cs="Times New Roman"/>
          <w:b/>
          <w:bCs/>
          <w:color w:val="000000"/>
          <w:sz w:val="24"/>
          <w:szCs w:val="24"/>
        </w:rPr>
        <w:t xml:space="preserve">Pirkuma – pārdevuma </w:t>
      </w:r>
    </w:p>
    <w:p w:rsidR="00336ACB" w:rsidRPr="00336ACB" w:rsidRDefault="00336ACB" w:rsidP="00336ACB">
      <w:pPr>
        <w:keepNext/>
        <w:spacing w:after="0" w:line="240" w:lineRule="auto"/>
        <w:ind w:right="90"/>
        <w:jc w:val="center"/>
        <w:outlineLvl w:val="5"/>
        <w:rPr>
          <w:rFonts w:ascii="Times New Roman" w:eastAsia="Times New Roman" w:hAnsi="Times New Roman" w:cs="Times New Roman"/>
          <w:b/>
          <w:bCs/>
          <w:sz w:val="24"/>
          <w:szCs w:val="24"/>
        </w:rPr>
      </w:pPr>
      <w:r w:rsidRPr="00336ACB">
        <w:rPr>
          <w:rFonts w:ascii="Times New Roman" w:eastAsia="Times New Roman" w:hAnsi="Times New Roman" w:cs="Times New Roman"/>
          <w:b/>
          <w:bCs/>
          <w:sz w:val="24"/>
          <w:szCs w:val="24"/>
        </w:rPr>
        <w:t xml:space="preserve">L Ī G U M S </w:t>
      </w:r>
    </w:p>
    <w:p w:rsidR="00336ACB" w:rsidRPr="00336ACB" w:rsidRDefault="00336ACB" w:rsidP="00336ACB">
      <w:pPr>
        <w:keepNext/>
        <w:spacing w:after="0" w:line="240" w:lineRule="auto"/>
        <w:ind w:right="90"/>
        <w:jc w:val="right"/>
        <w:outlineLvl w:val="5"/>
        <w:rPr>
          <w:rFonts w:ascii="Times New Roman" w:eastAsia="Times New Roman" w:hAnsi="Times New Roman" w:cs="Times New Roman"/>
          <w:bCs/>
          <w:i/>
          <w:sz w:val="24"/>
          <w:szCs w:val="24"/>
        </w:rPr>
      </w:pPr>
      <w:r w:rsidRPr="00336ACB">
        <w:rPr>
          <w:rFonts w:ascii="Times New Roman" w:eastAsia="Times New Roman" w:hAnsi="Times New Roman" w:cs="Times New Roman"/>
          <w:bCs/>
          <w:i/>
          <w:sz w:val="24"/>
          <w:szCs w:val="24"/>
        </w:rPr>
        <w:t xml:space="preserve">PROJEKTS </w:t>
      </w:r>
    </w:p>
    <w:p w:rsidR="00336ACB" w:rsidRPr="00336ACB" w:rsidRDefault="00336ACB" w:rsidP="00336ACB">
      <w:pPr>
        <w:spacing w:after="0" w:line="240" w:lineRule="auto"/>
        <w:ind w:right="90"/>
        <w:jc w:val="center"/>
        <w:rPr>
          <w:rFonts w:ascii="Times New Roman" w:eastAsia="Times New Roman" w:hAnsi="Times New Roman" w:cs="Times New Roman"/>
          <w:sz w:val="24"/>
          <w:szCs w:val="24"/>
        </w:rPr>
      </w:pPr>
    </w:p>
    <w:p w:rsidR="00336ACB" w:rsidRPr="00336ACB" w:rsidRDefault="00336ACB" w:rsidP="00336ACB">
      <w:pPr>
        <w:spacing w:after="0" w:line="240" w:lineRule="auto"/>
        <w:ind w:right="90"/>
        <w:jc w:val="both"/>
        <w:outlineLvl w:val="0"/>
        <w:rPr>
          <w:rFonts w:ascii="Times New Roman" w:eastAsia="Times New Roman" w:hAnsi="Times New Roman" w:cs="Times New Roman"/>
          <w:sz w:val="24"/>
          <w:szCs w:val="24"/>
        </w:rPr>
      </w:pPr>
      <w:r w:rsidRPr="00336ACB">
        <w:rPr>
          <w:rFonts w:ascii="Times New Roman" w:eastAsia="Times New Roman" w:hAnsi="Times New Roman" w:cs="Times New Roman"/>
          <w:sz w:val="24"/>
          <w:szCs w:val="24"/>
        </w:rPr>
        <w:t>Jelgavā</w:t>
      </w:r>
      <w:r w:rsidRPr="00336ACB">
        <w:rPr>
          <w:rFonts w:ascii="Times New Roman" w:eastAsia="Times New Roman" w:hAnsi="Times New Roman" w:cs="Times New Roman"/>
          <w:sz w:val="24"/>
          <w:szCs w:val="24"/>
        </w:rPr>
        <w:tab/>
      </w:r>
      <w:r w:rsidRPr="00336ACB">
        <w:rPr>
          <w:rFonts w:ascii="Times New Roman" w:eastAsia="Times New Roman" w:hAnsi="Times New Roman" w:cs="Times New Roman"/>
          <w:sz w:val="24"/>
          <w:szCs w:val="24"/>
        </w:rPr>
        <w:tab/>
      </w:r>
      <w:r w:rsidRPr="00336ACB">
        <w:rPr>
          <w:rFonts w:ascii="Times New Roman" w:eastAsia="Times New Roman" w:hAnsi="Times New Roman" w:cs="Times New Roman"/>
          <w:sz w:val="24"/>
          <w:szCs w:val="24"/>
        </w:rPr>
        <w:tab/>
      </w:r>
      <w:r w:rsidRPr="00336ACB">
        <w:rPr>
          <w:rFonts w:ascii="Times New Roman" w:eastAsia="Times New Roman" w:hAnsi="Times New Roman" w:cs="Times New Roman"/>
          <w:sz w:val="24"/>
          <w:szCs w:val="24"/>
        </w:rPr>
        <w:tab/>
      </w:r>
      <w:r w:rsidRPr="00336ACB">
        <w:rPr>
          <w:rFonts w:ascii="Times New Roman" w:eastAsia="Times New Roman" w:hAnsi="Times New Roman" w:cs="Times New Roman"/>
          <w:sz w:val="24"/>
          <w:szCs w:val="24"/>
        </w:rPr>
        <w:tab/>
      </w:r>
      <w:r w:rsidRPr="00336ACB">
        <w:rPr>
          <w:rFonts w:ascii="Times New Roman" w:eastAsia="Times New Roman" w:hAnsi="Times New Roman" w:cs="Times New Roman"/>
          <w:sz w:val="24"/>
          <w:szCs w:val="24"/>
        </w:rPr>
        <w:tab/>
      </w:r>
      <w:r w:rsidRPr="00336ACB">
        <w:rPr>
          <w:rFonts w:ascii="Times New Roman" w:eastAsia="Times New Roman" w:hAnsi="Times New Roman" w:cs="Times New Roman"/>
          <w:sz w:val="24"/>
          <w:szCs w:val="24"/>
        </w:rPr>
        <w:tab/>
      </w:r>
      <w:r w:rsidRPr="00336ACB">
        <w:rPr>
          <w:rFonts w:ascii="Times New Roman" w:eastAsia="Times New Roman" w:hAnsi="Times New Roman" w:cs="Times New Roman"/>
          <w:sz w:val="24"/>
          <w:szCs w:val="24"/>
        </w:rPr>
        <w:tab/>
      </w:r>
      <w:r w:rsidRPr="00336ACB">
        <w:rPr>
          <w:rFonts w:ascii="Times New Roman" w:eastAsia="Times New Roman" w:hAnsi="Times New Roman" w:cs="Times New Roman"/>
          <w:sz w:val="24"/>
          <w:szCs w:val="24"/>
        </w:rPr>
        <w:tab/>
        <w:t>20__. gada ___________</w:t>
      </w:r>
    </w:p>
    <w:p w:rsidR="00336ACB" w:rsidRPr="00336ACB" w:rsidRDefault="00336ACB" w:rsidP="00336ACB">
      <w:pPr>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p>
    <w:p w:rsidR="00336ACB" w:rsidRPr="00336ACB" w:rsidRDefault="00336ACB" w:rsidP="00336ACB">
      <w:pPr>
        <w:spacing w:after="0" w:line="240" w:lineRule="auto"/>
        <w:ind w:right="90" w:firstLine="720"/>
        <w:jc w:val="both"/>
        <w:rPr>
          <w:rFonts w:ascii="Times New Roman" w:eastAsia="Times New Roman" w:hAnsi="Times New Roman" w:cs="Times New Roman"/>
          <w:sz w:val="24"/>
          <w:szCs w:val="24"/>
        </w:rPr>
      </w:pPr>
      <w:r w:rsidRPr="00336ACB">
        <w:rPr>
          <w:rFonts w:ascii="Times New Roman" w:eastAsia="Times New Roman" w:hAnsi="Times New Roman" w:cs="Times New Roman"/>
          <w:b/>
        </w:rPr>
        <w:t>Latvijas Lauksaimniecības universitāte</w:t>
      </w:r>
      <w:r w:rsidRPr="00336ACB">
        <w:rPr>
          <w:rFonts w:ascii="Times New Roman" w:eastAsia="Times New Roman" w:hAnsi="Times New Roman" w:cs="Times New Roman"/>
        </w:rPr>
        <w:t>, Reģ. Nr. 90000041898</w:t>
      </w:r>
      <w:r w:rsidRPr="00336ACB">
        <w:rPr>
          <w:rFonts w:ascii="Times New Roman" w:eastAsia="Times New Roman" w:hAnsi="Times New Roman" w:cs="Times New Roman"/>
          <w:bCs/>
        </w:rPr>
        <w:t xml:space="preserve">, _________________ personā, kurš rīkojas uz </w:t>
      </w:r>
      <w:r w:rsidRPr="00336ACB">
        <w:rPr>
          <w:rFonts w:ascii="Times New Roman" w:eastAsia="Times New Roman" w:hAnsi="Times New Roman" w:cs="Times New Roman"/>
        </w:rPr>
        <w:t>LLU rektora pilnvaras Nr. ___________no______________, no vienas puses</w:t>
      </w:r>
      <w:r w:rsidRPr="00336ACB">
        <w:rPr>
          <w:rFonts w:ascii="Times New Roman" w:eastAsia="Times New Roman" w:hAnsi="Times New Roman" w:cs="Times New Roman"/>
          <w:sz w:val="24"/>
          <w:szCs w:val="24"/>
        </w:rPr>
        <w:t>, turpmāk – Pārdevējs, no vienas puses, un</w:t>
      </w:r>
    </w:p>
    <w:p w:rsidR="00336ACB" w:rsidRPr="00336ACB" w:rsidRDefault="00336ACB" w:rsidP="00336ACB">
      <w:pPr>
        <w:autoSpaceDE w:val="0"/>
        <w:autoSpaceDN w:val="0"/>
        <w:adjustRightInd w:val="0"/>
        <w:spacing w:after="0" w:line="240" w:lineRule="auto"/>
        <w:ind w:right="90" w:firstLine="72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t xml:space="preserve">_________________________________________________personā, kurš rīkojas </w:t>
      </w:r>
    </w:p>
    <w:p w:rsidR="00336ACB" w:rsidRPr="00336ACB" w:rsidRDefault="00336ACB" w:rsidP="00336ACB">
      <w:pPr>
        <w:autoSpaceDE w:val="0"/>
        <w:autoSpaceDN w:val="0"/>
        <w:adjustRightInd w:val="0"/>
        <w:spacing w:after="0" w:line="240" w:lineRule="auto"/>
        <w:ind w:right="90" w:firstLine="720"/>
        <w:jc w:val="both"/>
        <w:rPr>
          <w:rFonts w:ascii="Times New Roman" w:eastAsia="Times New Roman" w:hAnsi="Times New Roman" w:cs="Times New Roman"/>
          <w:i/>
          <w:sz w:val="24"/>
          <w:szCs w:val="24"/>
          <w:lang w:eastAsia="lv-LV"/>
        </w:rPr>
      </w:pPr>
      <w:r w:rsidRPr="00336ACB">
        <w:rPr>
          <w:rFonts w:ascii="Times New Roman" w:eastAsia="Times New Roman" w:hAnsi="Times New Roman" w:cs="Times New Roman"/>
          <w:i/>
          <w:color w:val="000000"/>
        </w:rPr>
        <w:t>(vārds, uzvārds/nosaukums, pers. kods/reģ. Nr., adrese)</w:t>
      </w:r>
    </w:p>
    <w:p w:rsidR="00336ACB" w:rsidRPr="00336ACB" w:rsidRDefault="00336ACB" w:rsidP="00336ACB">
      <w:pPr>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t xml:space="preserve">pamatojoties uz ________________________ turpmāk – </w:t>
      </w:r>
      <w:r w:rsidRPr="00336ACB">
        <w:rPr>
          <w:rFonts w:ascii="Times New Roman" w:eastAsia="Times New Roman" w:hAnsi="Times New Roman" w:cs="Times New Roman"/>
          <w:bCs/>
          <w:sz w:val="24"/>
          <w:szCs w:val="24"/>
          <w:lang w:eastAsia="lv-LV"/>
        </w:rPr>
        <w:t>Pircējs</w:t>
      </w:r>
      <w:r w:rsidRPr="00336ACB">
        <w:rPr>
          <w:rFonts w:ascii="Times New Roman" w:eastAsia="Times New Roman" w:hAnsi="Times New Roman" w:cs="Times New Roman"/>
          <w:sz w:val="24"/>
          <w:szCs w:val="24"/>
          <w:lang w:eastAsia="lv-LV"/>
        </w:rPr>
        <w:t xml:space="preserve">, no otras puses, katra </w:t>
      </w:r>
    </w:p>
    <w:p w:rsidR="00336ACB" w:rsidRPr="00336ACB" w:rsidRDefault="00336ACB" w:rsidP="00336ACB">
      <w:pPr>
        <w:autoSpaceDE w:val="0"/>
        <w:autoSpaceDN w:val="0"/>
        <w:adjustRightInd w:val="0"/>
        <w:spacing w:after="0" w:line="240" w:lineRule="auto"/>
        <w:ind w:left="720" w:right="90" w:firstLine="720"/>
        <w:jc w:val="both"/>
        <w:rPr>
          <w:rFonts w:ascii="Times New Roman" w:eastAsia="Times New Roman" w:hAnsi="Times New Roman" w:cs="Times New Roman"/>
          <w:i/>
          <w:sz w:val="24"/>
          <w:szCs w:val="24"/>
          <w:lang w:eastAsia="lv-LV"/>
        </w:rPr>
      </w:pPr>
      <w:r w:rsidRPr="00336ACB">
        <w:rPr>
          <w:rFonts w:ascii="Times New Roman" w:eastAsia="Times New Roman" w:hAnsi="Times New Roman" w:cs="Times New Roman"/>
          <w:i/>
          <w:sz w:val="24"/>
          <w:szCs w:val="24"/>
          <w:lang w:eastAsia="lv-LV"/>
        </w:rPr>
        <w:t xml:space="preserve">(dokumenta nosaukums) </w:t>
      </w:r>
    </w:p>
    <w:p w:rsidR="00336ACB" w:rsidRPr="00336ACB" w:rsidRDefault="00336ACB" w:rsidP="00336ACB">
      <w:pPr>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t>atsevišķi un, abas kopā sauktas – puses, noslēdz šādu</w:t>
      </w:r>
      <w:r w:rsidRPr="00336ACB">
        <w:rPr>
          <w:rFonts w:ascii="Times New Roman" w:eastAsia="Times New Roman" w:hAnsi="Times New Roman" w:cs="Times New Roman"/>
          <w:color w:val="FF0000"/>
          <w:sz w:val="24"/>
          <w:szCs w:val="24"/>
          <w:lang w:eastAsia="lv-LV"/>
        </w:rPr>
        <w:t xml:space="preserve"> </w:t>
      </w:r>
      <w:r w:rsidRPr="00336ACB">
        <w:rPr>
          <w:rFonts w:ascii="Times New Roman" w:eastAsia="Times New Roman" w:hAnsi="Times New Roman" w:cs="Times New Roman"/>
          <w:sz w:val="24"/>
          <w:szCs w:val="24"/>
          <w:lang w:eastAsia="lv-LV"/>
        </w:rPr>
        <w:t>pirkuma līgumu (turpmāk – līgums):</w:t>
      </w:r>
    </w:p>
    <w:p w:rsidR="00336ACB" w:rsidRPr="00336ACB" w:rsidRDefault="00336ACB" w:rsidP="00336ACB">
      <w:pPr>
        <w:autoSpaceDE w:val="0"/>
        <w:autoSpaceDN w:val="0"/>
        <w:adjustRightInd w:val="0"/>
        <w:spacing w:after="0" w:line="240" w:lineRule="auto"/>
        <w:ind w:right="90"/>
        <w:jc w:val="both"/>
        <w:rPr>
          <w:rFonts w:ascii="Times New Roman" w:eastAsia="Times New Roman" w:hAnsi="Times New Roman" w:cs="Times New Roman"/>
          <w:bCs/>
          <w:sz w:val="24"/>
          <w:szCs w:val="24"/>
          <w:lang w:eastAsia="lv-LV"/>
        </w:rPr>
      </w:pPr>
    </w:p>
    <w:p w:rsidR="00336ACB" w:rsidRPr="00336ACB" w:rsidRDefault="00336ACB" w:rsidP="00336ACB">
      <w:pPr>
        <w:tabs>
          <w:tab w:val="left" w:pos="284"/>
        </w:tabs>
        <w:autoSpaceDE w:val="0"/>
        <w:autoSpaceDN w:val="0"/>
        <w:adjustRightInd w:val="0"/>
        <w:spacing w:after="0" w:line="240" w:lineRule="auto"/>
        <w:ind w:right="90"/>
        <w:jc w:val="center"/>
        <w:rPr>
          <w:rFonts w:ascii="Times New Roman" w:eastAsia="Times New Roman" w:hAnsi="Times New Roman" w:cs="Times New Roman"/>
          <w:bCs/>
          <w:sz w:val="24"/>
          <w:szCs w:val="24"/>
          <w:lang w:eastAsia="lv-LV"/>
        </w:rPr>
      </w:pPr>
      <w:r w:rsidRPr="00336ACB">
        <w:rPr>
          <w:rFonts w:ascii="Times New Roman" w:eastAsia="Times New Roman" w:hAnsi="Times New Roman" w:cs="Times New Roman"/>
          <w:bCs/>
          <w:sz w:val="24"/>
          <w:szCs w:val="24"/>
          <w:lang w:eastAsia="lv-LV"/>
        </w:rPr>
        <w:t>1. LĪGUMA PRIEKŠMETS</w:t>
      </w:r>
    </w:p>
    <w:p w:rsidR="00336ACB" w:rsidRPr="00336ACB" w:rsidRDefault="00336ACB" w:rsidP="00336ACB">
      <w:pPr>
        <w:tabs>
          <w:tab w:val="left" w:pos="284"/>
        </w:tabs>
        <w:autoSpaceDE w:val="0"/>
        <w:autoSpaceDN w:val="0"/>
        <w:adjustRightInd w:val="0"/>
        <w:spacing w:after="0" w:line="240" w:lineRule="auto"/>
        <w:ind w:left="360" w:right="90"/>
        <w:rPr>
          <w:rFonts w:ascii="Times New Roman" w:eastAsia="Times New Roman" w:hAnsi="Times New Roman" w:cs="Times New Roman"/>
          <w:bCs/>
          <w:sz w:val="24"/>
          <w:szCs w:val="24"/>
          <w:lang w:eastAsia="lv-LV"/>
        </w:rPr>
      </w:pPr>
    </w:p>
    <w:p w:rsidR="00336ACB" w:rsidRPr="00336ACB" w:rsidRDefault="00336ACB" w:rsidP="00336ACB">
      <w:pPr>
        <w:keepNext/>
        <w:spacing w:after="0" w:line="240" w:lineRule="auto"/>
        <w:ind w:right="90"/>
        <w:outlineLvl w:val="5"/>
        <w:rPr>
          <w:rFonts w:ascii="Times New Roman" w:eastAsia="Times New Roman" w:hAnsi="Times New Roman" w:cs="Times New Roman"/>
          <w:bCs/>
          <w:strike/>
          <w:sz w:val="24"/>
          <w:szCs w:val="24"/>
          <w:lang w:eastAsia="lv-LV"/>
        </w:rPr>
      </w:pPr>
      <w:r w:rsidRPr="00336ACB">
        <w:rPr>
          <w:rFonts w:ascii="Times New Roman" w:eastAsia="Times New Roman" w:hAnsi="Times New Roman" w:cs="Times New Roman"/>
          <w:bCs/>
          <w:sz w:val="24"/>
          <w:szCs w:val="24"/>
          <w:lang w:eastAsia="lv-LV"/>
        </w:rPr>
        <w:t xml:space="preserve">1.1. Pārdevējs pārdod un Pircējs pērk, pamatojoties uz Pārdevēja rīkotās rakstiskās </w:t>
      </w:r>
      <w:r w:rsidRPr="00336ACB">
        <w:rPr>
          <w:rFonts w:ascii="Times New Roman" w:eastAsia="Times New Roman" w:hAnsi="Times New Roman" w:cs="Times New Roman"/>
          <w:bCs/>
          <w:sz w:val="24"/>
          <w:szCs w:val="24"/>
        </w:rPr>
        <w:t>izsoles rezultātiem,</w:t>
      </w:r>
      <w:r w:rsidRPr="00336ACB">
        <w:rPr>
          <w:rFonts w:ascii="Times New Roman" w:eastAsia="Times New Roman" w:hAnsi="Times New Roman" w:cs="Times New Roman"/>
          <w:bCs/>
          <w:sz w:val="24"/>
          <w:szCs w:val="24"/>
          <w:lang w:eastAsia="lv-LV"/>
        </w:rPr>
        <w:t xml:space="preserve"> </w:t>
      </w:r>
      <w:r w:rsidRPr="00336ACB">
        <w:rPr>
          <w:rFonts w:ascii="Times New Roman" w:eastAsia="Times New Roman" w:hAnsi="Times New Roman" w:cs="Times New Roman"/>
          <w:bCs/>
          <w:sz w:val="24"/>
          <w:szCs w:val="24"/>
        </w:rPr>
        <w:t>kustamo mantu – zirgu MILĀNA, ID - LV016044050016 un zirgu</w:t>
      </w:r>
      <w:r w:rsidRPr="00336ACB">
        <w:rPr>
          <w:rFonts w:ascii="Times New Roman" w:eastAsia="Times New Roman" w:hAnsi="Times New Roman" w:cs="Times New Roman"/>
          <w:bCs/>
          <w:i/>
          <w:sz w:val="24"/>
          <w:szCs w:val="24"/>
        </w:rPr>
        <w:t xml:space="preserve"> </w:t>
      </w:r>
      <w:r w:rsidRPr="00336ACB">
        <w:rPr>
          <w:rFonts w:ascii="Times New Roman" w:eastAsia="Times New Roman" w:hAnsi="Times New Roman" w:cs="Times New Roman"/>
          <w:bCs/>
          <w:sz w:val="24"/>
          <w:szCs w:val="24"/>
        </w:rPr>
        <w:t xml:space="preserve">LENORA, ID – LV001900000066 </w:t>
      </w:r>
      <w:r w:rsidRPr="00336ACB">
        <w:rPr>
          <w:rFonts w:ascii="Times New Roman" w:eastAsia="Times New Roman" w:hAnsi="Times New Roman" w:cs="Times New Roman"/>
          <w:bCs/>
          <w:sz w:val="24"/>
          <w:szCs w:val="24"/>
          <w:vertAlign w:val="superscript"/>
        </w:rPr>
        <w:t>XXX</w:t>
      </w:r>
      <w:r w:rsidRPr="00336ACB">
        <w:rPr>
          <w:rFonts w:ascii="Times New Roman" w:eastAsia="Times New Roman" w:hAnsi="Times New Roman" w:cs="Times New Roman"/>
          <w:bCs/>
          <w:sz w:val="24"/>
          <w:szCs w:val="24"/>
        </w:rPr>
        <w:t>, kas atrodas – LLU ZMC „Mušķi”, Cenu pagasts, Ozolnieku novads, novietnes Nr. LV1160440.</w:t>
      </w:r>
      <w:r w:rsidRPr="00336ACB">
        <w:rPr>
          <w:rFonts w:ascii="Times New Roman" w:eastAsia="Times New Roman" w:hAnsi="Times New Roman" w:cs="Times New Roman"/>
          <w:bCs/>
          <w:strike/>
          <w:sz w:val="24"/>
          <w:szCs w:val="24"/>
          <w:lang w:eastAsia="lv-LV"/>
        </w:rPr>
        <w:br/>
      </w:r>
      <w:r w:rsidRPr="00336ACB">
        <w:rPr>
          <w:rFonts w:ascii="Times New Roman" w:eastAsia="Times New Roman" w:hAnsi="Times New Roman" w:cs="Times New Roman"/>
          <w:bCs/>
          <w:sz w:val="24"/>
          <w:szCs w:val="24"/>
          <w:lang w:eastAsia="lv-LV"/>
        </w:rPr>
        <w:t>1.2. Pārdevējs apliecina, ka līdz līguma noslēgšanai kustamā manta nav nevienam citam atsavināta, nav ieķīlāta, par to nav strīdu, tai nav uzlikts aizliegums, kā arī nav citu šķēršļu, lai to pārdotu un lai Pircējs to varētu nopirkt.</w:t>
      </w:r>
    </w:p>
    <w:p w:rsidR="00336ACB" w:rsidRPr="00336ACB" w:rsidRDefault="00336ACB" w:rsidP="00336ACB">
      <w:pPr>
        <w:tabs>
          <w:tab w:val="left" w:pos="284"/>
          <w:tab w:val="left" w:pos="426"/>
        </w:tabs>
        <w:autoSpaceDE w:val="0"/>
        <w:autoSpaceDN w:val="0"/>
        <w:adjustRightInd w:val="0"/>
        <w:spacing w:after="0" w:line="240" w:lineRule="auto"/>
        <w:ind w:right="90"/>
        <w:jc w:val="both"/>
        <w:rPr>
          <w:rFonts w:ascii="Times New Roman" w:eastAsia="Times New Roman" w:hAnsi="Times New Roman" w:cs="Times New Roman"/>
          <w:strike/>
          <w:sz w:val="24"/>
          <w:szCs w:val="24"/>
          <w:lang w:eastAsia="lv-LV"/>
        </w:rPr>
      </w:pPr>
      <w:r w:rsidRPr="00336ACB">
        <w:rPr>
          <w:rFonts w:ascii="Times New Roman" w:eastAsia="Times New Roman" w:hAnsi="Times New Roman" w:cs="Times New Roman"/>
          <w:sz w:val="24"/>
          <w:szCs w:val="24"/>
          <w:lang w:eastAsia="lv-LV"/>
        </w:rPr>
        <w:t>1.3. Pircējam</w:t>
      </w:r>
      <w:r w:rsidRPr="00336ACB">
        <w:rPr>
          <w:rFonts w:ascii="Times New Roman" w:eastAsia="Times New Roman" w:hAnsi="Times New Roman" w:cs="Times New Roman"/>
          <w:bCs/>
          <w:sz w:val="24"/>
          <w:szCs w:val="24"/>
          <w:lang w:eastAsia="lv-LV"/>
        </w:rPr>
        <w:t xml:space="preserve"> ir zināms </w:t>
      </w:r>
      <w:r w:rsidRPr="00336ACB">
        <w:rPr>
          <w:rFonts w:ascii="Times New Roman" w:eastAsia="Times New Roman" w:hAnsi="Times New Roman" w:cs="Times New Roman"/>
          <w:sz w:val="24"/>
          <w:szCs w:val="20"/>
        </w:rPr>
        <w:t>kustamās mantas</w:t>
      </w:r>
      <w:r w:rsidRPr="00336ACB">
        <w:rPr>
          <w:rFonts w:ascii="Times New Roman" w:eastAsia="Times New Roman" w:hAnsi="Times New Roman" w:cs="Times New Roman"/>
          <w:bCs/>
          <w:sz w:val="24"/>
          <w:szCs w:val="24"/>
          <w:lang w:eastAsia="lv-LV"/>
        </w:rPr>
        <w:t xml:space="preserve"> faktiskais stāvoklis un </w:t>
      </w:r>
      <w:r w:rsidRPr="00336ACB">
        <w:rPr>
          <w:rFonts w:ascii="Times New Roman" w:eastAsia="Times New Roman" w:hAnsi="Times New Roman" w:cs="Times New Roman"/>
          <w:sz w:val="24"/>
          <w:szCs w:val="24"/>
          <w:lang w:eastAsia="lv-LV"/>
        </w:rPr>
        <w:t>Pircējs</w:t>
      </w:r>
      <w:r w:rsidRPr="00336ACB">
        <w:rPr>
          <w:rFonts w:ascii="Times New Roman" w:eastAsia="Times New Roman" w:hAnsi="Times New Roman" w:cs="Times New Roman"/>
          <w:bCs/>
          <w:sz w:val="24"/>
          <w:szCs w:val="24"/>
          <w:lang w:eastAsia="lv-LV"/>
        </w:rPr>
        <w:t xml:space="preserve"> apliecina, ka neizvirzīs pret </w:t>
      </w:r>
      <w:r w:rsidRPr="00336ACB">
        <w:rPr>
          <w:rFonts w:ascii="Times New Roman" w:eastAsia="Times New Roman" w:hAnsi="Times New Roman" w:cs="Times New Roman"/>
          <w:sz w:val="24"/>
          <w:szCs w:val="24"/>
          <w:lang w:eastAsia="lv-LV"/>
        </w:rPr>
        <w:t>Pārdevēju</w:t>
      </w:r>
      <w:r w:rsidRPr="00336ACB">
        <w:rPr>
          <w:rFonts w:ascii="Times New Roman" w:eastAsia="Times New Roman" w:hAnsi="Times New Roman" w:cs="Times New Roman"/>
          <w:bCs/>
          <w:sz w:val="24"/>
          <w:szCs w:val="24"/>
          <w:lang w:eastAsia="lv-LV"/>
        </w:rPr>
        <w:t xml:space="preserve"> nekādas pretenzijas, ja atklāsies kādi </w:t>
      </w:r>
      <w:r w:rsidRPr="00336ACB">
        <w:rPr>
          <w:rFonts w:ascii="Times New Roman" w:eastAsia="Times New Roman" w:hAnsi="Times New Roman" w:cs="Times New Roman"/>
          <w:sz w:val="24"/>
          <w:szCs w:val="20"/>
        </w:rPr>
        <w:t>kustamai mantai</w:t>
      </w:r>
      <w:r w:rsidRPr="00336ACB">
        <w:rPr>
          <w:rFonts w:ascii="Times New Roman" w:eastAsia="Times New Roman" w:hAnsi="Times New Roman" w:cs="Times New Roman"/>
          <w:bCs/>
          <w:color w:val="FF0000"/>
          <w:sz w:val="24"/>
          <w:szCs w:val="24"/>
          <w:lang w:eastAsia="lv-LV"/>
        </w:rPr>
        <w:t xml:space="preserve"> </w:t>
      </w:r>
      <w:r w:rsidRPr="00336ACB">
        <w:rPr>
          <w:rFonts w:ascii="Times New Roman" w:eastAsia="Times New Roman" w:hAnsi="Times New Roman" w:cs="Times New Roman"/>
          <w:bCs/>
          <w:sz w:val="24"/>
          <w:szCs w:val="24"/>
          <w:lang w:eastAsia="lv-LV"/>
        </w:rPr>
        <w:t>piemītoši apslēpti trūkumi.</w:t>
      </w:r>
    </w:p>
    <w:p w:rsidR="00336ACB" w:rsidRPr="00336ACB" w:rsidRDefault="00336ACB" w:rsidP="00336ACB">
      <w:pPr>
        <w:autoSpaceDE w:val="0"/>
        <w:autoSpaceDN w:val="0"/>
        <w:adjustRightInd w:val="0"/>
        <w:spacing w:after="0" w:line="240" w:lineRule="auto"/>
        <w:ind w:right="90"/>
        <w:jc w:val="both"/>
        <w:rPr>
          <w:rFonts w:ascii="Times New Roman" w:eastAsia="Times New Roman" w:hAnsi="Times New Roman" w:cs="Times New Roman"/>
          <w:bCs/>
          <w:sz w:val="24"/>
          <w:szCs w:val="24"/>
          <w:lang w:eastAsia="lv-LV"/>
        </w:rPr>
      </w:pPr>
    </w:p>
    <w:p w:rsidR="00336ACB" w:rsidRPr="00336ACB" w:rsidRDefault="00336ACB" w:rsidP="00336ACB">
      <w:pPr>
        <w:tabs>
          <w:tab w:val="left" w:pos="284"/>
        </w:tabs>
        <w:autoSpaceDE w:val="0"/>
        <w:autoSpaceDN w:val="0"/>
        <w:adjustRightInd w:val="0"/>
        <w:spacing w:after="0" w:line="240" w:lineRule="auto"/>
        <w:ind w:right="90"/>
        <w:jc w:val="center"/>
        <w:rPr>
          <w:rFonts w:ascii="Times New Roman" w:eastAsia="Times New Roman" w:hAnsi="Times New Roman" w:cs="Times New Roman"/>
          <w:bCs/>
          <w:sz w:val="24"/>
          <w:szCs w:val="24"/>
          <w:lang w:eastAsia="lv-LV"/>
        </w:rPr>
      </w:pPr>
      <w:r w:rsidRPr="00336ACB">
        <w:rPr>
          <w:rFonts w:ascii="Times New Roman" w:eastAsia="Times New Roman" w:hAnsi="Times New Roman" w:cs="Times New Roman"/>
          <w:bCs/>
          <w:sz w:val="24"/>
          <w:szCs w:val="24"/>
          <w:lang w:eastAsia="lv-LV"/>
        </w:rPr>
        <w:t>2. PIRKUMA MAKSA, APMAKSAS KĀRTĪBA, KUSTĀMĀS MANTAS NODOŠANA UN LĪGUMSODS</w:t>
      </w:r>
    </w:p>
    <w:p w:rsidR="00336ACB" w:rsidRPr="00336ACB" w:rsidRDefault="00336ACB" w:rsidP="00336ACB">
      <w:pPr>
        <w:tabs>
          <w:tab w:val="left" w:pos="284"/>
        </w:tabs>
        <w:autoSpaceDE w:val="0"/>
        <w:autoSpaceDN w:val="0"/>
        <w:adjustRightInd w:val="0"/>
        <w:spacing w:after="0" w:line="240" w:lineRule="auto"/>
        <w:ind w:right="90"/>
        <w:jc w:val="both"/>
        <w:rPr>
          <w:rFonts w:ascii="Times New Roman" w:eastAsia="Times New Roman" w:hAnsi="Times New Roman" w:cs="Times New Roman"/>
          <w:bCs/>
          <w:sz w:val="24"/>
          <w:szCs w:val="24"/>
          <w:lang w:eastAsia="lv-LV"/>
        </w:rPr>
      </w:pPr>
      <w:r w:rsidRPr="00336ACB">
        <w:rPr>
          <w:rFonts w:ascii="Times New Roman" w:eastAsia="Times New Roman" w:hAnsi="Times New Roman" w:cs="Times New Roman"/>
          <w:bCs/>
          <w:sz w:val="24"/>
          <w:szCs w:val="24"/>
          <w:lang w:eastAsia="lv-LV"/>
        </w:rPr>
        <w:t>2.1. Kustamā manta tiek pārdota par Izsoles rezultātā noteikto pirkuma maksu ________________</w:t>
      </w:r>
      <w:r w:rsidRPr="00336ACB">
        <w:rPr>
          <w:rFonts w:ascii="Times New Roman" w:eastAsia="Times New Roman" w:hAnsi="Times New Roman" w:cs="Times New Roman"/>
          <w:bCs/>
          <w:i/>
          <w:sz w:val="24"/>
          <w:szCs w:val="24"/>
          <w:lang w:eastAsia="lv-LV"/>
        </w:rPr>
        <w:t xml:space="preserve"> euro</w:t>
      </w:r>
      <w:r w:rsidRPr="00336ACB">
        <w:rPr>
          <w:rFonts w:ascii="Times New Roman" w:eastAsia="Times New Roman" w:hAnsi="Times New Roman" w:cs="Times New Roman"/>
          <w:bCs/>
          <w:sz w:val="24"/>
          <w:szCs w:val="24"/>
          <w:lang w:eastAsia="lv-LV"/>
        </w:rPr>
        <w:t xml:space="preserve"> (</w:t>
      </w:r>
      <w:r w:rsidRPr="00336ACB">
        <w:rPr>
          <w:rFonts w:ascii="Times New Roman" w:eastAsia="Times New Roman" w:hAnsi="Times New Roman" w:cs="Times New Roman"/>
          <w:bCs/>
          <w:i/>
          <w:sz w:val="24"/>
          <w:szCs w:val="24"/>
          <w:lang w:eastAsia="lv-LV"/>
        </w:rPr>
        <w:t>summa vārdiem</w:t>
      </w:r>
      <w:r w:rsidRPr="00336ACB">
        <w:rPr>
          <w:rFonts w:ascii="Times New Roman" w:eastAsia="Times New Roman" w:hAnsi="Times New Roman" w:cs="Times New Roman"/>
          <w:bCs/>
          <w:sz w:val="24"/>
          <w:szCs w:val="24"/>
          <w:lang w:eastAsia="lv-LV"/>
        </w:rPr>
        <w:t xml:space="preserve">), </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bCs/>
          <w:sz w:val="24"/>
          <w:szCs w:val="24"/>
          <w:lang w:eastAsia="lv-LV"/>
        </w:rPr>
      </w:pPr>
      <w:r w:rsidRPr="00336ACB">
        <w:rPr>
          <w:rFonts w:ascii="Times New Roman" w:eastAsia="Times New Roman" w:hAnsi="Times New Roman" w:cs="Times New Roman"/>
          <w:sz w:val="24"/>
          <w:szCs w:val="20"/>
        </w:rPr>
        <w:t>2.2. Pircējs</w:t>
      </w:r>
      <w:r w:rsidRPr="00336ACB">
        <w:rPr>
          <w:rFonts w:ascii="Times New Roman" w:eastAsia="Times New Roman" w:hAnsi="Times New Roman" w:cs="Times New Roman"/>
          <w:sz w:val="24"/>
          <w:szCs w:val="18"/>
        </w:rPr>
        <w:t xml:space="preserve"> maksā </w:t>
      </w:r>
      <w:r w:rsidRPr="00336ACB">
        <w:rPr>
          <w:rFonts w:ascii="Times New Roman" w:eastAsia="Times New Roman" w:hAnsi="Times New Roman" w:cs="Times New Roman"/>
          <w:sz w:val="24"/>
          <w:szCs w:val="20"/>
        </w:rPr>
        <w:t>Pārdevējam</w:t>
      </w:r>
      <w:r w:rsidRPr="00336ACB">
        <w:rPr>
          <w:rFonts w:ascii="Times New Roman" w:eastAsia="Times New Roman" w:hAnsi="Times New Roman" w:cs="Times New Roman"/>
          <w:sz w:val="24"/>
          <w:szCs w:val="18"/>
        </w:rPr>
        <w:t xml:space="preserve"> šī Līguma 2.1. punktā noteikto pirkuma maksu 7 (septiņu) darba dienu laikā pēc šī Līguma parakstīšanas un rēķina saņemšanas, ieskaitot maksu</w:t>
      </w:r>
      <w:r w:rsidRPr="00336ACB">
        <w:rPr>
          <w:rFonts w:ascii="Times New Roman" w:eastAsia="Times New Roman" w:hAnsi="Times New Roman" w:cs="Times New Roman"/>
          <w:color w:val="FF0000"/>
          <w:sz w:val="24"/>
          <w:szCs w:val="18"/>
        </w:rPr>
        <w:t xml:space="preserve"> </w:t>
      </w:r>
      <w:r w:rsidRPr="00336ACB">
        <w:rPr>
          <w:rFonts w:ascii="Times New Roman" w:eastAsia="Times New Roman" w:hAnsi="Times New Roman" w:cs="Times New Roman"/>
          <w:sz w:val="24"/>
          <w:szCs w:val="20"/>
        </w:rPr>
        <w:t>Pārdevēja</w:t>
      </w:r>
      <w:r w:rsidRPr="00336ACB">
        <w:rPr>
          <w:rFonts w:ascii="Times New Roman" w:eastAsia="Times New Roman" w:hAnsi="Times New Roman" w:cs="Times New Roman"/>
          <w:sz w:val="24"/>
          <w:szCs w:val="18"/>
        </w:rPr>
        <w:t xml:space="preserve"> norēķinu kontā.</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bCs/>
          <w:sz w:val="24"/>
          <w:szCs w:val="24"/>
          <w:lang w:eastAsia="lv-LV"/>
        </w:rPr>
      </w:pPr>
      <w:r w:rsidRPr="00336ACB">
        <w:rPr>
          <w:rFonts w:ascii="Times New Roman" w:eastAsia="Times New Roman" w:hAnsi="Times New Roman" w:cs="Times New Roman"/>
          <w:sz w:val="24"/>
          <w:szCs w:val="24"/>
        </w:rPr>
        <w:t>2.3. Saskaņā ar Pievienotās vērtības nodokļa likuma 141. pantu Pircējs, kurš ir PVN maksātājs, pats</w:t>
      </w:r>
      <w:r w:rsidRPr="00336ACB">
        <w:rPr>
          <w:rFonts w:ascii="Times New Roman" w:eastAsia="Times New Roman" w:hAnsi="Times New Roman" w:cs="Times New Roman"/>
          <w:color w:val="FF0000"/>
          <w:sz w:val="24"/>
          <w:szCs w:val="24"/>
        </w:rPr>
        <w:t xml:space="preserve"> </w:t>
      </w:r>
      <w:r w:rsidRPr="00336ACB">
        <w:rPr>
          <w:rFonts w:ascii="Times New Roman" w:eastAsia="Times New Roman" w:hAnsi="Times New Roman" w:cs="Times New Roman"/>
          <w:sz w:val="24"/>
          <w:szCs w:val="24"/>
        </w:rPr>
        <w:t xml:space="preserve">maksā PVN 21% (divdesmit viens procents) no nosolītās summas (nodokļa apgrieztā maksāšana). Pircējam, kurš nav PVN maksātājs, rēķins tiks </w:t>
      </w:r>
      <w:r w:rsidRPr="00336ACB">
        <w:rPr>
          <w:rFonts w:ascii="Times New Roman" w:eastAsia="Times New Roman" w:hAnsi="Times New Roman" w:cs="Times New Roman"/>
          <w:sz w:val="24"/>
          <w:szCs w:val="24"/>
        </w:rPr>
        <w:lastRenderedPageBreak/>
        <w:t>izrakstīts piemērojot PVN likmi 21% (divdesmit viens procents) visai nosolītajai summai.</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u w:val="single"/>
        </w:rPr>
      </w:pPr>
      <w:r w:rsidRPr="00336ACB">
        <w:rPr>
          <w:rFonts w:ascii="Times New Roman" w:eastAsia="Times New Roman" w:hAnsi="Times New Roman" w:cs="Times New Roman"/>
          <w:bCs/>
          <w:sz w:val="24"/>
          <w:szCs w:val="24"/>
          <w:lang w:eastAsia="lv-LV"/>
        </w:rPr>
        <w:t xml:space="preserve">2.4. Kustāmā manta tiek nodota ar </w:t>
      </w:r>
      <w:r w:rsidRPr="00336ACB">
        <w:rPr>
          <w:rFonts w:ascii="Times New Roman" w:eastAsia="Times New Roman" w:hAnsi="Times New Roman" w:cs="Times New Roman"/>
          <w:sz w:val="24"/>
          <w:szCs w:val="24"/>
        </w:rPr>
        <w:t>nodošanas – pieņemšanas aktu pēc pilnas pirkuma maksas summas saņemšanas Pārdevēja bankas norēķinu kontā, ko no Pircēja puses ir tiesīga parakstīt ________________, bet no Pārdevēja puses ir tiesīgs parakstīt Latvijas Lauksaimniecības universitātes mācību un pētījumu saimniecības “Pēterlauki” direktors Merabs Katamadze.</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rPr>
      </w:pPr>
      <w:r w:rsidRPr="00336ACB">
        <w:rPr>
          <w:rFonts w:ascii="Times New Roman" w:eastAsia="Times New Roman" w:hAnsi="Times New Roman" w:cs="Times New Roman"/>
          <w:sz w:val="24"/>
          <w:szCs w:val="24"/>
        </w:rPr>
        <w:t>2.5. Ja Pircējs neievēro vai pārkāpj Līgumā noteikto 2.2. punktā minēto termiņu, tad Pircējs maksā soda naudu 1% apmērā no līguma 2.1. punktā noteiktās pirkuma maksas par katru nokavēto dienu, bet ne vairāk kā 10% no pirkuma maksas, kā arī sedz visus Pārdevēja izdevumus, kas radušies saistībā ar pārdodamās kustamās mantas uzglabāšanu.</w:t>
      </w:r>
    </w:p>
    <w:p w:rsidR="00336ACB" w:rsidRPr="00336ACB" w:rsidRDefault="00336ACB" w:rsidP="00336ACB">
      <w:pPr>
        <w:autoSpaceDE w:val="0"/>
        <w:autoSpaceDN w:val="0"/>
        <w:adjustRightInd w:val="0"/>
        <w:spacing w:after="0" w:line="240" w:lineRule="auto"/>
        <w:ind w:left="459" w:right="90"/>
        <w:rPr>
          <w:rFonts w:ascii="Times New Roman" w:eastAsia="Times New Roman" w:hAnsi="Times New Roman" w:cs="Times New Roman"/>
          <w:bCs/>
          <w:sz w:val="24"/>
          <w:szCs w:val="24"/>
          <w:lang w:eastAsia="lv-LV"/>
        </w:rPr>
      </w:pPr>
    </w:p>
    <w:p w:rsidR="00336ACB" w:rsidRPr="00336ACB" w:rsidRDefault="00336ACB" w:rsidP="00336ACB">
      <w:pPr>
        <w:tabs>
          <w:tab w:val="left" w:pos="284"/>
        </w:tabs>
        <w:autoSpaceDE w:val="0"/>
        <w:autoSpaceDN w:val="0"/>
        <w:adjustRightInd w:val="0"/>
        <w:spacing w:after="0" w:line="240" w:lineRule="auto"/>
        <w:ind w:right="90"/>
        <w:jc w:val="center"/>
        <w:rPr>
          <w:rFonts w:ascii="Times New Roman" w:eastAsia="Times New Roman" w:hAnsi="Times New Roman" w:cs="Times New Roman"/>
          <w:bCs/>
          <w:sz w:val="24"/>
          <w:szCs w:val="24"/>
          <w:lang w:eastAsia="lv-LV"/>
        </w:rPr>
      </w:pPr>
      <w:r w:rsidRPr="00336ACB">
        <w:rPr>
          <w:rFonts w:ascii="Times New Roman" w:eastAsia="Times New Roman" w:hAnsi="Times New Roman" w:cs="Times New Roman"/>
          <w:bCs/>
          <w:sz w:val="24"/>
          <w:szCs w:val="24"/>
          <w:lang w:eastAsia="lv-LV"/>
        </w:rPr>
        <w:t>3. PIRCĒJA UN PĀRDEVĒJA TIESĪBAS UN PIENĀKUMI</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color w:val="FF0000"/>
          <w:sz w:val="24"/>
          <w:szCs w:val="24"/>
          <w:lang w:eastAsia="lv-LV"/>
        </w:rPr>
      </w:pPr>
      <w:r w:rsidRPr="00336ACB">
        <w:rPr>
          <w:rFonts w:ascii="Times New Roman" w:eastAsia="Times New Roman" w:hAnsi="Times New Roman" w:cs="Times New Roman"/>
          <w:bCs/>
          <w:sz w:val="24"/>
          <w:szCs w:val="24"/>
          <w:lang w:eastAsia="lv-LV"/>
        </w:rPr>
        <w:t xml:space="preserve">3.1. Pircējs </w:t>
      </w:r>
      <w:r w:rsidRPr="00336ACB">
        <w:rPr>
          <w:rFonts w:ascii="Times New Roman" w:eastAsia="Times New Roman" w:hAnsi="Times New Roman" w:cs="Times New Roman"/>
          <w:sz w:val="24"/>
          <w:szCs w:val="24"/>
          <w:lang w:eastAsia="lv-LV"/>
        </w:rPr>
        <w:t>iegūst īpašumtiesības uz 1.1.apakšpunktā norādīto kustamo mantu pēc abpusējas  nodošanas-pieņemšanas akta parakstīšanas un ar dzīvnieku pārvietošanas deklarāciju tiek pārvietots uz Pircēja ganāmpulku un novietni.</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bCs/>
          <w:sz w:val="24"/>
          <w:szCs w:val="24"/>
          <w:lang w:eastAsia="lv-LV"/>
        </w:rPr>
        <w:t xml:space="preserve">3.2. Pārdevējam </w:t>
      </w:r>
      <w:r w:rsidRPr="00336ACB">
        <w:rPr>
          <w:rFonts w:ascii="Times New Roman" w:eastAsia="Times New Roman" w:hAnsi="Times New Roman" w:cs="Times New Roman"/>
          <w:sz w:val="24"/>
          <w:szCs w:val="24"/>
          <w:lang w:eastAsia="lv-LV"/>
        </w:rPr>
        <w:t xml:space="preserve">ir pienākums nodot </w:t>
      </w:r>
      <w:r w:rsidRPr="00336ACB">
        <w:rPr>
          <w:rFonts w:ascii="Times New Roman" w:eastAsia="Times New Roman" w:hAnsi="Times New Roman" w:cs="Times New Roman"/>
          <w:bCs/>
          <w:sz w:val="24"/>
          <w:szCs w:val="24"/>
          <w:lang w:eastAsia="lv-LV"/>
        </w:rPr>
        <w:t>Pircējam</w:t>
      </w:r>
      <w:r w:rsidRPr="00336ACB">
        <w:rPr>
          <w:rFonts w:ascii="Times New Roman" w:eastAsia="Times New Roman" w:hAnsi="Times New Roman" w:cs="Times New Roman"/>
          <w:sz w:val="24"/>
          <w:szCs w:val="24"/>
        </w:rPr>
        <w:t xml:space="preserve"> kustamo mantu </w:t>
      </w:r>
      <w:r w:rsidRPr="00336ACB">
        <w:rPr>
          <w:rFonts w:ascii="Times New Roman" w:eastAsia="Times New Roman" w:hAnsi="Times New Roman" w:cs="Times New Roman"/>
          <w:sz w:val="24"/>
          <w:szCs w:val="24"/>
          <w:lang w:eastAsia="lv-LV"/>
        </w:rPr>
        <w:t>ar nodošanas - pieņemšanas aktu, iepriekš savlaicīgi paziņojot</w:t>
      </w:r>
      <w:r w:rsidRPr="00336ACB">
        <w:rPr>
          <w:rFonts w:ascii="Times New Roman" w:eastAsia="Times New Roman" w:hAnsi="Times New Roman" w:cs="Times New Roman"/>
          <w:bCs/>
          <w:sz w:val="24"/>
          <w:szCs w:val="24"/>
          <w:lang w:eastAsia="lv-LV"/>
        </w:rPr>
        <w:t xml:space="preserve"> Pircējam</w:t>
      </w:r>
      <w:r w:rsidRPr="00336ACB">
        <w:rPr>
          <w:rFonts w:ascii="Times New Roman" w:eastAsia="Times New Roman" w:hAnsi="Times New Roman" w:cs="Times New Roman"/>
          <w:sz w:val="24"/>
          <w:szCs w:val="24"/>
          <w:lang w:eastAsia="lv-LV"/>
        </w:rPr>
        <w:t xml:space="preserve"> par nodošanas laiku;</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t xml:space="preserve">3.3. Pircējam ir pienākums atlīdzināt </w:t>
      </w:r>
      <w:r w:rsidRPr="00336ACB">
        <w:rPr>
          <w:rFonts w:ascii="Times New Roman" w:eastAsia="Times New Roman" w:hAnsi="Times New Roman" w:cs="Times New Roman"/>
          <w:bCs/>
          <w:sz w:val="24"/>
          <w:szCs w:val="24"/>
          <w:lang w:eastAsia="lv-LV"/>
        </w:rPr>
        <w:t xml:space="preserve">Pārdevējam </w:t>
      </w:r>
      <w:r w:rsidRPr="00336ACB">
        <w:rPr>
          <w:rFonts w:ascii="Times New Roman" w:eastAsia="Times New Roman" w:hAnsi="Times New Roman" w:cs="Times New Roman"/>
          <w:sz w:val="24"/>
          <w:szCs w:val="24"/>
          <w:lang w:eastAsia="lv-LV"/>
        </w:rPr>
        <w:t>vai trešajām personām Pircēja darbības vai bezdarbības rezultātā</w:t>
      </w:r>
      <w:r w:rsidRPr="00336ACB">
        <w:rPr>
          <w:rFonts w:ascii="Times New Roman" w:eastAsia="Times New Roman" w:hAnsi="Times New Roman" w:cs="Times New Roman"/>
          <w:color w:val="FF0000"/>
          <w:sz w:val="24"/>
          <w:szCs w:val="24"/>
          <w:lang w:eastAsia="lv-LV"/>
        </w:rPr>
        <w:t xml:space="preserve"> </w:t>
      </w:r>
      <w:r w:rsidRPr="00336ACB">
        <w:rPr>
          <w:rFonts w:ascii="Times New Roman" w:eastAsia="Times New Roman" w:hAnsi="Times New Roman" w:cs="Times New Roman"/>
          <w:sz w:val="24"/>
          <w:szCs w:val="24"/>
          <w:lang w:eastAsia="lv-LV"/>
        </w:rPr>
        <w:t>nodarītos zaudējumus.</w:t>
      </w:r>
    </w:p>
    <w:p w:rsidR="00336ACB" w:rsidRPr="00336ACB" w:rsidRDefault="00336ACB" w:rsidP="00336ACB">
      <w:pPr>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t xml:space="preserve">3.4. Pircēja pienākums ir veikt pilnu pirkuma summas apmaksu. </w:t>
      </w:r>
    </w:p>
    <w:p w:rsidR="00336ACB" w:rsidRPr="00336ACB" w:rsidRDefault="00336ACB" w:rsidP="00336ACB">
      <w:pPr>
        <w:spacing w:after="0" w:line="240" w:lineRule="auto"/>
        <w:ind w:right="90"/>
        <w:jc w:val="both"/>
        <w:rPr>
          <w:rFonts w:ascii="Times New Roman" w:eastAsia="Times New Roman" w:hAnsi="Times New Roman" w:cs="Times New Roman"/>
          <w:sz w:val="24"/>
          <w:szCs w:val="24"/>
          <w:vertAlign w:val="superscript"/>
          <w:lang w:eastAsia="lv-LV"/>
        </w:rPr>
      </w:pPr>
      <w:r w:rsidRPr="00336ACB">
        <w:rPr>
          <w:rFonts w:ascii="Times New Roman" w:eastAsia="Times New Roman" w:hAnsi="Times New Roman" w:cs="Times New Roman"/>
          <w:sz w:val="24"/>
          <w:szCs w:val="24"/>
          <w:lang w:eastAsia="lv-LV"/>
        </w:rPr>
        <w:t xml:space="preserve">3.5. Pildīt Riodežaneiro konvenciju par bioloģisko daudzveidību. </w:t>
      </w:r>
      <w:r w:rsidRPr="00336ACB">
        <w:rPr>
          <w:rFonts w:ascii="Times New Roman" w:eastAsia="Times New Roman" w:hAnsi="Times New Roman" w:cs="Times New Roman"/>
          <w:sz w:val="24"/>
          <w:szCs w:val="24"/>
          <w:vertAlign w:val="superscript"/>
          <w:lang w:eastAsia="lv-LV"/>
        </w:rPr>
        <w:t>xxxx</w:t>
      </w:r>
    </w:p>
    <w:p w:rsidR="00336ACB" w:rsidRPr="00336ACB" w:rsidRDefault="00336ACB" w:rsidP="00336ACB">
      <w:pPr>
        <w:spacing w:after="0" w:line="240" w:lineRule="auto"/>
        <w:ind w:right="90"/>
        <w:jc w:val="both"/>
        <w:rPr>
          <w:rFonts w:ascii="Times New Roman" w:eastAsia="Times New Roman" w:hAnsi="Times New Roman" w:cs="Times New Roman"/>
          <w:sz w:val="24"/>
          <w:szCs w:val="24"/>
          <w:vertAlign w:val="superscript"/>
          <w:lang w:eastAsia="lv-LV"/>
        </w:rPr>
      </w:pPr>
      <w:r w:rsidRPr="00336ACB">
        <w:rPr>
          <w:rFonts w:ascii="Times New Roman" w:eastAsia="Times New Roman" w:hAnsi="Times New Roman" w:cs="Times New Roman"/>
          <w:sz w:val="24"/>
          <w:szCs w:val="24"/>
          <w:lang w:eastAsia="lv-LV"/>
        </w:rPr>
        <w:t xml:space="preserve">3.6. Pircēja pienākums ir pildīt un piedalīties zirgkopības nozares valsts programmās par ģenētisko resursu saglabāšanu, ievērojot Latvijas Republikas normatīvo aktu prasības, un pārņemt esošās ģenētisko resursu saglabāšanas programmas saistības. </w:t>
      </w:r>
      <w:r w:rsidRPr="00336ACB">
        <w:rPr>
          <w:rFonts w:ascii="Times New Roman" w:eastAsia="Times New Roman" w:hAnsi="Times New Roman" w:cs="Times New Roman"/>
          <w:sz w:val="24"/>
          <w:szCs w:val="24"/>
          <w:vertAlign w:val="superscript"/>
          <w:lang w:eastAsia="lv-LV"/>
        </w:rPr>
        <w:t>xxxx</w:t>
      </w:r>
    </w:p>
    <w:p w:rsidR="00336ACB" w:rsidRPr="00336ACB" w:rsidRDefault="00336ACB" w:rsidP="00336ACB">
      <w:pPr>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t>3.7.Ievērot un pildīt labturības prasības lauksaimniecības dzīvnieku turēšanā un izmantošanā ievērot Latvijas Republikas normatīvo aktos noteikto.</w:t>
      </w:r>
    </w:p>
    <w:p w:rsidR="00336ACB" w:rsidRPr="00336ACB" w:rsidRDefault="00336ACB" w:rsidP="00336ACB">
      <w:pPr>
        <w:autoSpaceDE w:val="0"/>
        <w:autoSpaceDN w:val="0"/>
        <w:adjustRightInd w:val="0"/>
        <w:spacing w:after="0" w:line="240" w:lineRule="auto"/>
        <w:ind w:left="567" w:right="90"/>
        <w:jc w:val="both"/>
        <w:rPr>
          <w:rFonts w:ascii="Times New Roman" w:eastAsia="Times New Roman" w:hAnsi="Times New Roman" w:cs="Times New Roman"/>
          <w:sz w:val="24"/>
          <w:szCs w:val="24"/>
          <w:lang w:eastAsia="lv-LV"/>
        </w:rPr>
      </w:pPr>
    </w:p>
    <w:p w:rsidR="00336ACB" w:rsidRPr="00336ACB" w:rsidRDefault="00336ACB" w:rsidP="00336ACB">
      <w:pPr>
        <w:tabs>
          <w:tab w:val="left" w:pos="284"/>
        </w:tabs>
        <w:autoSpaceDE w:val="0"/>
        <w:autoSpaceDN w:val="0"/>
        <w:adjustRightInd w:val="0"/>
        <w:spacing w:after="0" w:line="240" w:lineRule="auto"/>
        <w:ind w:right="90"/>
        <w:jc w:val="center"/>
        <w:rPr>
          <w:rFonts w:ascii="Times New Roman" w:eastAsia="Times New Roman" w:hAnsi="Times New Roman" w:cs="Times New Roman"/>
          <w:bCs/>
          <w:sz w:val="24"/>
          <w:szCs w:val="24"/>
          <w:lang w:eastAsia="lv-LV"/>
        </w:rPr>
      </w:pPr>
      <w:r w:rsidRPr="00336ACB">
        <w:rPr>
          <w:rFonts w:ascii="Times New Roman" w:eastAsia="Times New Roman" w:hAnsi="Times New Roman" w:cs="Times New Roman"/>
          <w:bCs/>
          <w:sz w:val="24"/>
          <w:szCs w:val="24"/>
          <w:lang w:eastAsia="lv-LV"/>
        </w:rPr>
        <w:t>4. PUŠU ATBILDĪBA</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t>4.1. Puses tiek atbrīvotas no atbildības par pilnīgu vai daļēju līguma nepildīšanu, ja šī neizpilde radusies nepārvaramas varas un/vai ārkārtēju apstākļu rezultātā, kurus puses nevarēja paredzēt un novērst.</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t>4.2. Puse, kurai radušies nepārvaramas varas apstākļi, nekavējoties informē otru Pusi par nepārvaramas varas iestāšanos. Šajā gadījumā puses vienojas par līgumā noteikto noteikumu grozīšanu vai līguma izbeigšanu. Nepārvaramas varas apstākļu iestāšanās jāpierāda tai Pusei, kura uz tiem atsaucas.</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t>4.3. Līgumu var izbeigt, ja abas līgumslēdzējas puses tam piekrīt un savstarpēji rakstiski vienojas.</w:t>
      </w:r>
    </w:p>
    <w:p w:rsidR="00336ACB" w:rsidRPr="00336ACB" w:rsidRDefault="00336ACB" w:rsidP="00336ACB">
      <w:pPr>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p>
    <w:p w:rsidR="00336ACB" w:rsidRPr="00336ACB" w:rsidRDefault="00336ACB" w:rsidP="00336ACB">
      <w:pPr>
        <w:tabs>
          <w:tab w:val="left" w:pos="284"/>
        </w:tabs>
        <w:autoSpaceDE w:val="0"/>
        <w:autoSpaceDN w:val="0"/>
        <w:adjustRightInd w:val="0"/>
        <w:spacing w:after="0" w:line="240" w:lineRule="auto"/>
        <w:ind w:right="90"/>
        <w:jc w:val="center"/>
        <w:rPr>
          <w:rFonts w:ascii="Times New Roman" w:eastAsia="Times New Roman" w:hAnsi="Times New Roman" w:cs="Times New Roman"/>
          <w:bCs/>
          <w:sz w:val="24"/>
          <w:szCs w:val="24"/>
          <w:lang w:eastAsia="lv-LV"/>
        </w:rPr>
      </w:pPr>
      <w:r w:rsidRPr="00336ACB">
        <w:rPr>
          <w:rFonts w:ascii="Times New Roman" w:eastAsia="Times New Roman" w:hAnsi="Times New Roman" w:cs="Times New Roman"/>
          <w:bCs/>
          <w:sz w:val="24"/>
          <w:szCs w:val="24"/>
          <w:lang w:eastAsia="lv-LV"/>
        </w:rPr>
        <w:t>5. NOBEIGUMA NOTEIKUMI</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t>5.1. Līgums stājas spēkā no tā parakstīšanas dienas</w:t>
      </w:r>
      <w:r w:rsidRPr="00336ACB">
        <w:rPr>
          <w:rFonts w:ascii="Times New Roman" w:eastAsia="Times New Roman" w:hAnsi="Times New Roman" w:cs="Times New Roman"/>
          <w:color w:val="FF0000"/>
          <w:sz w:val="24"/>
          <w:szCs w:val="24"/>
          <w:lang w:eastAsia="lv-LV"/>
        </w:rPr>
        <w:t xml:space="preserve"> </w:t>
      </w:r>
      <w:r w:rsidRPr="00336ACB">
        <w:rPr>
          <w:rFonts w:ascii="Times New Roman" w:eastAsia="Times New Roman" w:hAnsi="Times New Roman" w:cs="Times New Roman"/>
          <w:sz w:val="24"/>
          <w:szCs w:val="24"/>
          <w:lang w:eastAsia="lv-LV"/>
        </w:rPr>
        <w:t>un ir spēkā līdz abu pušu saistību pilnīgai izpildei.</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t>5.2. Līgums ir saistošs abām pusēm un to tiesību un saistību pārņēmējiem.</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t>5.3. Visi strīdi, domstarpības vai prasības, kas rodas sakarā ar līgumu, puses risina savstarpēju pārrunu un vienošanās ceļā, ja vienošanos neizdodas panākt, strīdu jautājums tiks nodots izskatīšanai Latvijas Republikas tiesā normatīvajos aktos noteiktajā kārtībā.</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lastRenderedPageBreak/>
        <w:t>5.4. Visos jautājumos, kuri nav atrunāti līgumā, puses vadās saskaņā ar Latvijas Republikas normatīvajiem aktiem.</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0"/>
        </w:rPr>
      </w:pPr>
      <w:r w:rsidRPr="00336ACB">
        <w:rPr>
          <w:rFonts w:ascii="Times New Roman" w:eastAsia="Times New Roman" w:hAnsi="Times New Roman" w:cs="Times New Roman"/>
          <w:sz w:val="24"/>
          <w:szCs w:val="24"/>
          <w:lang w:eastAsia="lv-LV"/>
        </w:rPr>
        <w:t xml:space="preserve">5.5. </w:t>
      </w:r>
      <w:r w:rsidRPr="00336ACB">
        <w:rPr>
          <w:rFonts w:ascii="Times New Roman" w:eastAsia="Times New Roman" w:hAnsi="Times New Roman" w:cs="Times New Roman"/>
          <w:spacing w:val="2"/>
          <w:sz w:val="24"/>
          <w:szCs w:val="20"/>
        </w:rPr>
        <w:t>Puses vienojas,</w:t>
      </w:r>
      <w:r w:rsidRPr="00336ACB">
        <w:rPr>
          <w:rFonts w:ascii="Times New Roman" w:eastAsia="Times New Roman" w:hAnsi="Times New Roman" w:cs="Times New Roman"/>
          <w:sz w:val="24"/>
          <w:szCs w:val="20"/>
        </w:rPr>
        <w:t xml:space="preserve"> ka no šī Līguma izrietošās saistības, kā arī ar to īstenošanu saistītā Pušu sniegtā vai iegūtā informācija ir konfidenciāla, ciktāl Latvijas Republikā piemērojamās tiesību normas nenosaka citādi.</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0"/>
        </w:rPr>
        <w:t>5.6. Līguma izpildes laikā Puses apņemas ievērot ES regulas 2016/679, Fizisku personu datu apstrādes likuma un ar tiem saistīto normatīvo aktu, tai skaitā iekšējo normatīvo aktu prasības.</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lang w:eastAsia="lv-LV"/>
        </w:rPr>
      </w:pPr>
      <w:r w:rsidRPr="00336ACB">
        <w:rPr>
          <w:rFonts w:ascii="Times New Roman" w:eastAsia="Times New Roman" w:hAnsi="Times New Roman" w:cs="Times New Roman"/>
          <w:sz w:val="24"/>
          <w:szCs w:val="24"/>
          <w:lang w:eastAsia="lv-LV"/>
        </w:rPr>
        <w:t>5.7. Visi grozījumi, papildinājumi un pielikumi līgumam stājas spēkā tikai tad, ja tie veikti rakstveidā un tos ir parakstījušas abas līgumslēdzējas puses vai attiecīgi to pilnvaroti pārstāvji.</w:t>
      </w:r>
    </w:p>
    <w:p w:rsidR="00336ACB" w:rsidRPr="00336ACB" w:rsidRDefault="00336ACB" w:rsidP="00336ACB">
      <w:pPr>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rPr>
      </w:pPr>
      <w:r w:rsidRPr="00336ACB">
        <w:rPr>
          <w:rFonts w:ascii="Times New Roman" w:eastAsia="Times New Roman" w:hAnsi="Times New Roman" w:cs="Times New Roman"/>
          <w:sz w:val="24"/>
          <w:szCs w:val="24"/>
          <w:lang w:eastAsia="lv-LV"/>
        </w:rPr>
        <w:t>5.8. Līgums sastādīts divos identiskos eksemplāros latviešu valodā, katrai pusei tiek nodots viens eksemplārs.</w:t>
      </w:r>
    </w:p>
    <w:p w:rsidR="00336ACB" w:rsidRPr="00336ACB" w:rsidRDefault="00336ACB" w:rsidP="00336ACB">
      <w:pPr>
        <w:tabs>
          <w:tab w:val="left" w:pos="567"/>
        </w:tabs>
        <w:autoSpaceDE w:val="0"/>
        <w:autoSpaceDN w:val="0"/>
        <w:adjustRightInd w:val="0"/>
        <w:spacing w:after="0" w:line="240" w:lineRule="auto"/>
        <w:ind w:right="90"/>
        <w:rPr>
          <w:rFonts w:ascii="Times New Roman" w:eastAsia="Times New Roman" w:hAnsi="Times New Roman" w:cs="Times New Roman"/>
          <w:sz w:val="24"/>
          <w:szCs w:val="24"/>
        </w:rPr>
      </w:pPr>
    </w:p>
    <w:p w:rsidR="00336ACB" w:rsidRPr="00336ACB" w:rsidRDefault="00336ACB" w:rsidP="00336ACB">
      <w:pPr>
        <w:tabs>
          <w:tab w:val="left" w:pos="284"/>
        </w:tabs>
        <w:autoSpaceDE w:val="0"/>
        <w:autoSpaceDN w:val="0"/>
        <w:adjustRightInd w:val="0"/>
        <w:spacing w:after="0" w:line="240" w:lineRule="auto"/>
        <w:ind w:right="90"/>
        <w:jc w:val="center"/>
        <w:rPr>
          <w:rFonts w:ascii="Times New Roman" w:eastAsia="Times New Roman" w:hAnsi="Times New Roman" w:cs="Times New Roman"/>
          <w:caps/>
          <w:sz w:val="24"/>
          <w:szCs w:val="24"/>
        </w:rPr>
      </w:pPr>
      <w:r w:rsidRPr="00336ACB">
        <w:rPr>
          <w:rFonts w:ascii="Times New Roman" w:eastAsia="Times New Roman" w:hAnsi="Times New Roman" w:cs="Times New Roman"/>
          <w:caps/>
          <w:sz w:val="24"/>
          <w:szCs w:val="24"/>
        </w:rPr>
        <w:t xml:space="preserve">6. Pušu </w:t>
      </w:r>
      <w:r w:rsidRPr="00336ACB">
        <w:rPr>
          <w:rFonts w:ascii="Times New Roman" w:eastAsia="Times New Roman" w:hAnsi="Times New Roman" w:cs="Times New Roman"/>
          <w:bCs/>
          <w:caps/>
          <w:sz w:val="24"/>
          <w:szCs w:val="24"/>
          <w:lang w:eastAsia="lv-LV"/>
        </w:rPr>
        <w:t>rekvizīti</w:t>
      </w:r>
      <w:r w:rsidRPr="00336ACB">
        <w:rPr>
          <w:rFonts w:ascii="Times New Roman" w:eastAsia="Times New Roman" w:hAnsi="Times New Roman" w:cs="Times New Roman"/>
          <w:caps/>
          <w:sz w:val="24"/>
          <w:szCs w:val="24"/>
        </w:rPr>
        <w:t xml:space="preserve"> un paraksti</w:t>
      </w:r>
    </w:p>
    <w:p w:rsidR="00336ACB" w:rsidRPr="00336ACB" w:rsidRDefault="00336ACB" w:rsidP="00336ACB">
      <w:pPr>
        <w:tabs>
          <w:tab w:val="left" w:pos="426"/>
        </w:tabs>
        <w:autoSpaceDE w:val="0"/>
        <w:autoSpaceDN w:val="0"/>
        <w:adjustRightInd w:val="0"/>
        <w:spacing w:after="0" w:line="240" w:lineRule="auto"/>
        <w:ind w:left="360" w:right="90"/>
        <w:jc w:val="both"/>
        <w:rPr>
          <w:rFonts w:ascii="Times New Roman" w:eastAsia="Times New Roman" w:hAnsi="Times New Roman" w:cs="Times New Roman"/>
          <w:sz w:val="24"/>
          <w:szCs w:val="24"/>
        </w:rPr>
      </w:pPr>
    </w:p>
    <w:tbl>
      <w:tblPr>
        <w:tblW w:w="9487"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16"/>
        <w:gridCol w:w="4571"/>
      </w:tblGrid>
      <w:tr w:rsidR="00336ACB" w:rsidRPr="00336ACB" w:rsidTr="007D0A3B">
        <w:tc>
          <w:tcPr>
            <w:tcW w:w="4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36ACB" w:rsidRPr="00336ACB" w:rsidRDefault="00336ACB" w:rsidP="00336ACB">
            <w:pPr>
              <w:spacing w:after="0" w:line="240" w:lineRule="auto"/>
              <w:ind w:right="90"/>
              <w:jc w:val="both"/>
              <w:rPr>
                <w:rFonts w:ascii="Times New Roman" w:eastAsia="Times New Roman" w:hAnsi="Times New Roman" w:cs="Times New Roman"/>
                <w:b/>
                <w:color w:val="000000"/>
              </w:rPr>
            </w:pPr>
            <w:r w:rsidRPr="00336ACB">
              <w:rPr>
                <w:rFonts w:ascii="Times New Roman" w:eastAsia="Times New Roman" w:hAnsi="Times New Roman" w:cs="Times New Roman"/>
                <w:b/>
                <w:color w:val="000000"/>
              </w:rPr>
              <w:t>Pārdevējs:</w:t>
            </w:r>
          </w:p>
        </w:tc>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36ACB" w:rsidRPr="00336ACB" w:rsidRDefault="00336ACB" w:rsidP="00336ACB">
            <w:pPr>
              <w:spacing w:after="0" w:line="240" w:lineRule="auto"/>
              <w:ind w:right="90"/>
              <w:jc w:val="both"/>
              <w:rPr>
                <w:rFonts w:ascii="Times New Roman" w:eastAsia="Times New Roman" w:hAnsi="Times New Roman" w:cs="Times New Roman"/>
                <w:b/>
                <w:color w:val="000000"/>
              </w:rPr>
            </w:pPr>
            <w:r w:rsidRPr="00336ACB">
              <w:rPr>
                <w:rFonts w:ascii="Times New Roman" w:eastAsia="Times New Roman" w:hAnsi="Times New Roman" w:cs="Times New Roman"/>
                <w:b/>
                <w:color w:val="000000"/>
              </w:rPr>
              <w:t>Pircējs:</w:t>
            </w:r>
          </w:p>
        </w:tc>
      </w:tr>
      <w:tr w:rsidR="00336ACB" w:rsidRPr="00336ACB" w:rsidTr="007D0A3B">
        <w:tc>
          <w:tcPr>
            <w:tcW w:w="4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36ACB" w:rsidRPr="00336ACB" w:rsidRDefault="00336ACB" w:rsidP="00336ACB">
            <w:pPr>
              <w:spacing w:after="0" w:line="240" w:lineRule="auto"/>
              <w:ind w:right="90"/>
              <w:rPr>
                <w:rFonts w:ascii="Times New Roman" w:eastAsia="Times New Roman" w:hAnsi="Times New Roman" w:cs="Times New Roman"/>
                <w:b/>
              </w:rPr>
            </w:pPr>
            <w:r w:rsidRPr="00336ACB">
              <w:rPr>
                <w:rFonts w:ascii="Times New Roman" w:eastAsia="Times New Roman" w:hAnsi="Times New Roman" w:cs="Times New Roman"/>
                <w:b/>
              </w:rPr>
              <w:t>Latvijas Lauksaimniecības universitāte</w:t>
            </w:r>
          </w:p>
          <w:p w:rsidR="00336ACB" w:rsidRPr="00336ACB" w:rsidRDefault="00336ACB" w:rsidP="00336ACB">
            <w:pPr>
              <w:spacing w:after="0" w:line="240" w:lineRule="auto"/>
              <w:ind w:right="90"/>
              <w:rPr>
                <w:rFonts w:ascii="Times New Roman" w:eastAsia="Times New Roman" w:hAnsi="Times New Roman" w:cs="Times New Roman"/>
              </w:rPr>
            </w:pPr>
            <w:r w:rsidRPr="00336ACB">
              <w:rPr>
                <w:rFonts w:ascii="Times New Roman" w:eastAsia="Times New Roman" w:hAnsi="Times New Roman" w:cs="Times New Roman"/>
              </w:rPr>
              <w:t>Reģ. Nr. 90000041898</w:t>
            </w:r>
          </w:p>
          <w:p w:rsidR="00336ACB" w:rsidRPr="00336ACB" w:rsidRDefault="00336ACB" w:rsidP="00336ACB">
            <w:pPr>
              <w:spacing w:after="0" w:line="240" w:lineRule="auto"/>
              <w:ind w:right="90"/>
              <w:rPr>
                <w:rFonts w:ascii="Times New Roman" w:eastAsia="Times New Roman" w:hAnsi="Times New Roman" w:cs="Times New Roman"/>
              </w:rPr>
            </w:pPr>
            <w:r w:rsidRPr="00336ACB">
              <w:rPr>
                <w:rFonts w:ascii="Times New Roman" w:eastAsia="Times New Roman" w:hAnsi="Times New Roman" w:cs="Times New Roman"/>
              </w:rPr>
              <w:t>Jurid. adrese: Lielā iela 2, Jelgava, LV 3001</w:t>
            </w:r>
          </w:p>
          <w:p w:rsidR="00336ACB" w:rsidRPr="00336ACB" w:rsidRDefault="00336ACB" w:rsidP="00336ACB">
            <w:pPr>
              <w:spacing w:after="0" w:line="240" w:lineRule="auto"/>
              <w:ind w:right="90"/>
              <w:rPr>
                <w:rFonts w:ascii="Times New Roman" w:eastAsia="Times New Roman" w:hAnsi="Times New Roman" w:cs="Times New Roman"/>
                <w:noProof/>
                <w:sz w:val="24"/>
                <w:szCs w:val="24"/>
              </w:rPr>
            </w:pPr>
            <w:r w:rsidRPr="00336ACB">
              <w:rPr>
                <w:rFonts w:ascii="Times New Roman" w:eastAsia="Times New Roman" w:hAnsi="Times New Roman" w:cs="Times New Roman"/>
                <w:noProof/>
                <w:sz w:val="24"/>
                <w:szCs w:val="24"/>
              </w:rPr>
              <w:t>Banka: Valsts kase</w:t>
            </w:r>
          </w:p>
          <w:p w:rsidR="00336ACB" w:rsidRPr="00336ACB" w:rsidRDefault="00336ACB" w:rsidP="00336ACB">
            <w:pPr>
              <w:spacing w:after="0" w:line="240" w:lineRule="auto"/>
              <w:ind w:right="90"/>
              <w:rPr>
                <w:rFonts w:ascii="Times New Roman" w:eastAsia="Times New Roman" w:hAnsi="Times New Roman" w:cs="Times New Roman"/>
                <w:sz w:val="24"/>
                <w:szCs w:val="24"/>
              </w:rPr>
            </w:pPr>
            <w:r w:rsidRPr="00336ACB">
              <w:rPr>
                <w:rFonts w:ascii="Times New Roman" w:eastAsia="Times New Roman" w:hAnsi="Times New Roman" w:cs="Times New Roman"/>
                <w:sz w:val="24"/>
                <w:szCs w:val="24"/>
              </w:rPr>
              <w:t>Kods: TREL LV 22</w:t>
            </w:r>
          </w:p>
          <w:p w:rsidR="00336ACB" w:rsidRPr="00336ACB" w:rsidRDefault="00336ACB" w:rsidP="00336ACB">
            <w:pPr>
              <w:spacing w:after="0" w:line="240" w:lineRule="auto"/>
              <w:ind w:right="90"/>
              <w:rPr>
                <w:rFonts w:ascii="Times New Roman" w:eastAsia="Times New Roman" w:hAnsi="Times New Roman" w:cs="Times New Roman"/>
                <w:b/>
              </w:rPr>
            </w:pPr>
            <w:r w:rsidRPr="00336ACB">
              <w:rPr>
                <w:rFonts w:ascii="Times New Roman" w:eastAsia="Times New Roman" w:hAnsi="Times New Roman" w:cs="Times New Roman"/>
                <w:noProof/>
                <w:sz w:val="24"/>
                <w:szCs w:val="24"/>
              </w:rPr>
              <w:t>Konta Nr.LV76TREL9160031000000</w:t>
            </w:r>
          </w:p>
        </w:tc>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36ACB" w:rsidRPr="00336ACB" w:rsidRDefault="00336ACB" w:rsidP="00336ACB">
            <w:pPr>
              <w:suppressAutoHyphens/>
              <w:snapToGrid w:val="0"/>
              <w:spacing w:after="0" w:line="240" w:lineRule="auto"/>
              <w:ind w:right="90"/>
              <w:jc w:val="both"/>
              <w:rPr>
                <w:rFonts w:ascii="Times New Roman" w:eastAsia="Times New Roman" w:hAnsi="Times New Roman" w:cs="Times New Roman"/>
                <w:b/>
                <w:bCs/>
                <w:color w:val="FF0000"/>
                <w:lang w:eastAsia="lv-LV"/>
              </w:rPr>
            </w:pPr>
            <w:r w:rsidRPr="00336ACB">
              <w:rPr>
                <w:rFonts w:ascii="Times New Roman" w:eastAsia="Times New Roman" w:hAnsi="Times New Roman" w:cs="Times New Roman"/>
                <w:b/>
                <w:bCs/>
                <w:color w:val="FF0000"/>
                <w:lang w:eastAsia="lv-LV"/>
              </w:rPr>
              <w:t xml:space="preserve"> </w:t>
            </w:r>
          </w:p>
        </w:tc>
      </w:tr>
      <w:tr w:rsidR="00336ACB" w:rsidRPr="00336ACB" w:rsidTr="007D0A3B">
        <w:trPr>
          <w:trHeight w:val="359"/>
        </w:trPr>
        <w:tc>
          <w:tcPr>
            <w:tcW w:w="4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36ACB" w:rsidRPr="00336ACB" w:rsidRDefault="00336ACB" w:rsidP="00336ACB">
            <w:pPr>
              <w:spacing w:after="0" w:line="240" w:lineRule="auto"/>
              <w:ind w:right="90"/>
              <w:rPr>
                <w:rFonts w:ascii="Times New Roman" w:eastAsia="Times New Roman" w:hAnsi="Times New Roman" w:cs="Times New Roman"/>
                <w:w w:val="95"/>
                <w:sz w:val="24"/>
                <w:szCs w:val="24"/>
              </w:rPr>
            </w:pPr>
          </w:p>
          <w:p w:rsidR="00336ACB" w:rsidRPr="00336ACB" w:rsidRDefault="00336ACB" w:rsidP="00336ACB">
            <w:pPr>
              <w:spacing w:after="0" w:line="240" w:lineRule="auto"/>
              <w:ind w:right="90"/>
              <w:rPr>
                <w:rFonts w:ascii="Times New Roman" w:eastAsia="Times New Roman" w:hAnsi="Times New Roman" w:cs="Times New Roman"/>
                <w:w w:val="95"/>
                <w:sz w:val="24"/>
                <w:szCs w:val="24"/>
              </w:rPr>
            </w:pPr>
          </w:p>
          <w:p w:rsidR="00336ACB" w:rsidRPr="00336ACB" w:rsidRDefault="00336ACB" w:rsidP="00336ACB">
            <w:pPr>
              <w:spacing w:after="0" w:line="240" w:lineRule="auto"/>
              <w:ind w:right="90"/>
              <w:rPr>
                <w:rFonts w:ascii="Times New Roman" w:eastAsia="Times New Roman" w:hAnsi="Times New Roman" w:cs="Times New Roman"/>
                <w:w w:val="95"/>
                <w:sz w:val="24"/>
                <w:szCs w:val="24"/>
              </w:rPr>
            </w:pPr>
          </w:p>
          <w:p w:rsidR="00336ACB" w:rsidRPr="00336ACB" w:rsidRDefault="00336ACB" w:rsidP="00336ACB">
            <w:pPr>
              <w:spacing w:after="0" w:line="240" w:lineRule="auto"/>
              <w:ind w:right="90"/>
              <w:rPr>
                <w:rFonts w:ascii="Times New Roman" w:eastAsia="Times New Roman" w:hAnsi="Times New Roman" w:cs="Times New Roman"/>
                <w:w w:val="95"/>
                <w:sz w:val="24"/>
                <w:szCs w:val="24"/>
              </w:rPr>
            </w:pPr>
          </w:p>
          <w:p w:rsidR="00336ACB" w:rsidRPr="00336ACB" w:rsidRDefault="00336ACB" w:rsidP="00336ACB">
            <w:pPr>
              <w:spacing w:after="0" w:line="240" w:lineRule="auto"/>
              <w:ind w:right="90"/>
              <w:rPr>
                <w:rFonts w:ascii="Times New Roman" w:eastAsia="Times New Roman" w:hAnsi="Times New Roman" w:cs="Times New Roman"/>
                <w:w w:val="95"/>
                <w:sz w:val="24"/>
                <w:szCs w:val="24"/>
              </w:rPr>
            </w:pPr>
          </w:p>
          <w:p w:rsidR="00336ACB" w:rsidRPr="00336ACB" w:rsidRDefault="00336ACB" w:rsidP="00336ACB">
            <w:pPr>
              <w:spacing w:after="0" w:line="240" w:lineRule="auto"/>
              <w:ind w:right="90"/>
              <w:rPr>
                <w:rFonts w:ascii="Times New Roman" w:eastAsia="Times New Roman" w:hAnsi="Times New Roman" w:cs="Times New Roman"/>
                <w:w w:val="95"/>
                <w:sz w:val="24"/>
                <w:szCs w:val="24"/>
              </w:rPr>
            </w:pPr>
          </w:p>
          <w:p w:rsidR="00336ACB" w:rsidRPr="00336ACB" w:rsidRDefault="00336ACB" w:rsidP="00336ACB">
            <w:pPr>
              <w:spacing w:after="0" w:line="240" w:lineRule="auto"/>
              <w:ind w:right="90"/>
              <w:rPr>
                <w:rFonts w:ascii="Times New Roman" w:eastAsia="Times New Roman" w:hAnsi="Times New Roman" w:cs="Times New Roman"/>
                <w:w w:val="95"/>
                <w:sz w:val="24"/>
                <w:szCs w:val="24"/>
              </w:rPr>
            </w:pPr>
          </w:p>
          <w:p w:rsidR="00336ACB" w:rsidRPr="00336ACB" w:rsidRDefault="00336ACB" w:rsidP="00336ACB">
            <w:pPr>
              <w:spacing w:after="0" w:line="240" w:lineRule="auto"/>
              <w:ind w:right="90"/>
              <w:rPr>
                <w:rFonts w:ascii="Times New Roman" w:eastAsia="Times New Roman" w:hAnsi="Times New Roman" w:cs="Times New Roman"/>
                <w:w w:val="95"/>
                <w:sz w:val="24"/>
                <w:szCs w:val="24"/>
              </w:rPr>
            </w:pPr>
          </w:p>
          <w:p w:rsidR="00336ACB" w:rsidRPr="00336ACB" w:rsidRDefault="00336ACB" w:rsidP="00336ACB">
            <w:pPr>
              <w:spacing w:after="0" w:line="240" w:lineRule="auto"/>
              <w:ind w:right="90"/>
              <w:rPr>
                <w:rFonts w:ascii="Times New Roman" w:eastAsia="Times New Roman" w:hAnsi="Times New Roman" w:cs="Times New Roman"/>
                <w:w w:val="95"/>
                <w:sz w:val="24"/>
                <w:szCs w:val="24"/>
              </w:rPr>
            </w:pPr>
          </w:p>
        </w:tc>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36ACB" w:rsidRPr="00336ACB" w:rsidRDefault="00336ACB" w:rsidP="00336ACB">
            <w:pPr>
              <w:spacing w:before="240" w:after="0" w:line="240" w:lineRule="auto"/>
              <w:ind w:right="90"/>
              <w:rPr>
                <w:rFonts w:ascii="Times New Roman" w:eastAsia="Times New Roman" w:hAnsi="Times New Roman" w:cs="Times New Roman"/>
                <w:b/>
                <w:i/>
                <w:color w:val="FF0000"/>
                <w:w w:val="95"/>
              </w:rPr>
            </w:pPr>
          </w:p>
        </w:tc>
      </w:tr>
    </w:tbl>
    <w:p w:rsidR="00336ACB" w:rsidRPr="00336ACB" w:rsidRDefault="00336ACB" w:rsidP="00336ACB">
      <w:pPr>
        <w:spacing w:after="0" w:line="240" w:lineRule="auto"/>
        <w:ind w:right="90"/>
        <w:jc w:val="both"/>
        <w:rPr>
          <w:rFonts w:ascii="Times New Roman" w:eastAsia="Times New Roman" w:hAnsi="Times New Roman" w:cs="Times New Roman"/>
          <w:sz w:val="24"/>
          <w:szCs w:val="24"/>
        </w:rPr>
      </w:pPr>
    </w:p>
    <w:p w:rsidR="00336ACB" w:rsidRPr="00336ACB" w:rsidRDefault="00336ACB" w:rsidP="00336ACB">
      <w:pPr>
        <w:spacing w:after="0" w:line="240" w:lineRule="auto"/>
        <w:ind w:right="90"/>
        <w:jc w:val="both"/>
        <w:rPr>
          <w:rFonts w:ascii="Times New Roman" w:eastAsia="Times New Roman" w:hAnsi="Times New Roman" w:cs="Times New Roman"/>
          <w:sz w:val="24"/>
          <w:szCs w:val="24"/>
        </w:rPr>
      </w:pPr>
      <w:r w:rsidRPr="00336ACB">
        <w:rPr>
          <w:rFonts w:ascii="Times New Roman" w:eastAsia="Times New Roman" w:hAnsi="Times New Roman" w:cs="Times New Roman"/>
          <w:sz w:val="24"/>
          <w:szCs w:val="24"/>
          <w:vertAlign w:val="superscript"/>
        </w:rPr>
        <w:t xml:space="preserve">xxx </w:t>
      </w:r>
      <w:r w:rsidRPr="00336ACB">
        <w:rPr>
          <w:rFonts w:ascii="Times New Roman" w:eastAsia="Times New Roman" w:hAnsi="Times New Roman" w:cs="Times New Roman"/>
          <w:sz w:val="24"/>
          <w:szCs w:val="24"/>
        </w:rPr>
        <w:t>Ja Pircējs pērk tikai vienu zirgu, tad Līgumā tiek norādīta informācija tikai par šo zirgu.</w:t>
      </w:r>
    </w:p>
    <w:p w:rsidR="00336ACB" w:rsidRPr="00336ACB" w:rsidRDefault="00336ACB" w:rsidP="00336ACB">
      <w:pPr>
        <w:spacing w:after="0" w:line="240" w:lineRule="auto"/>
        <w:ind w:right="90"/>
        <w:jc w:val="both"/>
        <w:rPr>
          <w:rFonts w:ascii="Times New Roman" w:eastAsia="Times New Roman" w:hAnsi="Times New Roman" w:cs="Times New Roman"/>
          <w:sz w:val="24"/>
          <w:szCs w:val="24"/>
        </w:rPr>
      </w:pPr>
      <w:r w:rsidRPr="00336ACB">
        <w:rPr>
          <w:rFonts w:ascii="Times New Roman" w:eastAsia="Times New Roman" w:hAnsi="Times New Roman" w:cs="Times New Roman"/>
          <w:sz w:val="24"/>
          <w:szCs w:val="24"/>
          <w:vertAlign w:val="superscript"/>
        </w:rPr>
        <w:t xml:space="preserve">xxxx </w:t>
      </w:r>
      <w:r w:rsidRPr="00336ACB">
        <w:rPr>
          <w:rFonts w:ascii="Times New Roman" w:eastAsia="Times New Roman" w:hAnsi="Times New Roman" w:cs="Times New Roman"/>
          <w:sz w:val="24"/>
          <w:szCs w:val="24"/>
        </w:rPr>
        <w:t>Līguma 3.5. un 3.6. punkti attiecas uz zirga LENORA pārdošanu. Ja līgums tiek slēgts par zirga MILĀNA pārdošanu, tie no Līguma tiks dzēsti.</w:t>
      </w:r>
    </w:p>
    <w:p w:rsidR="00336ACB" w:rsidRPr="00336ACB" w:rsidRDefault="00336ACB" w:rsidP="00336ACB">
      <w:pPr>
        <w:spacing w:after="0" w:line="240" w:lineRule="auto"/>
        <w:ind w:right="-425"/>
        <w:jc w:val="both"/>
        <w:rPr>
          <w:rFonts w:ascii="Times New Roman" w:eastAsia="Times New Roman" w:hAnsi="Times New Roman" w:cs="Times New Roman"/>
          <w:sz w:val="24"/>
          <w:szCs w:val="24"/>
        </w:rPr>
      </w:pPr>
    </w:p>
    <w:p w:rsidR="00336ACB" w:rsidRPr="00336ACB" w:rsidRDefault="00336ACB" w:rsidP="00336ACB">
      <w:pPr>
        <w:spacing w:after="0" w:line="240" w:lineRule="auto"/>
        <w:ind w:right="-425"/>
        <w:jc w:val="both"/>
        <w:rPr>
          <w:rFonts w:ascii="Times New Roman" w:eastAsia="Times New Roman" w:hAnsi="Times New Roman" w:cs="Times New Roman"/>
          <w:sz w:val="24"/>
          <w:szCs w:val="24"/>
        </w:rPr>
      </w:pPr>
    </w:p>
    <w:p w:rsidR="00336ACB" w:rsidRPr="00336ACB" w:rsidRDefault="00336ACB" w:rsidP="00336ACB">
      <w:pPr>
        <w:spacing w:after="0" w:line="240" w:lineRule="auto"/>
        <w:ind w:right="-425"/>
        <w:jc w:val="both"/>
        <w:rPr>
          <w:rFonts w:ascii="Times New Roman" w:eastAsia="Times New Roman" w:hAnsi="Times New Roman" w:cs="Times New Roman"/>
          <w:sz w:val="24"/>
          <w:szCs w:val="24"/>
        </w:rPr>
      </w:pPr>
    </w:p>
    <w:p w:rsidR="00336ACB" w:rsidRPr="00336ACB" w:rsidRDefault="00336ACB" w:rsidP="00336ACB">
      <w:pPr>
        <w:spacing w:after="0" w:line="240" w:lineRule="auto"/>
        <w:ind w:right="-425"/>
        <w:jc w:val="both"/>
        <w:rPr>
          <w:rFonts w:ascii="Times New Roman" w:eastAsia="Times New Roman" w:hAnsi="Times New Roman" w:cs="Times New Roman"/>
          <w:sz w:val="24"/>
          <w:szCs w:val="24"/>
        </w:rPr>
      </w:pPr>
    </w:p>
    <w:p w:rsidR="00336ACB" w:rsidRPr="00336ACB" w:rsidRDefault="00336ACB" w:rsidP="00336ACB">
      <w:pPr>
        <w:spacing w:after="0" w:line="240" w:lineRule="auto"/>
        <w:ind w:right="-425"/>
        <w:jc w:val="both"/>
        <w:rPr>
          <w:rFonts w:ascii="Times New Roman" w:eastAsia="Times New Roman" w:hAnsi="Times New Roman" w:cs="Times New Roman"/>
          <w:sz w:val="24"/>
          <w:szCs w:val="24"/>
        </w:rPr>
      </w:pPr>
    </w:p>
    <w:p w:rsidR="00336ACB" w:rsidRDefault="00336ACB" w:rsidP="00336ACB">
      <w:pPr>
        <w:jc w:val="center"/>
        <w:rPr>
          <w:rFonts w:ascii="Times New Roman" w:eastAsia="Calibri" w:hAnsi="Times New Roman" w:cs="Times New Roman"/>
          <w:sz w:val="28"/>
          <w:szCs w:val="28"/>
        </w:rPr>
      </w:pPr>
    </w:p>
    <w:p w:rsidR="00010CF7" w:rsidRDefault="00010CF7" w:rsidP="00336ACB">
      <w:pPr>
        <w:jc w:val="center"/>
        <w:rPr>
          <w:rFonts w:ascii="Times New Roman" w:eastAsia="Calibri" w:hAnsi="Times New Roman" w:cs="Times New Roman"/>
          <w:sz w:val="28"/>
          <w:szCs w:val="28"/>
        </w:rPr>
      </w:pPr>
    </w:p>
    <w:p w:rsidR="00010CF7" w:rsidRDefault="00010CF7" w:rsidP="00336ACB">
      <w:pPr>
        <w:jc w:val="center"/>
        <w:rPr>
          <w:rFonts w:ascii="Times New Roman" w:eastAsia="Calibri" w:hAnsi="Times New Roman" w:cs="Times New Roman"/>
          <w:sz w:val="28"/>
          <w:szCs w:val="28"/>
        </w:rPr>
      </w:pPr>
    </w:p>
    <w:p w:rsidR="00010CF7" w:rsidRDefault="00010CF7" w:rsidP="00010CF7">
      <w:pPr>
        <w:rPr>
          <w:rFonts w:ascii="Times New Roman" w:eastAsia="Calibri" w:hAnsi="Times New Roman" w:cs="Times New Roman"/>
          <w:sz w:val="28"/>
          <w:szCs w:val="28"/>
        </w:rPr>
      </w:pPr>
    </w:p>
    <w:p w:rsidR="00010CF7" w:rsidRPr="00010CF7" w:rsidRDefault="00010CF7" w:rsidP="00010CF7">
      <w:pPr>
        <w:jc w:val="right"/>
        <w:rPr>
          <w:rFonts w:ascii="Times New Roman" w:eastAsia="Calibri" w:hAnsi="Times New Roman" w:cs="Times New Roman"/>
          <w:sz w:val="28"/>
          <w:szCs w:val="28"/>
        </w:rPr>
      </w:pPr>
      <w:bookmarkStart w:id="0" w:name="_GoBack"/>
      <w:bookmarkEnd w:id="0"/>
      <w:r w:rsidRPr="00010CF7">
        <w:rPr>
          <w:rFonts w:ascii="Times New Roman" w:eastAsia="Calibri" w:hAnsi="Times New Roman" w:cs="Times New Roman"/>
          <w:i/>
          <w:sz w:val="28"/>
          <w:szCs w:val="28"/>
        </w:rPr>
        <w:lastRenderedPageBreak/>
        <w:t>Projekts</w:t>
      </w:r>
    </w:p>
    <w:p w:rsidR="00010CF7" w:rsidRPr="00010CF7" w:rsidRDefault="00010CF7" w:rsidP="00010CF7">
      <w:pPr>
        <w:spacing w:after="0"/>
        <w:jc w:val="center"/>
        <w:rPr>
          <w:rFonts w:ascii="Times New Roman" w:eastAsia="Calibri" w:hAnsi="Times New Roman" w:cs="Times New Roman"/>
          <w:sz w:val="28"/>
          <w:szCs w:val="28"/>
          <w:vertAlign w:val="superscript"/>
        </w:rPr>
      </w:pPr>
      <w:r w:rsidRPr="00010CF7">
        <w:rPr>
          <w:rFonts w:ascii="Times New Roman" w:eastAsia="Calibri" w:hAnsi="Times New Roman" w:cs="Times New Roman"/>
          <w:sz w:val="28"/>
          <w:szCs w:val="28"/>
        </w:rPr>
        <w:t xml:space="preserve">Nodošanas - pieņemšanas akts </w:t>
      </w:r>
      <w:r w:rsidRPr="00010CF7">
        <w:rPr>
          <w:rFonts w:ascii="Times New Roman" w:eastAsia="Calibri" w:hAnsi="Times New Roman" w:cs="Times New Roman"/>
          <w:sz w:val="28"/>
          <w:szCs w:val="28"/>
          <w:vertAlign w:val="superscript"/>
        </w:rPr>
        <w:t>xxx</w:t>
      </w:r>
    </w:p>
    <w:p w:rsidR="00010CF7" w:rsidRPr="00010CF7" w:rsidRDefault="00010CF7" w:rsidP="00010CF7">
      <w:pPr>
        <w:spacing w:after="0"/>
        <w:jc w:val="center"/>
        <w:rPr>
          <w:rFonts w:ascii="Times New Roman" w:eastAsia="Calibri" w:hAnsi="Times New Roman" w:cs="Times New Roman"/>
          <w:sz w:val="24"/>
          <w:szCs w:val="24"/>
        </w:rPr>
      </w:pPr>
    </w:p>
    <w:p w:rsidR="00010CF7" w:rsidRPr="00010CF7" w:rsidRDefault="00010CF7" w:rsidP="00010CF7">
      <w:pPr>
        <w:spacing w:after="0"/>
        <w:ind w:firstLine="720"/>
        <w:jc w:val="both"/>
        <w:rPr>
          <w:rFonts w:ascii="Times New Roman" w:eastAsia="Calibri" w:hAnsi="Times New Roman" w:cs="Times New Roman"/>
          <w:sz w:val="24"/>
          <w:szCs w:val="24"/>
        </w:rPr>
      </w:pPr>
      <w:r w:rsidRPr="00010CF7">
        <w:rPr>
          <w:rFonts w:ascii="Times New Roman" w:eastAsia="Calibri" w:hAnsi="Times New Roman" w:cs="Times New Roman"/>
          <w:sz w:val="24"/>
          <w:szCs w:val="24"/>
        </w:rPr>
        <w:t>Jelgavas novads</w:t>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t>2019. gada ____.____________</w:t>
      </w:r>
    </w:p>
    <w:p w:rsidR="00010CF7" w:rsidRPr="00010CF7" w:rsidRDefault="00010CF7" w:rsidP="00010CF7">
      <w:pPr>
        <w:spacing w:after="0"/>
        <w:ind w:firstLine="720"/>
        <w:jc w:val="both"/>
        <w:rPr>
          <w:rFonts w:ascii="Times New Roman" w:eastAsia="Calibri" w:hAnsi="Times New Roman" w:cs="Times New Roman"/>
          <w:sz w:val="24"/>
          <w:szCs w:val="24"/>
        </w:rPr>
      </w:pPr>
      <w:r w:rsidRPr="00010CF7">
        <w:rPr>
          <w:rFonts w:ascii="Times New Roman" w:eastAsia="Calibri" w:hAnsi="Times New Roman" w:cs="Times New Roman"/>
          <w:sz w:val="24"/>
          <w:szCs w:val="24"/>
        </w:rPr>
        <w:t>Latvijas Lauksaimniecības universitāte (tālāk tekstā – LLU), reģ. Nr. 90000041898, kuru pamatojoties uz 02.09.2019 LLU rektores izsniegto pilnvaru Nr. 4.3.-27/54 pārstāv LLU mācību un pētījumu saimniecības “Pēterlauki” direktors Merabs Katamadze</w:t>
      </w:r>
    </w:p>
    <w:p w:rsidR="00010CF7" w:rsidRPr="00010CF7" w:rsidRDefault="00010CF7" w:rsidP="00010CF7">
      <w:pPr>
        <w:spacing w:after="0"/>
        <w:jc w:val="both"/>
        <w:rPr>
          <w:rFonts w:ascii="Times New Roman" w:eastAsia="Calibri" w:hAnsi="Times New Roman" w:cs="Times New Roman"/>
          <w:color w:val="000000"/>
          <w:sz w:val="24"/>
          <w:szCs w:val="24"/>
        </w:rPr>
      </w:pPr>
      <w:r w:rsidRPr="00010CF7">
        <w:rPr>
          <w:rFonts w:ascii="Times New Roman" w:eastAsia="Calibri" w:hAnsi="Times New Roman" w:cs="Times New Roman"/>
          <w:b/>
          <w:color w:val="000000"/>
          <w:sz w:val="24"/>
          <w:szCs w:val="24"/>
        </w:rPr>
        <w:t>nodod</w:t>
      </w:r>
      <w:r w:rsidRPr="00010CF7">
        <w:rPr>
          <w:rFonts w:ascii="Times New Roman" w:eastAsia="Calibri" w:hAnsi="Times New Roman" w:cs="Times New Roman"/>
          <w:color w:val="000000"/>
          <w:sz w:val="24"/>
          <w:szCs w:val="24"/>
        </w:rPr>
        <w:t xml:space="preserve"> </w:t>
      </w:r>
    </w:p>
    <w:p w:rsidR="00010CF7" w:rsidRPr="00010CF7" w:rsidRDefault="00010CF7" w:rsidP="00010CF7">
      <w:pPr>
        <w:spacing w:after="0"/>
        <w:ind w:firstLine="720"/>
        <w:jc w:val="both"/>
        <w:rPr>
          <w:rFonts w:ascii="Times New Roman" w:eastAsia="Calibri" w:hAnsi="Times New Roman" w:cs="Times New Roman"/>
          <w:color w:val="000000"/>
          <w:sz w:val="24"/>
          <w:szCs w:val="24"/>
        </w:rPr>
      </w:pPr>
      <w:r w:rsidRPr="00010CF7">
        <w:rPr>
          <w:rFonts w:ascii="Times New Roman" w:eastAsia="Calibri" w:hAnsi="Times New Roman" w:cs="Times New Roman"/>
          <w:color w:val="000000"/>
          <w:sz w:val="24"/>
          <w:szCs w:val="24"/>
        </w:rPr>
        <w:t xml:space="preserve">un  _____________________________________, kuru pārstāv </w:t>
      </w:r>
    </w:p>
    <w:p w:rsidR="00010CF7" w:rsidRPr="00010CF7" w:rsidRDefault="00010CF7" w:rsidP="00010CF7">
      <w:pPr>
        <w:spacing w:after="0"/>
        <w:ind w:firstLine="720"/>
        <w:jc w:val="center"/>
        <w:rPr>
          <w:rFonts w:ascii="Times New Roman" w:eastAsia="Calibri" w:hAnsi="Times New Roman" w:cs="Times New Roman"/>
          <w:color w:val="000000"/>
          <w:sz w:val="20"/>
          <w:szCs w:val="20"/>
        </w:rPr>
      </w:pPr>
      <w:r w:rsidRPr="00010CF7">
        <w:rPr>
          <w:rFonts w:ascii="Times New Roman" w:eastAsia="Calibri" w:hAnsi="Times New Roman" w:cs="Times New Roman"/>
          <w:color w:val="000000"/>
          <w:sz w:val="24"/>
          <w:szCs w:val="24"/>
        </w:rPr>
        <w:t>_______________________________________________________________</w:t>
      </w:r>
      <w:r w:rsidRPr="00010CF7">
        <w:rPr>
          <w:rFonts w:ascii="Times New Roman" w:eastAsia="Calibri" w:hAnsi="Times New Roman" w:cs="Times New Roman"/>
          <w:color w:val="000000"/>
          <w:sz w:val="20"/>
          <w:szCs w:val="20"/>
        </w:rPr>
        <w:t>(amats, vārds, uzvārds)</w:t>
      </w:r>
    </w:p>
    <w:p w:rsidR="00010CF7" w:rsidRPr="00010CF7" w:rsidRDefault="00010CF7" w:rsidP="00010CF7">
      <w:pPr>
        <w:spacing w:after="0"/>
        <w:jc w:val="both"/>
        <w:rPr>
          <w:rFonts w:ascii="Times New Roman" w:eastAsia="Calibri" w:hAnsi="Times New Roman" w:cs="Times New Roman"/>
          <w:b/>
          <w:color w:val="000000"/>
          <w:sz w:val="24"/>
          <w:szCs w:val="24"/>
        </w:rPr>
      </w:pPr>
      <w:r w:rsidRPr="00010CF7">
        <w:rPr>
          <w:rFonts w:ascii="Times New Roman" w:eastAsia="Calibri" w:hAnsi="Times New Roman" w:cs="Times New Roman"/>
          <w:b/>
          <w:color w:val="000000"/>
          <w:sz w:val="24"/>
          <w:szCs w:val="24"/>
        </w:rPr>
        <w:t xml:space="preserve">pieņem: </w:t>
      </w:r>
    </w:p>
    <w:p w:rsidR="00010CF7" w:rsidRPr="00010CF7" w:rsidRDefault="00010CF7" w:rsidP="00010CF7">
      <w:pPr>
        <w:spacing w:after="0"/>
        <w:jc w:val="both"/>
        <w:rPr>
          <w:rFonts w:ascii="Times New Roman" w:eastAsia="Times New Roman" w:hAnsi="Times New Roman" w:cs="Times New Roman"/>
          <w:sz w:val="24"/>
          <w:szCs w:val="24"/>
        </w:rPr>
      </w:pPr>
      <w:r w:rsidRPr="00010CF7">
        <w:rPr>
          <w:rFonts w:ascii="Times New Roman" w:eastAsia="Times New Roman" w:hAnsi="Times New Roman" w:cs="Times New Roman"/>
          <w:sz w:val="24"/>
          <w:szCs w:val="24"/>
        </w:rPr>
        <w:t>1. LLU ZMC „Mušķi” zirgu MILĀNA, ID - LV016044050016, dzimšanas datums18.03.1998, krāsa – dūkana, šķirne – Latvijas šķirnes sporta tipa ķēve. Veselības stāvoklis (pēc veterinārārsta slēdziena) – uz izmeklēšanas brīdi konstatēta kreisās pakaļkājas kronīša locītavas un naga locītavas apvidū kaula artroze un kreisā ceļa meniska bojājums, kā rezultātā zirgam ir pastāvīgs hronisks klibums. Klibums pastiprinās pie slodzes. Struktūru izmaiņas ir neatgriezeniskas un klibums nav novēršams.</w:t>
      </w:r>
    </w:p>
    <w:p w:rsidR="00010CF7" w:rsidRPr="00010CF7" w:rsidRDefault="00010CF7" w:rsidP="00010CF7">
      <w:pPr>
        <w:spacing w:after="0"/>
        <w:jc w:val="both"/>
        <w:rPr>
          <w:rFonts w:ascii="Times New Roman" w:eastAsia="Calibri" w:hAnsi="Times New Roman" w:cs="Times New Roman"/>
          <w:color w:val="000000"/>
          <w:sz w:val="24"/>
          <w:szCs w:val="24"/>
          <w:vertAlign w:val="superscript"/>
        </w:rPr>
      </w:pPr>
      <w:r w:rsidRPr="00010CF7">
        <w:rPr>
          <w:rFonts w:ascii="Times New Roman" w:eastAsia="Times New Roman" w:hAnsi="Times New Roman" w:cs="Times New Roman"/>
          <w:sz w:val="24"/>
          <w:szCs w:val="24"/>
        </w:rPr>
        <w:t xml:space="preserve">2.  LLU ZMC „Mušķi” zirgu LENORA, ID – LV001900000066, dzimšanas datums 11.05.2010, krāsa – dūkana, šķirne – Latvijas šķirnes braucamā tipa ķēve. Zirgs LENORA ir iekļauta ģenētisko resursu saglabāšanas programmā. Veselības stāvoklis (pēc veterinārārsta slēdziena) – uz izmeklēšanas brīdi kreisās priekškājas kronīša kaula apvidū artroze un kreisās priekškājas naga skrimšļa hipertrofija, kā rezultātā zirgam ir pastāvīgs hronisks klibums, (1/5 soļu gaitā un 3/5 rikšu gaitā). Klibums pastiprinās pie slodzes. Struktūru izmaiņas ir neatgriezeniskas un klibums nav novēršams. </w:t>
      </w:r>
    </w:p>
    <w:p w:rsidR="00010CF7" w:rsidRPr="00010CF7" w:rsidRDefault="00010CF7" w:rsidP="00010CF7">
      <w:pPr>
        <w:spacing w:after="0"/>
        <w:jc w:val="both"/>
        <w:rPr>
          <w:rFonts w:ascii="Times New Roman" w:eastAsia="Times New Roman" w:hAnsi="Times New Roman" w:cs="Times New Roman"/>
          <w:sz w:val="24"/>
          <w:szCs w:val="24"/>
        </w:rPr>
      </w:pPr>
    </w:p>
    <w:p w:rsidR="00010CF7" w:rsidRPr="00010CF7" w:rsidRDefault="00010CF7" w:rsidP="00010CF7">
      <w:pPr>
        <w:spacing w:after="0"/>
        <w:jc w:val="both"/>
        <w:rPr>
          <w:rFonts w:ascii="Times New Roman" w:eastAsia="Calibri" w:hAnsi="Times New Roman" w:cs="Times New Roman"/>
          <w:color w:val="000000"/>
          <w:sz w:val="24"/>
          <w:szCs w:val="24"/>
        </w:rPr>
      </w:pPr>
      <w:r w:rsidRPr="00010CF7">
        <w:rPr>
          <w:rFonts w:ascii="Times New Roman" w:eastAsia="Times New Roman" w:hAnsi="Times New Roman" w:cs="Times New Roman"/>
          <w:sz w:val="24"/>
          <w:szCs w:val="24"/>
        </w:rPr>
        <w:t>Zirga MILĀNA un zirga LENORA</w:t>
      </w:r>
      <w:r w:rsidRPr="00010CF7">
        <w:rPr>
          <w:rFonts w:ascii="Times New Roman" w:eastAsia="Calibri" w:hAnsi="Times New Roman" w:cs="Times New Roman"/>
          <w:color w:val="000000"/>
          <w:sz w:val="24"/>
          <w:szCs w:val="24"/>
        </w:rPr>
        <w:t xml:space="preserve"> izskats, veselības stāvoklis un uzvedība pieņēmējam ir zināma un šajos jautājumos pretenziju pret LLU nav. </w:t>
      </w:r>
    </w:p>
    <w:p w:rsidR="00010CF7" w:rsidRPr="00010CF7" w:rsidRDefault="00010CF7" w:rsidP="00010CF7">
      <w:pPr>
        <w:spacing w:after="0"/>
        <w:jc w:val="both"/>
        <w:rPr>
          <w:rFonts w:ascii="Times New Roman" w:eastAsia="Calibri" w:hAnsi="Times New Roman" w:cs="Times New Roman"/>
          <w:color w:val="000000"/>
          <w:sz w:val="24"/>
          <w:szCs w:val="24"/>
        </w:rPr>
      </w:pPr>
    </w:p>
    <w:p w:rsidR="00010CF7" w:rsidRPr="00010CF7" w:rsidRDefault="00010CF7" w:rsidP="00010CF7">
      <w:pPr>
        <w:spacing w:after="0"/>
        <w:jc w:val="both"/>
        <w:rPr>
          <w:rFonts w:ascii="Times New Roman" w:eastAsia="Calibri" w:hAnsi="Times New Roman" w:cs="Times New Roman"/>
          <w:color w:val="000000"/>
          <w:sz w:val="24"/>
          <w:szCs w:val="24"/>
        </w:rPr>
      </w:pPr>
      <w:r w:rsidRPr="00010CF7">
        <w:rPr>
          <w:rFonts w:ascii="Times New Roman" w:eastAsia="Calibri" w:hAnsi="Times New Roman" w:cs="Times New Roman"/>
          <w:color w:val="000000"/>
          <w:sz w:val="24"/>
          <w:szCs w:val="24"/>
        </w:rPr>
        <w:t>Vienlaicīgi ar z</w:t>
      </w:r>
      <w:r w:rsidRPr="00010CF7">
        <w:rPr>
          <w:rFonts w:ascii="Times New Roman" w:eastAsia="Times New Roman" w:hAnsi="Times New Roman" w:cs="Times New Roman"/>
          <w:sz w:val="24"/>
          <w:szCs w:val="24"/>
        </w:rPr>
        <w:t>irga MILĀNA un zirga LENORA</w:t>
      </w:r>
      <w:r w:rsidRPr="00010CF7">
        <w:rPr>
          <w:rFonts w:ascii="Times New Roman" w:eastAsia="Calibri" w:hAnsi="Times New Roman" w:cs="Times New Roman"/>
          <w:color w:val="000000"/>
          <w:sz w:val="24"/>
          <w:szCs w:val="24"/>
        </w:rPr>
        <w:t xml:space="preserve"> nodošanu pieņēmējam tiek nodots dzīvnieka dokuments – z</w:t>
      </w:r>
      <w:r w:rsidRPr="00010CF7">
        <w:rPr>
          <w:rFonts w:ascii="Times New Roman" w:eastAsia="Calibri" w:hAnsi="Times New Roman" w:cs="Times New Roman"/>
          <w:b/>
          <w:color w:val="000000"/>
          <w:sz w:val="24"/>
          <w:szCs w:val="24"/>
        </w:rPr>
        <w:t>irga MILĀNA pase</w:t>
      </w:r>
      <w:r w:rsidRPr="00010CF7">
        <w:rPr>
          <w:rFonts w:ascii="Times New Roman" w:eastAsia="Calibri" w:hAnsi="Times New Roman" w:cs="Times New Roman"/>
          <w:color w:val="000000"/>
          <w:sz w:val="24"/>
          <w:szCs w:val="24"/>
        </w:rPr>
        <w:t xml:space="preserve"> Nr. 0000007303, izdota 24.08.2004, oriģināls uz 41</w:t>
      </w:r>
      <w:r w:rsidRPr="00010CF7">
        <w:rPr>
          <w:rFonts w:ascii="Times New Roman" w:eastAsia="Calibri" w:hAnsi="Times New Roman" w:cs="Times New Roman"/>
          <w:color w:val="FF0000"/>
          <w:sz w:val="24"/>
          <w:szCs w:val="24"/>
        </w:rPr>
        <w:t xml:space="preserve"> </w:t>
      </w:r>
      <w:r w:rsidRPr="00010CF7">
        <w:rPr>
          <w:rFonts w:ascii="Times New Roman" w:eastAsia="Calibri" w:hAnsi="Times New Roman" w:cs="Times New Roman"/>
          <w:color w:val="000000"/>
          <w:sz w:val="24"/>
          <w:szCs w:val="24"/>
        </w:rPr>
        <w:t xml:space="preserve">lapaspusēm 1 eksemplārs un </w:t>
      </w:r>
      <w:r w:rsidRPr="00010CF7">
        <w:rPr>
          <w:rFonts w:ascii="Times New Roman" w:eastAsia="Calibri" w:hAnsi="Times New Roman" w:cs="Times New Roman"/>
          <w:b/>
          <w:color w:val="000000"/>
          <w:sz w:val="24"/>
          <w:szCs w:val="24"/>
        </w:rPr>
        <w:t>zirga LENORA pase</w:t>
      </w:r>
      <w:r w:rsidRPr="00010CF7">
        <w:rPr>
          <w:rFonts w:ascii="Times New Roman" w:eastAsia="Calibri" w:hAnsi="Times New Roman" w:cs="Times New Roman"/>
          <w:color w:val="000000"/>
          <w:sz w:val="24"/>
          <w:szCs w:val="24"/>
        </w:rPr>
        <w:t xml:space="preserve"> Nr. 0000021064, izdota 03.08.2010, oriģināls uz 27</w:t>
      </w:r>
      <w:r w:rsidRPr="00010CF7">
        <w:rPr>
          <w:rFonts w:ascii="Times New Roman" w:eastAsia="Calibri" w:hAnsi="Times New Roman" w:cs="Times New Roman"/>
          <w:color w:val="FF0000"/>
          <w:sz w:val="24"/>
          <w:szCs w:val="24"/>
        </w:rPr>
        <w:t xml:space="preserve"> </w:t>
      </w:r>
      <w:r w:rsidRPr="00010CF7">
        <w:rPr>
          <w:rFonts w:ascii="Times New Roman" w:eastAsia="Calibri" w:hAnsi="Times New Roman" w:cs="Times New Roman"/>
          <w:color w:val="000000"/>
          <w:sz w:val="24"/>
          <w:szCs w:val="24"/>
        </w:rPr>
        <w:t xml:space="preserve">lapaspusēm 1 eksemplārs. </w:t>
      </w:r>
    </w:p>
    <w:p w:rsidR="00010CF7" w:rsidRPr="00010CF7" w:rsidRDefault="00010CF7" w:rsidP="00010CF7">
      <w:pPr>
        <w:spacing w:after="0"/>
        <w:ind w:firstLine="720"/>
        <w:jc w:val="both"/>
        <w:rPr>
          <w:rFonts w:ascii="Times New Roman" w:eastAsia="Calibri" w:hAnsi="Times New Roman" w:cs="Times New Roman"/>
          <w:color w:val="000000"/>
          <w:sz w:val="24"/>
          <w:szCs w:val="24"/>
        </w:rPr>
      </w:pPr>
      <w:r w:rsidRPr="00010CF7">
        <w:rPr>
          <w:rFonts w:ascii="Times New Roman" w:eastAsia="Calibri" w:hAnsi="Times New Roman" w:cs="Times New Roman"/>
          <w:color w:val="000000"/>
          <w:sz w:val="24"/>
          <w:szCs w:val="24"/>
        </w:rPr>
        <w:t>Akts sastādīts 3 eksemplāros, no kuriem 2 (divi) paliek LLU un 1 (viens)________________.</w:t>
      </w:r>
    </w:p>
    <w:p w:rsidR="00010CF7" w:rsidRPr="00010CF7" w:rsidRDefault="00010CF7" w:rsidP="00010CF7">
      <w:pPr>
        <w:spacing w:after="0"/>
        <w:jc w:val="both"/>
        <w:rPr>
          <w:rFonts w:ascii="Times New Roman" w:eastAsia="Calibri" w:hAnsi="Times New Roman" w:cs="Times New Roman"/>
          <w:sz w:val="24"/>
          <w:szCs w:val="24"/>
        </w:rPr>
      </w:pPr>
    </w:p>
    <w:p w:rsidR="00010CF7" w:rsidRPr="00010CF7" w:rsidRDefault="00010CF7" w:rsidP="00010CF7">
      <w:pPr>
        <w:spacing w:after="0"/>
        <w:ind w:firstLine="720"/>
        <w:jc w:val="both"/>
        <w:rPr>
          <w:rFonts w:ascii="Times New Roman" w:eastAsia="Calibri" w:hAnsi="Times New Roman" w:cs="Times New Roman"/>
          <w:b/>
          <w:color w:val="000000"/>
          <w:sz w:val="24"/>
          <w:szCs w:val="24"/>
        </w:rPr>
      </w:pPr>
      <w:r w:rsidRPr="00010CF7">
        <w:rPr>
          <w:rFonts w:ascii="Times New Roman" w:eastAsia="Calibri" w:hAnsi="Times New Roman" w:cs="Times New Roman"/>
          <w:b/>
          <w:sz w:val="24"/>
          <w:szCs w:val="24"/>
        </w:rPr>
        <w:t>Nodeva:</w:t>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b/>
          <w:color w:val="000000"/>
          <w:sz w:val="24"/>
          <w:szCs w:val="24"/>
        </w:rPr>
        <w:t>Pieņēma:</w:t>
      </w:r>
    </w:p>
    <w:p w:rsidR="00010CF7" w:rsidRPr="00010CF7" w:rsidRDefault="00010CF7" w:rsidP="00010CF7">
      <w:pPr>
        <w:spacing w:after="0"/>
        <w:ind w:firstLine="720"/>
        <w:jc w:val="both"/>
        <w:rPr>
          <w:rFonts w:ascii="Times New Roman" w:eastAsia="Calibri" w:hAnsi="Times New Roman" w:cs="Times New Roman"/>
          <w:sz w:val="24"/>
          <w:szCs w:val="24"/>
        </w:rPr>
      </w:pPr>
      <w:r w:rsidRPr="00010CF7">
        <w:rPr>
          <w:rFonts w:ascii="Times New Roman" w:eastAsia="Calibri" w:hAnsi="Times New Roman" w:cs="Times New Roman"/>
          <w:sz w:val="24"/>
          <w:szCs w:val="24"/>
        </w:rPr>
        <w:t xml:space="preserve">Latvijas Lauksaimniecības universitāte </w:t>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t>__________________</w:t>
      </w:r>
    </w:p>
    <w:p w:rsidR="00010CF7" w:rsidRPr="00010CF7" w:rsidRDefault="00010CF7" w:rsidP="00010CF7">
      <w:pPr>
        <w:spacing w:after="0"/>
        <w:ind w:firstLine="720"/>
        <w:jc w:val="both"/>
        <w:rPr>
          <w:rFonts w:ascii="Times New Roman" w:eastAsia="Calibri" w:hAnsi="Times New Roman" w:cs="Times New Roman"/>
          <w:sz w:val="24"/>
          <w:szCs w:val="24"/>
        </w:rPr>
      </w:pPr>
      <w:r w:rsidRPr="00010CF7">
        <w:rPr>
          <w:rFonts w:ascii="Times New Roman" w:eastAsia="Calibri" w:hAnsi="Times New Roman" w:cs="Times New Roman"/>
          <w:sz w:val="24"/>
          <w:szCs w:val="24"/>
        </w:rPr>
        <w:t xml:space="preserve">LLU mācību un pētījumu saimniecības </w:t>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t>_________________</w:t>
      </w:r>
    </w:p>
    <w:p w:rsidR="00010CF7" w:rsidRPr="00010CF7" w:rsidRDefault="00010CF7" w:rsidP="00010CF7">
      <w:pPr>
        <w:spacing w:after="0"/>
        <w:ind w:firstLine="720"/>
        <w:jc w:val="both"/>
        <w:rPr>
          <w:rFonts w:ascii="Times New Roman" w:eastAsia="Calibri" w:hAnsi="Times New Roman" w:cs="Times New Roman"/>
          <w:sz w:val="24"/>
          <w:szCs w:val="24"/>
        </w:rPr>
      </w:pPr>
      <w:r w:rsidRPr="00010CF7">
        <w:rPr>
          <w:rFonts w:ascii="Times New Roman" w:eastAsia="Calibri" w:hAnsi="Times New Roman" w:cs="Times New Roman"/>
          <w:sz w:val="24"/>
          <w:szCs w:val="24"/>
        </w:rPr>
        <w:lastRenderedPageBreak/>
        <w:t>“Pēterlauki” direktors M. Katamadze</w:t>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t>_________________</w:t>
      </w:r>
    </w:p>
    <w:p w:rsidR="00010CF7" w:rsidRPr="00010CF7" w:rsidRDefault="00010CF7" w:rsidP="00010CF7">
      <w:pPr>
        <w:spacing w:after="0"/>
        <w:ind w:left="5040" w:firstLine="720"/>
        <w:jc w:val="both"/>
        <w:rPr>
          <w:rFonts w:ascii="Times New Roman" w:eastAsia="Calibri" w:hAnsi="Times New Roman" w:cs="Times New Roman"/>
          <w:sz w:val="20"/>
          <w:szCs w:val="20"/>
        </w:rPr>
      </w:pPr>
      <w:r w:rsidRPr="00010CF7">
        <w:rPr>
          <w:rFonts w:ascii="Times New Roman" w:eastAsia="Calibri" w:hAnsi="Times New Roman" w:cs="Times New Roman"/>
          <w:sz w:val="20"/>
          <w:szCs w:val="20"/>
        </w:rPr>
        <w:t>(amats, vārds, uzvārds)</w:t>
      </w:r>
    </w:p>
    <w:p w:rsidR="00010CF7" w:rsidRPr="00010CF7" w:rsidRDefault="00010CF7" w:rsidP="00010CF7">
      <w:pPr>
        <w:spacing w:after="0"/>
        <w:ind w:firstLine="720"/>
        <w:jc w:val="both"/>
        <w:rPr>
          <w:rFonts w:ascii="Times New Roman" w:eastAsia="Calibri" w:hAnsi="Times New Roman" w:cs="Times New Roman"/>
          <w:sz w:val="24"/>
          <w:szCs w:val="24"/>
        </w:rPr>
      </w:pPr>
      <w:r w:rsidRPr="00010CF7">
        <w:rPr>
          <w:rFonts w:ascii="Times New Roman" w:eastAsia="Calibri" w:hAnsi="Times New Roman" w:cs="Times New Roman"/>
          <w:sz w:val="24"/>
          <w:szCs w:val="24"/>
        </w:rPr>
        <w:t>_____________________________</w:t>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t>__________________</w:t>
      </w:r>
    </w:p>
    <w:p w:rsidR="00010CF7" w:rsidRPr="00010CF7" w:rsidRDefault="00010CF7" w:rsidP="00010CF7">
      <w:pPr>
        <w:ind w:firstLine="720"/>
        <w:jc w:val="both"/>
        <w:rPr>
          <w:rFonts w:ascii="Times New Roman" w:eastAsia="Calibri" w:hAnsi="Times New Roman" w:cs="Times New Roman"/>
          <w:color w:val="000000"/>
          <w:sz w:val="24"/>
          <w:szCs w:val="24"/>
        </w:rPr>
      </w:pPr>
      <w:r w:rsidRPr="00010CF7">
        <w:rPr>
          <w:rFonts w:ascii="Times New Roman" w:eastAsia="Calibri" w:hAnsi="Times New Roman" w:cs="Times New Roman"/>
          <w:sz w:val="24"/>
          <w:szCs w:val="24"/>
        </w:rPr>
        <w:t>(paraksts)</w:t>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r>
      <w:r w:rsidRPr="00010CF7">
        <w:rPr>
          <w:rFonts w:ascii="Times New Roman" w:eastAsia="Calibri" w:hAnsi="Times New Roman" w:cs="Times New Roman"/>
          <w:sz w:val="24"/>
          <w:szCs w:val="24"/>
        </w:rPr>
        <w:tab/>
        <w:t>(paraksts)</w:t>
      </w:r>
    </w:p>
    <w:p w:rsidR="00010CF7" w:rsidRPr="00010CF7" w:rsidRDefault="00010CF7" w:rsidP="00010CF7">
      <w:pPr>
        <w:spacing w:after="0" w:line="240" w:lineRule="auto"/>
        <w:ind w:right="-425"/>
        <w:jc w:val="both"/>
        <w:rPr>
          <w:rFonts w:ascii="Times New Roman" w:eastAsia="Times New Roman" w:hAnsi="Times New Roman" w:cs="Times New Roman"/>
          <w:sz w:val="24"/>
          <w:szCs w:val="24"/>
          <w:vertAlign w:val="superscript"/>
        </w:rPr>
      </w:pPr>
      <w:r w:rsidRPr="00010CF7">
        <w:rPr>
          <w:rFonts w:ascii="Times New Roman" w:eastAsia="Times New Roman" w:hAnsi="Times New Roman" w:cs="Times New Roman"/>
          <w:sz w:val="24"/>
          <w:szCs w:val="24"/>
          <w:vertAlign w:val="superscript"/>
        </w:rPr>
        <w:t xml:space="preserve">xxx </w:t>
      </w:r>
      <w:r w:rsidRPr="00010CF7">
        <w:rPr>
          <w:rFonts w:ascii="Times New Roman" w:eastAsia="Times New Roman" w:hAnsi="Times New Roman" w:cs="Times New Roman"/>
          <w:sz w:val="24"/>
          <w:szCs w:val="24"/>
        </w:rPr>
        <w:t>Ja tiek pirkts tikai viens zirgs, tad nodošanas pieņemšanas akts tiek sastādīts tikai par attiecīgo zirgu.</w:t>
      </w:r>
    </w:p>
    <w:p w:rsidR="00010CF7" w:rsidRPr="00336ACB" w:rsidRDefault="00010CF7" w:rsidP="00336ACB">
      <w:pPr>
        <w:jc w:val="center"/>
        <w:rPr>
          <w:rFonts w:ascii="Times New Roman" w:eastAsia="Calibri" w:hAnsi="Times New Roman" w:cs="Times New Roman"/>
          <w:sz w:val="28"/>
          <w:szCs w:val="28"/>
        </w:rPr>
      </w:pPr>
    </w:p>
    <w:p w:rsidR="00A2198C" w:rsidRDefault="00010CF7"/>
    <w:sectPr w:rsidR="00A219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CB"/>
    <w:rsid w:val="00010CF7"/>
    <w:rsid w:val="00015C76"/>
    <w:rsid w:val="00336ACB"/>
    <w:rsid w:val="00372F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5714</Words>
  <Characters>3257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dcterms:created xsi:type="dcterms:W3CDTF">2019-09-30T10:25:00Z</dcterms:created>
  <dcterms:modified xsi:type="dcterms:W3CDTF">2019-09-30T10:51:00Z</dcterms:modified>
</cp:coreProperties>
</file>