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4A6C" w:rsidRPr="00AE0324" w:rsidRDefault="00794A6C" w:rsidP="00794A6C">
      <w:pPr>
        <w:spacing w:after="0" w:line="240" w:lineRule="auto"/>
        <w:ind w:left="567"/>
        <w:jc w:val="right"/>
        <w:rPr>
          <w:rFonts w:ascii="Times New Roman" w:hAnsi="Times New Roman"/>
          <w:b/>
          <w:bCs/>
          <w:sz w:val="24"/>
          <w:szCs w:val="24"/>
        </w:rPr>
      </w:pPr>
      <w:r w:rsidRPr="00AE0324">
        <w:rPr>
          <w:rFonts w:ascii="Times New Roman" w:hAnsi="Times New Roman"/>
          <w:b/>
          <w:sz w:val="24"/>
          <w:szCs w:val="24"/>
        </w:rPr>
        <w:t>P</w:t>
      </w:r>
      <w:r w:rsidRPr="00AE0324">
        <w:rPr>
          <w:rFonts w:ascii="Times New Roman" w:hAnsi="Times New Roman"/>
          <w:b/>
          <w:bCs/>
          <w:sz w:val="24"/>
          <w:szCs w:val="24"/>
        </w:rPr>
        <w:t>ielikums Nr.</w:t>
      </w:r>
      <w:r>
        <w:rPr>
          <w:rFonts w:ascii="Times New Roman" w:hAnsi="Times New Roman"/>
          <w:b/>
          <w:bCs/>
          <w:sz w:val="24"/>
          <w:szCs w:val="24"/>
        </w:rPr>
        <w:t>3</w:t>
      </w:r>
    </w:p>
    <w:p w:rsidR="00794A6C" w:rsidRPr="0062543F" w:rsidRDefault="00794A6C" w:rsidP="00794A6C">
      <w:pPr>
        <w:spacing w:after="0" w:line="240" w:lineRule="auto"/>
        <w:jc w:val="right"/>
        <w:rPr>
          <w:rFonts w:ascii="Times New Roman" w:hAnsi="Times New Roman"/>
        </w:rPr>
      </w:pPr>
      <w:r w:rsidRPr="0062543F">
        <w:rPr>
          <w:rFonts w:ascii="Times New Roman" w:hAnsi="Times New Roman"/>
        </w:rPr>
        <w:t xml:space="preserve">Atklāta konkursa </w:t>
      </w:r>
    </w:p>
    <w:p w:rsidR="00794A6C" w:rsidRPr="0062543F" w:rsidRDefault="00794A6C" w:rsidP="00794A6C">
      <w:pPr>
        <w:spacing w:after="0" w:line="240" w:lineRule="auto"/>
        <w:jc w:val="right"/>
        <w:rPr>
          <w:rFonts w:ascii="Times New Roman" w:hAnsi="Times New Roman"/>
        </w:rPr>
      </w:pPr>
      <w:r w:rsidRPr="0062543F">
        <w:rPr>
          <w:rFonts w:ascii="Times New Roman" w:hAnsi="Times New Roman"/>
        </w:rPr>
        <w:t>Nr. LLU/2017/13</w:t>
      </w:r>
      <w:r>
        <w:rPr>
          <w:rFonts w:ascii="Times New Roman" w:hAnsi="Times New Roman"/>
        </w:rPr>
        <w:t>6</w:t>
      </w:r>
      <w:r w:rsidRPr="0062543F">
        <w:rPr>
          <w:rFonts w:ascii="Times New Roman" w:hAnsi="Times New Roman"/>
        </w:rPr>
        <w:t>/AK</w:t>
      </w:r>
    </w:p>
    <w:p w:rsidR="00794A6C" w:rsidRDefault="00794A6C" w:rsidP="00794A6C">
      <w:pPr>
        <w:spacing w:after="0" w:line="240" w:lineRule="auto"/>
        <w:jc w:val="right"/>
        <w:rPr>
          <w:rFonts w:ascii="Times New Roman" w:hAnsi="Times New Roman"/>
        </w:rPr>
      </w:pPr>
      <w:r w:rsidRPr="00D662A4">
        <w:rPr>
          <w:rFonts w:ascii="Times New Roman" w:hAnsi="Times New Roman"/>
        </w:rPr>
        <w:t xml:space="preserve"> Nolikumam</w:t>
      </w:r>
    </w:p>
    <w:p w:rsidR="00794A6C" w:rsidRPr="0096235E" w:rsidRDefault="00794A6C" w:rsidP="00794A6C">
      <w:pPr>
        <w:spacing w:after="0" w:line="240" w:lineRule="auto"/>
        <w:jc w:val="right"/>
        <w:rPr>
          <w:rFonts w:ascii="Times New Roman" w:hAnsi="Times New Roman"/>
          <w:sz w:val="16"/>
          <w:szCs w:val="16"/>
        </w:rPr>
      </w:pPr>
    </w:p>
    <w:p w:rsidR="00794A6C" w:rsidRDefault="00794A6C" w:rsidP="00794A6C">
      <w:pPr>
        <w:spacing w:after="0" w:line="240" w:lineRule="auto"/>
        <w:jc w:val="right"/>
        <w:rPr>
          <w:rFonts w:ascii="Times New Roman" w:hAnsi="Times New Roman"/>
          <w:i/>
          <w:color w:val="FF0000"/>
        </w:rPr>
      </w:pPr>
      <w:r w:rsidRPr="00825364">
        <w:rPr>
          <w:rFonts w:ascii="Times New Roman" w:hAnsi="Times New Roman"/>
          <w:i/>
          <w:color w:val="FF0000"/>
        </w:rPr>
        <w:t xml:space="preserve">Tehniskā </w:t>
      </w:r>
      <w:r>
        <w:rPr>
          <w:rFonts w:ascii="Times New Roman" w:hAnsi="Times New Roman"/>
          <w:i/>
          <w:color w:val="FF0000"/>
        </w:rPr>
        <w:t xml:space="preserve">specifikācija – </w:t>
      </w:r>
      <w:r w:rsidRPr="00825364">
        <w:rPr>
          <w:rFonts w:ascii="Times New Roman" w:hAnsi="Times New Roman"/>
          <w:i/>
          <w:color w:val="FF0000"/>
        </w:rPr>
        <w:t xml:space="preserve">Tehniskā </w:t>
      </w:r>
    </w:p>
    <w:p w:rsidR="00794A6C" w:rsidRDefault="00794A6C" w:rsidP="00794A6C">
      <w:pPr>
        <w:spacing w:after="0" w:line="240" w:lineRule="auto"/>
        <w:jc w:val="right"/>
        <w:rPr>
          <w:rFonts w:ascii="Times New Roman" w:hAnsi="Times New Roman"/>
          <w:b/>
          <w:sz w:val="28"/>
          <w:szCs w:val="28"/>
        </w:rPr>
      </w:pPr>
      <w:r w:rsidRPr="00825364">
        <w:rPr>
          <w:rFonts w:ascii="Times New Roman" w:hAnsi="Times New Roman"/>
          <w:i/>
          <w:color w:val="FF0000"/>
        </w:rPr>
        <w:t xml:space="preserve">piedāvājuma </w:t>
      </w:r>
      <w:r>
        <w:rPr>
          <w:rFonts w:ascii="Times New Roman" w:hAnsi="Times New Roman"/>
          <w:i/>
          <w:color w:val="FF0000"/>
        </w:rPr>
        <w:t>forma</w:t>
      </w:r>
    </w:p>
    <w:p w:rsidR="00794A6C" w:rsidRDefault="00794A6C" w:rsidP="00794A6C">
      <w:pPr>
        <w:spacing w:after="0" w:line="240" w:lineRule="auto"/>
        <w:jc w:val="center"/>
        <w:rPr>
          <w:rFonts w:ascii="Times New Roman" w:hAnsi="Times New Roman"/>
          <w:b/>
          <w:sz w:val="28"/>
          <w:szCs w:val="28"/>
        </w:rPr>
      </w:pPr>
    </w:p>
    <w:p w:rsidR="00794A6C" w:rsidRPr="00825364" w:rsidRDefault="00794A6C" w:rsidP="00794A6C">
      <w:pPr>
        <w:spacing w:after="0" w:line="240" w:lineRule="auto"/>
        <w:jc w:val="center"/>
        <w:rPr>
          <w:rFonts w:ascii="Times New Roman" w:hAnsi="Times New Roman"/>
          <w:b/>
          <w:sz w:val="28"/>
          <w:szCs w:val="28"/>
        </w:rPr>
      </w:pPr>
      <w:r w:rsidRPr="00825364">
        <w:rPr>
          <w:rFonts w:ascii="Times New Roman" w:hAnsi="Times New Roman"/>
          <w:b/>
          <w:sz w:val="28"/>
          <w:szCs w:val="28"/>
        </w:rPr>
        <w:t>ATKLĀTA KONKURSA</w:t>
      </w:r>
    </w:p>
    <w:p w:rsidR="00794A6C" w:rsidRDefault="00794A6C" w:rsidP="00794A6C">
      <w:pPr>
        <w:spacing w:after="0"/>
        <w:jc w:val="center"/>
        <w:rPr>
          <w:rFonts w:ascii="Times New Roman" w:hAnsi="Times New Roman"/>
          <w:i/>
          <w:sz w:val="28"/>
          <w:szCs w:val="28"/>
        </w:rPr>
      </w:pPr>
      <w:r w:rsidRPr="0096235E">
        <w:rPr>
          <w:rFonts w:ascii="Times New Roman" w:hAnsi="Times New Roman"/>
          <w:i/>
          <w:sz w:val="28"/>
          <w:szCs w:val="28"/>
        </w:rPr>
        <w:t xml:space="preserve">Mikroskopu piegāde LLU VMF vajadzībām ERAF projekta “Govju ģenētisko </w:t>
      </w:r>
    </w:p>
    <w:p w:rsidR="00794A6C" w:rsidRDefault="00794A6C" w:rsidP="00794A6C">
      <w:pPr>
        <w:spacing w:after="0"/>
        <w:jc w:val="center"/>
        <w:rPr>
          <w:rFonts w:ascii="Times New Roman" w:hAnsi="Times New Roman"/>
          <w:i/>
          <w:sz w:val="28"/>
          <w:szCs w:val="28"/>
        </w:rPr>
      </w:pPr>
      <w:r w:rsidRPr="0096235E">
        <w:rPr>
          <w:rFonts w:ascii="Times New Roman" w:hAnsi="Times New Roman"/>
          <w:i/>
          <w:sz w:val="28"/>
          <w:szCs w:val="28"/>
        </w:rPr>
        <w:t xml:space="preserve">resursu </w:t>
      </w:r>
      <w:r w:rsidRPr="00A820FA">
        <w:rPr>
          <w:rFonts w:ascii="Times New Roman" w:hAnsi="Times New Roman"/>
          <w:i/>
          <w:sz w:val="28"/>
          <w:szCs w:val="28"/>
        </w:rPr>
        <w:t xml:space="preserve">saglabāšana Latvijā pielietojot embriju </w:t>
      </w:r>
      <w:proofErr w:type="spellStart"/>
      <w:r w:rsidRPr="00A820FA">
        <w:rPr>
          <w:rFonts w:ascii="Times New Roman" w:hAnsi="Times New Roman"/>
          <w:i/>
          <w:sz w:val="28"/>
          <w:szCs w:val="28"/>
        </w:rPr>
        <w:t>transferenci</w:t>
      </w:r>
      <w:proofErr w:type="spellEnd"/>
      <w:r w:rsidRPr="00A820FA">
        <w:rPr>
          <w:rFonts w:ascii="Times New Roman" w:hAnsi="Times New Roman"/>
          <w:i/>
          <w:sz w:val="28"/>
          <w:szCs w:val="28"/>
        </w:rPr>
        <w:t xml:space="preserve"> un</w:t>
      </w:r>
    </w:p>
    <w:p w:rsidR="00794A6C" w:rsidRPr="00A820FA" w:rsidRDefault="00794A6C" w:rsidP="00794A6C">
      <w:pPr>
        <w:spacing w:after="0"/>
        <w:jc w:val="center"/>
        <w:rPr>
          <w:rFonts w:ascii="Times New Roman" w:hAnsi="Times New Roman"/>
          <w:i/>
          <w:sz w:val="28"/>
          <w:szCs w:val="28"/>
        </w:rPr>
      </w:pPr>
      <w:r w:rsidRPr="00A820FA">
        <w:rPr>
          <w:rFonts w:ascii="Times New Roman" w:hAnsi="Times New Roman"/>
          <w:i/>
          <w:sz w:val="28"/>
          <w:szCs w:val="28"/>
        </w:rPr>
        <w:t xml:space="preserve"> ar to saistītās biotehnoloģijas" (</w:t>
      </w:r>
      <w:proofErr w:type="spellStart"/>
      <w:r w:rsidRPr="00A820FA">
        <w:rPr>
          <w:rFonts w:ascii="Times New Roman" w:hAnsi="Times New Roman"/>
          <w:i/>
          <w:sz w:val="28"/>
          <w:szCs w:val="28"/>
        </w:rPr>
        <w:t>BioReproLV</w:t>
      </w:r>
      <w:proofErr w:type="spellEnd"/>
      <w:r w:rsidRPr="00A820FA">
        <w:rPr>
          <w:rFonts w:ascii="Times New Roman" w:hAnsi="Times New Roman"/>
          <w:i/>
          <w:sz w:val="28"/>
          <w:szCs w:val="28"/>
        </w:rPr>
        <w:t>) ietvaros</w:t>
      </w:r>
    </w:p>
    <w:p w:rsidR="00794A6C" w:rsidRPr="00145CFC" w:rsidRDefault="00794A6C" w:rsidP="00794A6C">
      <w:pPr>
        <w:spacing w:after="0"/>
        <w:jc w:val="center"/>
        <w:rPr>
          <w:rFonts w:ascii="Times New Roman" w:hAnsi="Times New Roman"/>
          <w:sz w:val="24"/>
          <w:szCs w:val="24"/>
        </w:rPr>
      </w:pPr>
      <w:proofErr w:type="spellStart"/>
      <w:r w:rsidRPr="00A820FA">
        <w:rPr>
          <w:rFonts w:ascii="Times New Roman" w:hAnsi="Times New Roman"/>
          <w:sz w:val="24"/>
          <w:szCs w:val="24"/>
        </w:rPr>
        <w:t>id.Nr</w:t>
      </w:r>
      <w:proofErr w:type="spellEnd"/>
      <w:r w:rsidRPr="00A820FA">
        <w:rPr>
          <w:rFonts w:ascii="Times New Roman" w:hAnsi="Times New Roman"/>
          <w:sz w:val="24"/>
          <w:szCs w:val="24"/>
        </w:rPr>
        <w:t>. LLU/2017/</w:t>
      </w:r>
      <w:r>
        <w:rPr>
          <w:rFonts w:ascii="Times New Roman" w:hAnsi="Times New Roman"/>
          <w:sz w:val="24"/>
          <w:szCs w:val="24"/>
        </w:rPr>
        <w:t>136</w:t>
      </w:r>
      <w:r w:rsidRPr="00A820FA">
        <w:rPr>
          <w:rFonts w:ascii="Times New Roman" w:hAnsi="Times New Roman"/>
          <w:sz w:val="24"/>
          <w:szCs w:val="24"/>
        </w:rPr>
        <w:t>/AK</w:t>
      </w:r>
    </w:p>
    <w:p w:rsidR="00794A6C" w:rsidRPr="007F5AD1" w:rsidRDefault="00794A6C" w:rsidP="00794A6C">
      <w:pPr>
        <w:spacing w:after="0" w:line="240" w:lineRule="auto"/>
        <w:jc w:val="center"/>
        <w:rPr>
          <w:rFonts w:ascii="Times New Roman" w:hAnsi="Times New Roman"/>
          <w:b/>
          <w:sz w:val="16"/>
          <w:szCs w:val="16"/>
          <w:u w:val="single"/>
        </w:rPr>
      </w:pPr>
    </w:p>
    <w:p w:rsidR="00794A6C" w:rsidRPr="00794A6C" w:rsidRDefault="00794A6C" w:rsidP="00794A6C">
      <w:pPr>
        <w:spacing w:after="0" w:line="240" w:lineRule="auto"/>
        <w:jc w:val="center"/>
        <w:rPr>
          <w:rFonts w:ascii="Times New Roman" w:hAnsi="Times New Roman"/>
          <w:i/>
          <w:color w:val="FF0000"/>
          <w:sz w:val="24"/>
          <w:szCs w:val="24"/>
        </w:rPr>
      </w:pPr>
      <w:r w:rsidRPr="006D08D8">
        <w:rPr>
          <w:rFonts w:ascii="Times New Roman" w:hAnsi="Times New Roman"/>
          <w:b/>
          <w:sz w:val="28"/>
          <w:szCs w:val="28"/>
        </w:rPr>
        <w:t>TEHNISKAIS PIEDĀVĀJUMS</w:t>
      </w:r>
      <w:r>
        <w:rPr>
          <w:rFonts w:ascii="Times New Roman" w:hAnsi="Times New Roman"/>
          <w:b/>
          <w:sz w:val="28"/>
          <w:szCs w:val="28"/>
        </w:rPr>
        <w:t xml:space="preserve"> </w:t>
      </w:r>
      <w:r w:rsidRPr="00794A6C">
        <w:rPr>
          <w:rFonts w:ascii="Times New Roman" w:hAnsi="Times New Roman"/>
          <w:i/>
          <w:color w:val="FF0000"/>
          <w:sz w:val="24"/>
          <w:szCs w:val="24"/>
        </w:rPr>
        <w:t>(</w:t>
      </w:r>
      <w:r w:rsidRPr="001F27C5">
        <w:rPr>
          <w:rFonts w:ascii="Times New Roman" w:hAnsi="Times New Roman"/>
          <w:i/>
          <w:color w:val="FF0000"/>
          <w:sz w:val="24"/>
          <w:szCs w:val="24"/>
        </w:rPr>
        <w:t xml:space="preserve">ar </w:t>
      </w:r>
      <w:r w:rsidR="001F27C5" w:rsidRPr="001F27C5">
        <w:rPr>
          <w:rFonts w:ascii="Times New Roman" w:hAnsi="Times New Roman"/>
          <w:i/>
          <w:color w:val="FF0000"/>
          <w:sz w:val="24"/>
          <w:szCs w:val="24"/>
        </w:rPr>
        <w:t>15</w:t>
      </w:r>
      <w:r w:rsidRPr="001F27C5">
        <w:rPr>
          <w:rFonts w:ascii="Times New Roman" w:hAnsi="Times New Roman"/>
          <w:i/>
          <w:color w:val="FF0000"/>
          <w:sz w:val="24"/>
          <w:szCs w:val="24"/>
        </w:rPr>
        <w:t>.02.2018.</w:t>
      </w:r>
      <w:r w:rsidRPr="00794A6C">
        <w:rPr>
          <w:rFonts w:ascii="Times New Roman" w:hAnsi="Times New Roman"/>
          <w:i/>
          <w:color w:val="FF0000"/>
          <w:sz w:val="24"/>
          <w:szCs w:val="24"/>
        </w:rPr>
        <w:t xml:space="preserve"> grozījumiem)</w:t>
      </w:r>
    </w:p>
    <w:p w:rsidR="00794A6C" w:rsidRDefault="00794A6C" w:rsidP="00794A6C">
      <w:pPr>
        <w:spacing w:after="0" w:line="240" w:lineRule="auto"/>
        <w:jc w:val="center"/>
        <w:rPr>
          <w:rFonts w:ascii="Times New Roman" w:hAnsi="Times New Roman"/>
          <w:color w:val="FF0000"/>
          <w:sz w:val="18"/>
          <w:szCs w:val="18"/>
        </w:rPr>
      </w:pPr>
    </w:p>
    <w:p w:rsidR="00794A6C" w:rsidRDefault="00794A6C" w:rsidP="00794A6C">
      <w:pPr>
        <w:spacing w:after="0" w:line="240" w:lineRule="auto"/>
        <w:jc w:val="center"/>
        <w:rPr>
          <w:rFonts w:ascii="Times New Roman" w:hAnsi="Times New Roman"/>
          <w:color w:val="FF0000"/>
          <w:sz w:val="18"/>
          <w:szCs w:val="18"/>
        </w:rPr>
      </w:pPr>
    </w:p>
    <w:p w:rsidR="00794A6C" w:rsidRPr="00142B68" w:rsidRDefault="00794A6C" w:rsidP="00794A6C">
      <w:pPr>
        <w:spacing w:after="0" w:line="240" w:lineRule="auto"/>
        <w:ind w:left="426" w:right="393" w:hanging="426"/>
        <w:jc w:val="both"/>
        <w:rPr>
          <w:rFonts w:ascii="Times New Roman" w:hAnsi="Times New Roman"/>
          <w:i/>
          <w:sz w:val="24"/>
          <w:szCs w:val="24"/>
          <w:u w:val="single"/>
        </w:rPr>
      </w:pPr>
      <w:r w:rsidRPr="00142B68">
        <w:rPr>
          <w:rFonts w:ascii="Times New Roman" w:hAnsi="Times New Roman"/>
          <w:i/>
          <w:sz w:val="24"/>
          <w:szCs w:val="24"/>
          <w:u w:val="single"/>
        </w:rPr>
        <w:t>Informācija pretendentiem:</w:t>
      </w:r>
    </w:p>
    <w:p w:rsidR="00794A6C" w:rsidRPr="00D47476" w:rsidRDefault="00794A6C" w:rsidP="00794A6C">
      <w:pPr>
        <w:pStyle w:val="ListParagraph"/>
        <w:numPr>
          <w:ilvl w:val="0"/>
          <w:numId w:val="2"/>
        </w:numPr>
        <w:spacing w:after="160" w:line="240" w:lineRule="auto"/>
        <w:ind w:left="284" w:hanging="284"/>
        <w:contextualSpacing/>
        <w:jc w:val="both"/>
        <w:rPr>
          <w:rFonts w:ascii="Times New Roman" w:hAnsi="Times New Roman"/>
          <w:sz w:val="24"/>
          <w:szCs w:val="24"/>
          <w:lang w:val="lv-LV"/>
        </w:rPr>
      </w:pPr>
      <w:r w:rsidRPr="00D47476">
        <w:rPr>
          <w:rFonts w:ascii="Times New Roman" w:hAnsi="Times New Roman"/>
          <w:sz w:val="24"/>
          <w:szCs w:val="24"/>
          <w:lang w:eastAsia="en-GB"/>
        </w:rPr>
        <w:t>Ja tehniskajā specifikācijā norādīts konkrēts pre</w:t>
      </w:r>
      <w:r>
        <w:rPr>
          <w:rFonts w:ascii="Times New Roman" w:hAnsi="Times New Roman"/>
          <w:sz w:val="24"/>
          <w:szCs w:val="24"/>
          <w:lang w:val="lv-LV" w:eastAsia="en-GB"/>
        </w:rPr>
        <w:t>ces</w:t>
      </w:r>
      <w:r w:rsidRPr="00D47476">
        <w:rPr>
          <w:rFonts w:ascii="Times New Roman" w:hAnsi="Times New Roman"/>
          <w:sz w:val="24"/>
          <w:szCs w:val="24"/>
          <w:lang w:eastAsia="en-GB"/>
        </w:rPr>
        <w:t xml:space="preserve">, ražotāja vai standarta nosaukums vai kāda cita norāde uz specifisku preces izcelsmi, īpašu procesu, zīmolu vai veidu, pretendents var piedāvāt ekvivalentas preces vai atbilstību ekvivalentiem standartiem, kas atbilst tehniskās specifikācijas prasībām, </w:t>
      </w:r>
      <w:r>
        <w:rPr>
          <w:rFonts w:ascii="Times New Roman" w:hAnsi="Times New Roman"/>
          <w:sz w:val="24"/>
          <w:szCs w:val="24"/>
          <w:lang w:val="lv-LV" w:eastAsia="en-GB"/>
        </w:rPr>
        <w:t>parametriem</w:t>
      </w:r>
      <w:r w:rsidRPr="00D47476">
        <w:rPr>
          <w:rFonts w:ascii="Times New Roman" w:hAnsi="Times New Roman"/>
          <w:sz w:val="24"/>
          <w:szCs w:val="24"/>
          <w:lang w:eastAsia="en-GB"/>
        </w:rPr>
        <w:t xml:space="preserve"> un nodrošina tehniskajā specifikācijā </w:t>
      </w:r>
      <w:r w:rsidRPr="00D47476">
        <w:rPr>
          <w:rFonts w:ascii="Times New Roman" w:hAnsi="Times New Roman"/>
          <w:sz w:val="24"/>
          <w:szCs w:val="24"/>
          <w:lang w:val="lv-LV" w:eastAsia="en-GB"/>
        </w:rPr>
        <w:t>izvirzīto prasību</w:t>
      </w:r>
      <w:r w:rsidRPr="00D47476">
        <w:rPr>
          <w:rFonts w:ascii="Times New Roman" w:hAnsi="Times New Roman"/>
          <w:sz w:val="24"/>
          <w:szCs w:val="24"/>
          <w:lang w:eastAsia="en-GB"/>
        </w:rPr>
        <w:t xml:space="preserve">. </w:t>
      </w:r>
      <w:r w:rsidRPr="00D47476">
        <w:rPr>
          <w:rFonts w:ascii="Times New Roman" w:hAnsi="Times New Roman"/>
          <w:sz w:val="24"/>
          <w:szCs w:val="24"/>
          <w:lang w:val="lv-LV" w:eastAsia="en-GB"/>
        </w:rPr>
        <w:t xml:space="preserve">Piedāvājumā norāda attiecīgi piedāvātā </w:t>
      </w:r>
      <w:r>
        <w:rPr>
          <w:rFonts w:ascii="Times New Roman" w:hAnsi="Times New Roman"/>
          <w:sz w:val="24"/>
          <w:szCs w:val="24"/>
          <w:lang w:val="lv-LV" w:eastAsia="en-GB"/>
        </w:rPr>
        <w:t>parametra</w:t>
      </w:r>
      <w:r w:rsidRPr="00D47476">
        <w:rPr>
          <w:rFonts w:ascii="Times New Roman" w:hAnsi="Times New Roman"/>
          <w:sz w:val="24"/>
          <w:szCs w:val="24"/>
          <w:lang w:val="lv-LV" w:eastAsia="en-GB"/>
        </w:rPr>
        <w:t xml:space="preserve">, </w:t>
      </w:r>
      <w:r>
        <w:rPr>
          <w:rFonts w:ascii="Times New Roman" w:hAnsi="Times New Roman"/>
          <w:sz w:val="24"/>
          <w:szCs w:val="24"/>
          <w:lang w:val="lv-LV" w:eastAsia="en-GB"/>
        </w:rPr>
        <w:t>standarta</w:t>
      </w:r>
      <w:r w:rsidRPr="00D47476">
        <w:rPr>
          <w:rFonts w:ascii="Times New Roman" w:hAnsi="Times New Roman"/>
          <w:sz w:val="24"/>
          <w:szCs w:val="24"/>
          <w:lang w:val="lv-LV" w:eastAsia="en-GB"/>
        </w:rPr>
        <w:t xml:space="preserve"> vai preces precīzu nosaukumu un tehnisko aprakstu.</w:t>
      </w:r>
      <w:r>
        <w:rPr>
          <w:rFonts w:ascii="Times New Roman" w:hAnsi="Times New Roman"/>
          <w:sz w:val="24"/>
          <w:szCs w:val="24"/>
          <w:lang w:val="lv-LV" w:eastAsia="en-GB"/>
        </w:rPr>
        <w:t xml:space="preserve"> </w:t>
      </w:r>
    </w:p>
    <w:p w:rsidR="00794A6C" w:rsidRPr="005404FB" w:rsidRDefault="00794A6C" w:rsidP="00794A6C">
      <w:pPr>
        <w:pStyle w:val="ListParagraph"/>
        <w:numPr>
          <w:ilvl w:val="0"/>
          <w:numId w:val="2"/>
        </w:numPr>
        <w:spacing w:after="160" w:line="240" w:lineRule="auto"/>
        <w:ind w:left="284" w:hanging="284"/>
        <w:contextualSpacing/>
        <w:jc w:val="both"/>
        <w:rPr>
          <w:rFonts w:ascii="Times New Roman" w:hAnsi="Times New Roman"/>
          <w:sz w:val="24"/>
          <w:szCs w:val="24"/>
          <w:u w:val="single"/>
          <w:lang w:val="lv-LV"/>
        </w:rPr>
      </w:pPr>
      <w:r w:rsidRPr="00D47476">
        <w:rPr>
          <w:rFonts w:ascii="Times New Roman" w:hAnsi="Times New Roman"/>
          <w:sz w:val="24"/>
          <w:szCs w:val="24"/>
          <w:u w:val="single"/>
        </w:rPr>
        <w:t>Pretendentam savā tehniskajā piedāvājumā ir precīzi jānorāda informācija par piedāvāto preci un tās tehnisko aprakstu</w:t>
      </w:r>
      <w:r w:rsidRPr="00D47476">
        <w:rPr>
          <w:rFonts w:ascii="Times New Roman" w:hAnsi="Times New Roman"/>
          <w:sz w:val="24"/>
          <w:szCs w:val="24"/>
          <w:u w:val="single"/>
          <w:lang w:val="lv-LV"/>
        </w:rPr>
        <w:t>.</w:t>
      </w:r>
      <w:r w:rsidRPr="00D47476">
        <w:rPr>
          <w:rFonts w:ascii="Times New Roman" w:hAnsi="Times New Roman"/>
          <w:sz w:val="24"/>
          <w:szCs w:val="24"/>
          <w:lang w:val="lv-LV"/>
        </w:rPr>
        <w:t xml:space="preserve"> </w:t>
      </w:r>
      <w:r w:rsidRPr="00D47476">
        <w:rPr>
          <w:rFonts w:ascii="Times New Roman" w:hAnsi="Times New Roman"/>
          <w:sz w:val="24"/>
          <w:szCs w:val="24"/>
        </w:rPr>
        <w:t xml:space="preserve"> Pretendenta Piedāvājumā </w:t>
      </w:r>
      <w:r w:rsidRPr="00D47476">
        <w:rPr>
          <w:rFonts w:ascii="Times New Roman" w:hAnsi="Times New Roman"/>
          <w:sz w:val="24"/>
          <w:szCs w:val="24"/>
          <w:u w:val="single"/>
        </w:rPr>
        <w:t>nedrīkst būt vairāki tehnisko piedāvājumu varianti</w:t>
      </w:r>
      <w:r w:rsidRPr="00D47476">
        <w:rPr>
          <w:rFonts w:ascii="Times New Roman" w:hAnsi="Times New Roman"/>
          <w:color w:val="000000"/>
          <w:sz w:val="24"/>
          <w:szCs w:val="24"/>
          <w:u w:val="single"/>
        </w:rPr>
        <w:t>.</w:t>
      </w:r>
    </w:p>
    <w:p w:rsidR="00794A6C" w:rsidRPr="00145CFC" w:rsidRDefault="00794A6C" w:rsidP="00794A6C">
      <w:pPr>
        <w:spacing w:after="0" w:line="240" w:lineRule="auto"/>
        <w:jc w:val="center"/>
        <w:rPr>
          <w:rFonts w:ascii="Times New Roman" w:hAnsi="Times New Roman"/>
          <w:color w:val="FF0000"/>
          <w:sz w:val="18"/>
          <w:szCs w:val="18"/>
        </w:rPr>
      </w:pPr>
    </w:p>
    <w:tbl>
      <w:tblPr>
        <w:tblStyle w:val="TableGrid"/>
        <w:tblW w:w="10065" w:type="dxa"/>
        <w:tblInd w:w="-5" w:type="dxa"/>
        <w:tblLayout w:type="fixed"/>
        <w:tblLook w:val="04A0" w:firstRow="1" w:lastRow="0" w:firstColumn="1" w:lastColumn="0" w:noHBand="0" w:noVBand="1"/>
      </w:tblPr>
      <w:tblGrid>
        <w:gridCol w:w="851"/>
        <w:gridCol w:w="6237"/>
        <w:gridCol w:w="2977"/>
      </w:tblGrid>
      <w:tr w:rsidR="00794A6C" w:rsidRPr="00A820FA" w:rsidTr="00794A6C">
        <w:tc>
          <w:tcPr>
            <w:tcW w:w="851" w:type="dxa"/>
            <w:vAlign w:val="center"/>
          </w:tcPr>
          <w:p w:rsidR="00794A6C" w:rsidRPr="00A820FA" w:rsidRDefault="00794A6C" w:rsidP="00794A6C">
            <w:pPr>
              <w:spacing w:after="0" w:line="240" w:lineRule="auto"/>
              <w:jc w:val="center"/>
              <w:rPr>
                <w:rFonts w:ascii="Times New Roman" w:hAnsi="Times New Roman"/>
                <w:b/>
                <w:sz w:val="22"/>
                <w:szCs w:val="22"/>
              </w:rPr>
            </w:pPr>
            <w:r w:rsidRPr="00A820FA">
              <w:rPr>
                <w:rFonts w:ascii="Times New Roman" w:hAnsi="Times New Roman"/>
                <w:b/>
                <w:sz w:val="22"/>
                <w:szCs w:val="22"/>
              </w:rPr>
              <w:t>Nr.</w:t>
            </w:r>
          </w:p>
          <w:p w:rsidR="00794A6C" w:rsidRPr="00A820FA" w:rsidRDefault="00794A6C" w:rsidP="00794A6C">
            <w:pPr>
              <w:spacing w:after="0" w:line="240" w:lineRule="auto"/>
              <w:jc w:val="center"/>
              <w:rPr>
                <w:rFonts w:ascii="Times New Roman" w:hAnsi="Times New Roman"/>
                <w:b/>
                <w:sz w:val="22"/>
                <w:szCs w:val="22"/>
              </w:rPr>
            </w:pPr>
            <w:r w:rsidRPr="00A820FA">
              <w:rPr>
                <w:rFonts w:ascii="Times New Roman" w:hAnsi="Times New Roman"/>
                <w:b/>
                <w:sz w:val="22"/>
                <w:szCs w:val="22"/>
              </w:rPr>
              <w:t>p.k.</w:t>
            </w:r>
          </w:p>
        </w:tc>
        <w:tc>
          <w:tcPr>
            <w:tcW w:w="6237" w:type="dxa"/>
            <w:vAlign w:val="center"/>
          </w:tcPr>
          <w:p w:rsidR="00794A6C" w:rsidRPr="00A820FA" w:rsidRDefault="00794A6C" w:rsidP="00794A6C">
            <w:pPr>
              <w:spacing w:after="0" w:line="240" w:lineRule="auto"/>
              <w:jc w:val="center"/>
              <w:rPr>
                <w:rFonts w:ascii="Times New Roman" w:hAnsi="Times New Roman"/>
                <w:b/>
                <w:sz w:val="22"/>
                <w:szCs w:val="22"/>
              </w:rPr>
            </w:pPr>
            <w:r>
              <w:rPr>
                <w:rFonts w:ascii="Times New Roman" w:hAnsi="Times New Roman"/>
                <w:b/>
                <w:sz w:val="22"/>
                <w:szCs w:val="22"/>
              </w:rPr>
              <w:t xml:space="preserve">Iepirkuma priekšmets un pasūtītāja izvirzītās </w:t>
            </w:r>
            <w:r w:rsidRPr="00A820FA">
              <w:rPr>
                <w:rFonts w:ascii="Times New Roman" w:hAnsi="Times New Roman"/>
                <w:b/>
                <w:sz w:val="22"/>
                <w:szCs w:val="22"/>
              </w:rPr>
              <w:t>tehniskais apraksts</w:t>
            </w:r>
          </w:p>
        </w:tc>
        <w:tc>
          <w:tcPr>
            <w:tcW w:w="2977" w:type="dxa"/>
            <w:vAlign w:val="center"/>
          </w:tcPr>
          <w:p w:rsidR="00794A6C" w:rsidRPr="00A820FA" w:rsidRDefault="00794A6C" w:rsidP="00794A6C">
            <w:pPr>
              <w:spacing w:after="0" w:line="240" w:lineRule="auto"/>
              <w:jc w:val="center"/>
              <w:rPr>
                <w:rFonts w:ascii="Times New Roman" w:hAnsi="Times New Roman"/>
                <w:b/>
                <w:snapToGrid w:val="0"/>
                <w:sz w:val="22"/>
                <w:szCs w:val="22"/>
              </w:rPr>
            </w:pPr>
            <w:r w:rsidRPr="00A820FA">
              <w:rPr>
                <w:rFonts w:ascii="Times New Roman" w:hAnsi="Times New Roman"/>
                <w:b/>
                <w:snapToGrid w:val="0"/>
                <w:sz w:val="22"/>
                <w:szCs w:val="22"/>
              </w:rPr>
              <w:t>Pretendenta piedāvājums</w:t>
            </w:r>
          </w:p>
          <w:p w:rsidR="00794A6C" w:rsidRPr="00A820FA" w:rsidRDefault="00794A6C" w:rsidP="00794A6C">
            <w:pPr>
              <w:snapToGrid w:val="0"/>
              <w:spacing w:after="0" w:line="240" w:lineRule="auto"/>
              <w:jc w:val="center"/>
              <w:rPr>
                <w:rFonts w:ascii="Times New Roman" w:hAnsi="Times New Roman"/>
                <w:b/>
                <w:sz w:val="18"/>
                <w:szCs w:val="18"/>
              </w:rPr>
            </w:pPr>
            <w:r w:rsidRPr="00A820FA">
              <w:rPr>
                <w:rFonts w:ascii="Times New Roman" w:hAnsi="Times New Roman"/>
                <w:i/>
                <w:iCs/>
                <w:color w:val="FF0000"/>
                <w:sz w:val="18"/>
                <w:szCs w:val="18"/>
              </w:rPr>
              <w:t>/jānorāda piedāvātās preces ražotājs, modelis un tehniskais apraksts/</w:t>
            </w:r>
          </w:p>
        </w:tc>
      </w:tr>
      <w:tr w:rsidR="00794A6C" w:rsidRPr="00A820FA" w:rsidTr="00794A6C">
        <w:tc>
          <w:tcPr>
            <w:tcW w:w="851" w:type="dxa"/>
            <w:shd w:val="clear" w:color="auto" w:fill="FFFFCC"/>
            <w:vAlign w:val="center"/>
          </w:tcPr>
          <w:p w:rsidR="00794A6C" w:rsidRPr="00A820FA" w:rsidRDefault="00794A6C" w:rsidP="00794A6C">
            <w:pPr>
              <w:spacing w:after="0" w:line="240" w:lineRule="auto"/>
              <w:rPr>
                <w:rFonts w:ascii="Times New Roman" w:hAnsi="Times New Roman"/>
                <w:b/>
                <w:sz w:val="22"/>
                <w:szCs w:val="22"/>
              </w:rPr>
            </w:pPr>
            <w:r w:rsidRPr="00A820FA">
              <w:rPr>
                <w:rFonts w:ascii="Times New Roman" w:hAnsi="Times New Roman"/>
                <w:b/>
                <w:sz w:val="22"/>
                <w:szCs w:val="22"/>
              </w:rPr>
              <w:t>1.</w:t>
            </w:r>
          </w:p>
        </w:tc>
        <w:tc>
          <w:tcPr>
            <w:tcW w:w="6237" w:type="dxa"/>
            <w:shd w:val="clear" w:color="auto" w:fill="FFFFCC"/>
            <w:vAlign w:val="center"/>
          </w:tcPr>
          <w:p w:rsidR="00794A6C" w:rsidRPr="00A820FA" w:rsidRDefault="00794A6C" w:rsidP="00794A6C">
            <w:pPr>
              <w:spacing w:after="0" w:line="240" w:lineRule="auto"/>
              <w:rPr>
                <w:rFonts w:ascii="Times New Roman" w:hAnsi="Times New Roman"/>
                <w:b/>
                <w:sz w:val="22"/>
                <w:szCs w:val="22"/>
              </w:rPr>
            </w:pPr>
            <w:proofErr w:type="spellStart"/>
            <w:r w:rsidRPr="00A820FA">
              <w:rPr>
                <w:rFonts w:ascii="Times New Roman" w:hAnsi="Times New Roman"/>
                <w:b/>
                <w:sz w:val="22"/>
                <w:szCs w:val="22"/>
              </w:rPr>
              <w:t>Trinokulārs</w:t>
            </w:r>
            <w:proofErr w:type="spellEnd"/>
            <w:r w:rsidRPr="00A820FA">
              <w:rPr>
                <w:rFonts w:ascii="Times New Roman" w:hAnsi="Times New Roman"/>
                <w:b/>
                <w:sz w:val="22"/>
                <w:szCs w:val="22"/>
              </w:rPr>
              <w:t xml:space="preserve"> stereo mikroskops Nr.1 – 1 komplekts</w:t>
            </w:r>
          </w:p>
        </w:tc>
        <w:tc>
          <w:tcPr>
            <w:tcW w:w="2977" w:type="dxa"/>
            <w:shd w:val="clear" w:color="auto" w:fill="FFFFCC"/>
            <w:vAlign w:val="center"/>
          </w:tcPr>
          <w:p w:rsidR="00794A6C" w:rsidRPr="00A820FA" w:rsidRDefault="00794A6C" w:rsidP="00794A6C">
            <w:pPr>
              <w:spacing w:after="0" w:line="240" w:lineRule="auto"/>
              <w:rPr>
                <w:rFonts w:ascii="Times New Roman" w:hAnsi="Times New Roman"/>
                <w:snapToGrid w:val="0"/>
                <w:sz w:val="22"/>
                <w:szCs w:val="22"/>
              </w:rPr>
            </w:pPr>
            <w:r w:rsidRPr="00A820FA">
              <w:rPr>
                <w:rFonts w:ascii="Times New Roman" w:hAnsi="Times New Roman"/>
                <w:snapToGrid w:val="0"/>
                <w:sz w:val="22"/>
                <w:szCs w:val="22"/>
              </w:rPr>
              <w:t xml:space="preserve">Ražotājs: _______, </w:t>
            </w:r>
          </w:p>
          <w:p w:rsidR="00794A6C" w:rsidRPr="00A820FA" w:rsidRDefault="00794A6C" w:rsidP="00794A6C">
            <w:pPr>
              <w:spacing w:after="0" w:line="240" w:lineRule="auto"/>
              <w:rPr>
                <w:rFonts w:ascii="Times New Roman" w:hAnsi="Times New Roman"/>
                <w:snapToGrid w:val="0"/>
                <w:sz w:val="22"/>
                <w:szCs w:val="22"/>
              </w:rPr>
            </w:pPr>
            <w:r w:rsidRPr="00A820FA">
              <w:rPr>
                <w:rFonts w:ascii="Times New Roman" w:hAnsi="Times New Roman"/>
                <w:snapToGrid w:val="0"/>
                <w:sz w:val="22"/>
                <w:szCs w:val="22"/>
              </w:rPr>
              <w:t>Modelis: _________</w:t>
            </w:r>
          </w:p>
        </w:tc>
      </w:tr>
      <w:tr w:rsidR="00794A6C" w:rsidRPr="00A820FA" w:rsidTr="00794A6C">
        <w:tc>
          <w:tcPr>
            <w:tcW w:w="851" w:type="dxa"/>
            <w:shd w:val="clear" w:color="auto" w:fill="auto"/>
            <w:vAlign w:val="center"/>
          </w:tcPr>
          <w:p w:rsidR="00794A6C" w:rsidRPr="00A820FA" w:rsidRDefault="00794A6C" w:rsidP="00794A6C">
            <w:pPr>
              <w:spacing w:after="0" w:line="240" w:lineRule="auto"/>
              <w:rPr>
                <w:rFonts w:ascii="Times New Roman" w:hAnsi="Times New Roman"/>
                <w:sz w:val="22"/>
                <w:szCs w:val="22"/>
              </w:rPr>
            </w:pPr>
            <w:r w:rsidRPr="00A820FA">
              <w:rPr>
                <w:rFonts w:ascii="Times New Roman" w:hAnsi="Times New Roman"/>
                <w:sz w:val="22"/>
                <w:szCs w:val="22"/>
              </w:rPr>
              <w:t>1.1.</w:t>
            </w:r>
          </w:p>
        </w:tc>
        <w:tc>
          <w:tcPr>
            <w:tcW w:w="6237" w:type="dxa"/>
            <w:shd w:val="clear" w:color="auto" w:fill="auto"/>
            <w:vAlign w:val="center"/>
          </w:tcPr>
          <w:p w:rsidR="00794A6C" w:rsidRPr="00A820FA" w:rsidRDefault="00794A6C" w:rsidP="00794A6C">
            <w:pPr>
              <w:spacing w:after="0" w:line="240" w:lineRule="auto"/>
              <w:rPr>
                <w:rFonts w:ascii="Times New Roman" w:hAnsi="Times New Roman"/>
                <w:sz w:val="22"/>
                <w:szCs w:val="22"/>
              </w:rPr>
            </w:pPr>
            <w:r w:rsidRPr="00A820FA">
              <w:rPr>
                <w:rFonts w:ascii="Times New Roman" w:hAnsi="Times New Roman"/>
                <w:sz w:val="22"/>
                <w:szCs w:val="22"/>
              </w:rPr>
              <w:t xml:space="preserve">Kopējais palielinājums: robežās vismaz no 7x līdz 45x </w:t>
            </w:r>
          </w:p>
        </w:tc>
        <w:tc>
          <w:tcPr>
            <w:tcW w:w="2977" w:type="dxa"/>
            <w:shd w:val="clear" w:color="auto" w:fill="auto"/>
            <w:vAlign w:val="center"/>
          </w:tcPr>
          <w:p w:rsidR="00794A6C" w:rsidRPr="00FC30C6" w:rsidRDefault="00794A6C" w:rsidP="00794A6C">
            <w:pPr>
              <w:spacing w:after="0" w:line="240" w:lineRule="auto"/>
              <w:jc w:val="center"/>
              <w:rPr>
                <w:rFonts w:ascii="Times New Roman" w:hAnsi="Times New Roman"/>
                <w:i/>
              </w:rPr>
            </w:pPr>
            <w:r w:rsidRPr="00FC30C6">
              <w:rPr>
                <w:rFonts w:ascii="Times New Roman" w:hAnsi="Times New Roman"/>
                <w:i/>
              </w:rPr>
              <w:t>/jānorāda piedāvātās</w:t>
            </w:r>
          </w:p>
          <w:p w:rsidR="00794A6C" w:rsidRPr="00FC30C6" w:rsidRDefault="00794A6C" w:rsidP="00794A6C">
            <w:pPr>
              <w:spacing w:after="0" w:line="240" w:lineRule="auto"/>
              <w:jc w:val="center"/>
              <w:rPr>
                <w:rFonts w:ascii="Times New Roman" w:hAnsi="Times New Roman"/>
              </w:rPr>
            </w:pPr>
            <w:r w:rsidRPr="00FC30C6">
              <w:rPr>
                <w:rFonts w:ascii="Times New Roman" w:hAnsi="Times New Roman"/>
                <w:i/>
              </w:rPr>
              <w:t>preces tehniskais apraksts/</w:t>
            </w:r>
          </w:p>
        </w:tc>
      </w:tr>
      <w:tr w:rsidR="00794A6C" w:rsidRPr="00A820FA" w:rsidTr="00794A6C">
        <w:tc>
          <w:tcPr>
            <w:tcW w:w="851" w:type="dxa"/>
            <w:shd w:val="clear" w:color="auto" w:fill="auto"/>
          </w:tcPr>
          <w:p w:rsidR="00794A6C" w:rsidRPr="00A820FA" w:rsidRDefault="00794A6C" w:rsidP="00794A6C">
            <w:pPr>
              <w:spacing w:after="0" w:line="240" w:lineRule="auto"/>
              <w:rPr>
                <w:rFonts w:ascii="Times New Roman" w:hAnsi="Times New Roman"/>
                <w:sz w:val="22"/>
                <w:szCs w:val="22"/>
              </w:rPr>
            </w:pPr>
            <w:r w:rsidRPr="00A820FA">
              <w:rPr>
                <w:rFonts w:ascii="Times New Roman" w:hAnsi="Times New Roman"/>
                <w:sz w:val="22"/>
                <w:szCs w:val="22"/>
              </w:rPr>
              <w:t>1.2.</w:t>
            </w:r>
          </w:p>
        </w:tc>
        <w:tc>
          <w:tcPr>
            <w:tcW w:w="6237" w:type="dxa"/>
            <w:shd w:val="clear" w:color="auto" w:fill="auto"/>
          </w:tcPr>
          <w:p w:rsidR="00794A6C" w:rsidRPr="00A820FA" w:rsidRDefault="00794A6C" w:rsidP="00794A6C">
            <w:pPr>
              <w:spacing w:after="0" w:line="240" w:lineRule="auto"/>
              <w:rPr>
                <w:rFonts w:ascii="Times New Roman" w:hAnsi="Times New Roman"/>
                <w:sz w:val="22"/>
                <w:szCs w:val="22"/>
              </w:rPr>
            </w:pPr>
            <w:proofErr w:type="spellStart"/>
            <w:r w:rsidRPr="00A820FA">
              <w:rPr>
                <w:rFonts w:ascii="Times New Roman" w:hAnsi="Times New Roman"/>
                <w:sz w:val="22"/>
                <w:szCs w:val="22"/>
              </w:rPr>
              <w:t>Zoom</w:t>
            </w:r>
            <w:proofErr w:type="spellEnd"/>
            <w:r w:rsidRPr="00A820FA">
              <w:rPr>
                <w:rFonts w:ascii="Times New Roman" w:hAnsi="Times New Roman"/>
                <w:sz w:val="22"/>
                <w:szCs w:val="22"/>
              </w:rPr>
              <w:t xml:space="preserve"> diapazons: robežās vismaz no 0.7 x līdz 4.5 x</w:t>
            </w:r>
          </w:p>
        </w:tc>
        <w:tc>
          <w:tcPr>
            <w:tcW w:w="2977" w:type="dxa"/>
            <w:shd w:val="clear" w:color="auto" w:fill="auto"/>
          </w:tcPr>
          <w:p w:rsidR="00794A6C" w:rsidRPr="00A820FA" w:rsidRDefault="00794A6C" w:rsidP="00794A6C">
            <w:pPr>
              <w:spacing w:after="0" w:line="240" w:lineRule="auto"/>
              <w:rPr>
                <w:rFonts w:ascii="Times New Roman" w:hAnsi="Times New Roman"/>
                <w:sz w:val="22"/>
                <w:szCs w:val="22"/>
              </w:rPr>
            </w:pPr>
          </w:p>
        </w:tc>
      </w:tr>
      <w:tr w:rsidR="00794A6C" w:rsidRPr="00A820FA" w:rsidTr="00794A6C">
        <w:tc>
          <w:tcPr>
            <w:tcW w:w="851" w:type="dxa"/>
            <w:shd w:val="clear" w:color="auto" w:fill="auto"/>
          </w:tcPr>
          <w:p w:rsidR="00794A6C" w:rsidRPr="00A820FA" w:rsidRDefault="00794A6C" w:rsidP="00794A6C">
            <w:pPr>
              <w:spacing w:after="0" w:line="240" w:lineRule="auto"/>
              <w:rPr>
                <w:rFonts w:ascii="Times New Roman" w:hAnsi="Times New Roman"/>
                <w:sz w:val="22"/>
                <w:szCs w:val="22"/>
              </w:rPr>
            </w:pPr>
            <w:r w:rsidRPr="00A820FA">
              <w:rPr>
                <w:rFonts w:ascii="Times New Roman" w:hAnsi="Times New Roman"/>
                <w:sz w:val="22"/>
                <w:szCs w:val="22"/>
              </w:rPr>
              <w:t>1.3.</w:t>
            </w:r>
          </w:p>
        </w:tc>
        <w:tc>
          <w:tcPr>
            <w:tcW w:w="6237" w:type="dxa"/>
            <w:shd w:val="clear" w:color="auto" w:fill="auto"/>
          </w:tcPr>
          <w:p w:rsidR="00794A6C" w:rsidRPr="00A820FA" w:rsidRDefault="00794A6C" w:rsidP="00FD0620">
            <w:pPr>
              <w:spacing w:after="0" w:line="240" w:lineRule="auto"/>
              <w:rPr>
                <w:rFonts w:ascii="Times New Roman" w:hAnsi="Times New Roman"/>
                <w:sz w:val="22"/>
                <w:szCs w:val="22"/>
              </w:rPr>
            </w:pPr>
            <w:r w:rsidRPr="00A820FA">
              <w:rPr>
                <w:rFonts w:ascii="Times New Roman" w:hAnsi="Times New Roman"/>
                <w:sz w:val="22"/>
                <w:szCs w:val="22"/>
              </w:rPr>
              <w:t xml:space="preserve">Darba distance: </w:t>
            </w:r>
            <w:r w:rsidRPr="00FD0620">
              <w:rPr>
                <w:rFonts w:ascii="Times New Roman" w:hAnsi="Times New Roman"/>
                <w:sz w:val="22"/>
                <w:szCs w:val="22"/>
              </w:rPr>
              <w:t xml:space="preserve">vismaz </w:t>
            </w:r>
            <w:r w:rsidR="00FD0620" w:rsidRPr="00FD0620">
              <w:rPr>
                <w:rFonts w:ascii="Times New Roman" w:hAnsi="Times New Roman"/>
                <w:sz w:val="22"/>
                <w:szCs w:val="22"/>
              </w:rPr>
              <w:t>88</w:t>
            </w:r>
            <w:r w:rsidRPr="00FD0620">
              <w:rPr>
                <w:rFonts w:ascii="Times New Roman" w:hAnsi="Times New Roman"/>
                <w:sz w:val="22"/>
                <w:szCs w:val="22"/>
              </w:rPr>
              <w:t xml:space="preserve"> mm</w:t>
            </w:r>
          </w:p>
        </w:tc>
        <w:tc>
          <w:tcPr>
            <w:tcW w:w="2977" w:type="dxa"/>
            <w:shd w:val="clear" w:color="auto" w:fill="auto"/>
            <w:vAlign w:val="center"/>
          </w:tcPr>
          <w:p w:rsidR="00794A6C" w:rsidRPr="00A820FA" w:rsidRDefault="00794A6C" w:rsidP="00794A6C">
            <w:pPr>
              <w:spacing w:after="0" w:line="240" w:lineRule="auto"/>
              <w:jc w:val="center"/>
              <w:rPr>
                <w:rFonts w:ascii="Times New Roman" w:hAnsi="Times New Roman"/>
                <w:sz w:val="22"/>
                <w:szCs w:val="22"/>
              </w:rPr>
            </w:pPr>
          </w:p>
        </w:tc>
      </w:tr>
      <w:tr w:rsidR="00794A6C" w:rsidRPr="00A820FA" w:rsidTr="00794A6C">
        <w:tc>
          <w:tcPr>
            <w:tcW w:w="851" w:type="dxa"/>
            <w:shd w:val="clear" w:color="auto" w:fill="auto"/>
          </w:tcPr>
          <w:p w:rsidR="00794A6C" w:rsidRPr="00A820FA" w:rsidRDefault="00794A6C" w:rsidP="00794A6C">
            <w:pPr>
              <w:spacing w:after="0" w:line="240" w:lineRule="auto"/>
              <w:rPr>
                <w:rFonts w:ascii="Times New Roman" w:hAnsi="Times New Roman"/>
                <w:sz w:val="22"/>
                <w:szCs w:val="22"/>
              </w:rPr>
            </w:pPr>
            <w:r w:rsidRPr="00A820FA">
              <w:rPr>
                <w:rFonts w:ascii="Times New Roman" w:hAnsi="Times New Roman"/>
                <w:sz w:val="22"/>
                <w:szCs w:val="22"/>
              </w:rPr>
              <w:t>1.4.</w:t>
            </w:r>
          </w:p>
        </w:tc>
        <w:tc>
          <w:tcPr>
            <w:tcW w:w="6237" w:type="dxa"/>
            <w:shd w:val="clear" w:color="auto" w:fill="auto"/>
          </w:tcPr>
          <w:p w:rsidR="00794A6C" w:rsidRPr="00794A6C" w:rsidRDefault="00794A6C" w:rsidP="00794A6C">
            <w:pPr>
              <w:spacing w:after="0" w:line="240" w:lineRule="auto"/>
              <w:rPr>
                <w:rFonts w:ascii="Times New Roman" w:hAnsi="Times New Roman"/>
                <w:strike/>
                <w:color w:val="FF0000"/>
                <w:sz w:val="22"/>
                <w:szCs w:val="22"/>
              </w:rPr>
            </w:pPr>
            <w:r w:rsidRPr="00794A6C">
              <w:rPr>
                <w:rFonts w:ascii="Times New Roman" w:hAnsi="Times New Roman"/>
                <w:color w:val="FF0000"/>
                <w:sz w:val="22"/>
                <w:szCs w:val="22"/>
              </w:rPr>
              <w:t xml:space="preserve">Okulāri </w:t>
            </w:r>
            <w:r>
              <w:rPr>
                <w:rFonts w:ascii="Times New Roman" w:hAnsi="Times New Roman"/>
                <w:color w:val="FF0000"/>
                <w:sz w:val="22"/>
                <w:szCs w:val="22"/>
              </w:rPr>
              <w:t>vismaz 10x/20mm</w:t>
            </w:r>
          </w:p>
        </w:tc>
        <w:tc>
          <w:tcPr>
            <w:tcW w:w="2977" w:type="dxa"/>
            <w:shd w:val="clear" w:color="auto" w:fill="auto"/>
          </w:tcPr>
          <w:p w:rsidR="00794A6C" w:rsidRPr="00A820FA" w:rsidRDefault="00794A6C" w:rsidP="00794A6C">
            <w:pPr>
              <w:spacing w:after="0" w:line="240" w:lineRule="auto"/>
              <w:rPr>
                <w:rFonts w:ascii="Times New Roman" w:hAnsi="Times New Roman"/>
                <w:sz w:val="22"/>
                <w:szCs w:val="22"/>
              </w:rPr>
            </w:pPr>
          </w:p>
        </w:tc>
      </w:tr>
      <w:tr w:rsidR="00794A6C" w:rsidRPr="00A820FA" w:rsidTr="00794A6C">
        <w:tc>
          <w:tcPr>
            <w:tcW w:w="851" w:type="dxa"/>
            <w:shd w:val="clear" w:color="auto" w:fill="auto"/>
          </w:tcPr>
          <w:p w:rsidR="00794A6C" w:rsidRPr="00A820FA" w:rsidRDefault="00794A6C" w:rsidP="00794A6C">
            <w:pPr>
              <w:spacing w:after="0" w:line="240" w:lineRule="auto"/>
              <w:rPr>
                <w:rFonts w:ascii="Times New Roman" w:hAnsi="Times New Roman"/>
                <w:sz w:val="22"/>
                <w:szCs w:val="22"/>
              </w:rPr>
            </w:pPr>
            <w:r w:rsidRPr="00A820FA">
              <w:rPr>
                <w:rFonts w:ascii="Times New Roman" w:hAnsi="Times New Roman"/>
                <w:sz w:val="22"/>
                <w:szCs w:val="22"/>
              </w:rPr>
              <w:t>1.5.</w:t>
            </w:r>
          </w:p>
        </w:tc>
        <w:tc>
          <w:tcPr>
            <w:tcW w:w="6237" w:type="dxa"/>
            <w:shd w:val="clear" w:color="auto" w:fill="auto"/>
          </w:tcPr>
          <w:p w:rsidR="00794A6C" w:rsidRPr="00A820FA" w:rsidRDefault="00794A6C" w:rsidP="00FC30C6">
            <w:pPr>
              <w:spacing w:after="0" w:line="240" w:lineRule="auto"/>
              <w:rPr>
                <w:rFonts w:ascii="Times New Roman" w:hAnsi="Times New Roman"/>
                <w:sz w:val="22"/>
                <w:szCs w:val="22"/>
              </w:rPr>
            </w:pPr>
            <w:r w:rsidRPr="00A820FA">
              <w:rPr>
                <w:rFonts w:ascii="Times New Roman" w:hAnsi="Times New Roman"/>
                <w:sz w:val="22"/>
                <w:szCs w:val="22"/>
              </w:rPr>
              <w:t xml:space="preserve">Gaismas avots: </w:t>
            </w:r>
            <w:r w:rsidRPr="00794A6C">
              <w:rPr>
                <w:rFonts w:ascii="Times New Roman" w:hAnsi="Times New Roman"/>
                <w:color w:val="FF0000"/>
                <w:sz w:val="22"/>
                <w:szCs w:val="22"/>
              </w:rPr>
              <w:t>LED vismaz 3 W ar intensitātes kontroli</w:t>
            </w:r>
          </w:p>
        </w:tc>
        <w:tc>
          <w:tcPr>
            <w:tcW w:w="2977" w:type="dxa"/>
            <w:shd w:val="clear" w:color="auto" w:fill="auto"/>
          </w:tcPr>
          <w:p w:rsidR="00794A6C" w:rsidRPr="00A820FA" w:rsidRDefault="00794A6C" w:rsidP="00794A6C">
            <w:pPr>
              <w:spacing w:after="0" w:line="240" w:lineRule="auto"/>
              <w:jc w:val="center"/>
              <w:rPr>
                <w:rFonts w:ascii="Times New Roman" w:hAnsi="Times New Roman"/>
                <w:sz w:val="22"/>
                <w:szCs w:val="22"/>
              </w:rPr>
            </w:pPr>
          </w:p>
        </w:tc>
      </w:tr>
      <w:tr w:rsidR="00794A6C" w:rsidRPr="00A820FA" w:rsidTr="00794A6C">
        <w:tc>
          <w:tcPr>
            <w:tcW w:w="851" w:type="dxa"/>
            <w:shd w:val="clear" w:color="auto" w:fill="auto"/>
          </w:tcPr>
          <w:p w:rsidR="00794A6C" w:rsidRPr="00A820FA" w:rsidRDefault="00794A6C" w:rsidP="00794A6C">
            <w:pPr>
              <w:spacing w:after="0" w:line="240" w:lineRule="auto"/>
              <w:rPr>
                <w:rFonts w:ascii="Times New Roman" w:hAnsi="Times New Roman"/>
                <w:sz w:val="22"/>
                <w:szCs w:val="22"/>
              </w:rPr>
            </w:pPr>
            <w:r w:rsidRPr="00A820FA">
              <w:rPr>
                <w:rFonts w:ascii="Times New Roman" w:hAnsi="Times New Roman"/>
                <w:sz w:val="22"/>
                <w:szCs w:val="22"/>
              </w:rPr>
              <w:t>1.6.</w:t>
            </w:r>
          </w:p>
        </w:tc>
        <w:tc>
          <w:tcPr>
            <w:tcW w:w="6237" w:type="dxa"/>
            <w:shd w:val="clear" w:color="auto" w:fill="auto"/>
          </w:tcPr>
          <w:p w:rsidR="00794A6C" w:rsidRPr="00A820FA" w:rsidRDefault="00794A6C" w:rsidP="00794A6C">
            <w:pPr>
              <w:spacing w:after="0" w:line="240" w:lineRule="auto"/>
              <w:rPr>
                <w:rFonts w:ascii="Times New Roman" w:hAnsi="Times New Roman"/>
                <w:sz w:val="22"/>
                <w:szCs w:val="22"/>
              </w:rPr>
            </w:pPr>
            <w:r w:rsidRPr="00A820FA">
              <w:rPr>
                <w:rFonts w:ascii="Times New Roman" w:hAnsi="Times New Roman"/>
                <w:sz w:val="22"/>
                <w:szCs w:val="22"/>
              </w:rPr>
              <w:t xml:space="preserve">Dioptriju regulēšana: no – 5 līdz + 5 </w:t>
            </w:r>
          </w:p>
        </w:tc>
        <w:tc>
          <w:tcPr>
            <w:tcW w:w="2977" w:type="dxa"/>
            <w:shd w:val="clear" w:color="auto" w:fill="auto"/>
          </w:tcPr>
          <w:p w:rsidR="00794A6C" w:rsidRPr="00A820FA" w:rsidRDefault="00794A6C" w:rsidP="00794A6C">
            <w:pPr>
              <w:spacing w:after="0" w:line="240" w:lineRule="auto"/>
              <w:rPr>
                <w:rFonts w:ascii="Times New Roman" w:hAnsi="Times New Roman"/>
                <w:sz w:val="22"/>
                <w:szCs w:val="22"/>
              </w:rPr>
            </w:pPr>
          </w:p>
        </w:tc>
      </w:tr>
      <w:tr w:rsidR="00794A6C" w:rsidRPr="00A820FA" w:rsidTr="00794A6C">
        <w:tc>
          <w:tcPr>
            <w:tcW w:w="851" w:type="dxa"/>
            <w:shd w:val="clear" w:color="auto" w:fill="auto"/>
          </w:tcPr>
          <w:p w:rsidR="00794A6C" w:rsidRPr="00A820FA" w:rsidRDefault="00794A6C" w:rsidP="00794A6C">
            <w:pPr>
              <w:spacing w:after="0" w:line="240" w:lineRule="auto"/>
              <w:rPr>
                <w:rFonts w:ascii="Times New Roman" w:hAnsi="Times New Roman"/>
                <w:sz w:val="22"/>
                <w:szCs w:val="22"/>
              </w:rPr>
            </w:pPr>
            <w:r w:rsidRPr="00A820FA">
              <w:rPr>
                <w:rFonts w:ascii="Times New Roman" w:hAnsi="Times New Roman"/>
                <w:sz w:val="22"/>
                <w:szCs w:val="22"/>
              </w:rPr>
              <w:t>1.7.</w:t>
            </w:r>
          </w:p>
        </w:tc>
        <w:tc>
          <w:tcPr>
            <w:tcW w:w="6237" w:type="dxa"/>
            <w:shd w:val="clear" w:color="auto" w:fill="auto"/>
          </w:tcPr>
          <w:p w:rsidR="00794A6C" w:rsidRPr="00A820FA" w:rsidRDefault="00794A6C" w:rsidP="00794A6C">
            <w:pPr>
              <w:spacing w:after="0" w:line="240" w:lineRule="auto"/>
              <w:rPr>
                <w:rFonts w:ascii="Times New Roman" w:hAnsi="Times New Roman"/>
                <w:sz w:val="22"/>
                <w:szCs w:val="22"/>
              </w:rPr>
            </w:pPr>
            <w:r w:rsidRPr="00A820FA">
              <w:rPr>
                <w:rFonts w:ascii="Times New Roman" w:hAnsi="Times New Roman"/>
                <w:sz w:val="22"/>
                <w:szCs w:val="22"/>
              </w:rPr>
              <w:t>Izmēri: ne vairāk kā 250 x 190 x 470 mm</w:t>
            </w:r>
          </w:p>
        </w:tc>
        <w:tc>
          <w:tcPr>
            <w:tcW w:w="2977" w:type="dxa"/>
            <w:shd w:val="clear" w:color="auto" w:fill="auto"/>
          </w:tcPr>
          <w:p w:rsidR="00794A6C" w:rsidRPr="00A820FA" w:rsidRDefault="00794A6C" w:rsidP="00794A6C">
            <w:pPr>
              <w:spacing w:after="0" w:line="240" w:lineRule="auto"/>
              <w:rPr>
                <w:rFonts w:ascii="Times New Roman" w:hAnsi="Times New Roman"/>
                <w:sz w:val="22"/>
                <w:szCs w:val="22"/>
              </w:rPr>
            </w:pPr>
          </w:p>
        </w:tc>
      </w:tr>
      <w:tr w:rsidR="00794A6C" w:rsidRPr="00A820FA" w:rsidTr="00794A6C">
        <w:tc>
          <w:tcPr>
            <w:tcW w:w="851" w:type="dxa"/>
            <w:shd w:val="clear" w:color="auto" w:fill="auto"/>
          </w:tcPr>
          <w:p w:rsidR="00794A6C" w:rsidRPr="00A820FA" w:rsidRDefault="00794A6C" w:rsidP="00794A6C">
            <w:pPr>
              <w:spacing w:after="0" w:line="240" w:lineRule="auto"/>
              <w:rPr>
                <w:rFonts w:ascii="Times New Roman" w:hAnsi="Times New Roman"/>
                <w:sz w:val="22"/>
                <w:szCs w:val="22"/>
              </w:rPr>
            </w:pPr>
            <w:r w:rsidRPr="00A820FA">
              <w:rPr>
                <w:rFonts w:ascii="Times New Roman" w:hAnsi="Times New Roman"/>
                <w:sz w:val="22"/>
                <w:szCs w:val="22"/>
              </w:rPr>
              <w:t>1.8.</w:t>
            </w:r>
          </w:p>
        </w:tc>
        <w:tc>
          <w:tcPr>
            <w:tcW w:w="6237" w:type="dxa"/>
            <w:shd w:val="clear" w:color="auto" w:fill="auto"/>
          </w:tcPr>
          <w:p w:rsidR="00794A6C" w:rsidRPr="00A820FA" w:rsidRDefault="00FC30C6" w:rsidP="00794A6C">
            <w:pPr>
              <w:spacing w:after="0" w:line="240" w:lineRule="auto"/>
              <w:rPr>
                <w:rFonts w:ascii="Times New Roman" w:hAnsi="Times New Roman"/>
                <w:sz w:val="22"/>
                <w:szCs w:val="22"/>
              </w:rPr>
            </w:pPr>
            <w:r>
              <w:rPr>
                <w:rFonts w:ascii="Times New Roman" w:hAnsi="Times New Roman"/>
                <w:sz w:val="22"/>
                <w:szCs w:val="22"/>
              </w:rPr>
              <w:t xml:space="preserve">Svars: ne vairāk kā </w:t>
            </w:r>
            <w:r w:rsidR="00FD0620" w:rsidRPr="00FD0620">
              <w:rPr>
                <w:rFonts w:ascii="Times New Roman" w:hAnsi="Times New Roman"/>
                <w:sz w:val="22"/>
                <w:szCs w:val="22"/>
              </w:rPr>
              <w:t>5.</w:t>
            </w:r>
            <w:r w:rsidR="00794A6C" w:rsidRPr="00FD0620">
              <w:rPr>
                <w:rFonts w:ascii="Times New Roman" w:hAnsi="Times New Roman"/>
                <w:sz w:val="22"/>
                <w:szCs w:val="22"/>
              </w:rPr>
              <w:t>4 kg</w:t>
            </w:r>
          </w:p>
        </w:tc>
        <w:tc>
          <w:tcPr>
            <w:tcW w:w="2977" w:type="dxa"/>
            <w:shd w:val="clear" w:color="auto" w:fill="auto"/>
          </w:tcPr>
          <w:p w:rsidR="00794A6C" w:rsidRPr="00A820FA" w:rsidRDefault="00794A6C" w:rsidP="00794A6C">
            <w:pPr>
              <w:spacing w:after="0" w:line="240" w:lineRule="auto"/>
              <w:rPr>
                <w:rFonts w:ascii="Times New Roman" w:hAnsi="Times New Roman"/>
                <w:sz w:val="22"/>
                <w:szCs w:val="22"/>
              </w:rPr>
            </w:pPr>
          </w:p>
        </w:tc>
      </w:tr>
      <w:tr w:rsidR="00794A6C" w:rsidRPr="00A820FA" w:rsidTr="00794A6C">
        <w:tc>
          <w:tcPr>
            <w:tcW w:w="851" w:type="dxa"/>
            <w:shd w:val="clear" w:color="auto" w:fill="auto"/>
          </w:tcPr>
          <w:p w:rsidR="00794A6C" w:rsidRPr="00A820FA" w:rsidRDefault="00794A6C" w:rsidP="00794A6C">
            <w:pPr>
              <w:spacing w:after="0" w:line="240" w:lineRule="auto"/>
              <w:rPr>
                <w:rFonts w:ascii="Times New Roman" w:hAnsi="Times New Roman"/>
                <w:b/>
                <w:sz w:val="22"/>
                <w:szCs w:val="22"/>
              </w:rPr>
            </w:pPr>
            <w:r w:rsidRPr="00A820FA">
              <w:rPr>
                <w:rFonts w:ascii="Times New Roman" w:hAnsi="Times New Roman"/>
                <w:b/>
                <w:sz w:val="22"/>
                <w:szCs w:val="22"/>
              </w:rPr>
              <w:t>1.9.</w:t>
            </w:r>
          </w:p>
        </w:tc>
        <w:tc>
          <w:tcPr>
            <w:tcW w:w="6237" w:type="dxa"/>
            <w:shd w:val="clear" w:color="auto" w:fill="auto"/>
          </w:tcPr>
          <w:p w:rsidR="00794A6C" w:rsidRPr="00A820FA" w:rsidRDefault="00794A6C" w:rsidP="00794A6C">
            <w:pPr>
              <w:spacing w:after="0" w:line="240" w:lineRule="auto"/>
              <w:rPr>
                <w:rFonts w:ascii="Times New Roman" w:hAnsi="Times New Roman"/>
                <w:sz w:val="22"/>
                <w:szCs w:val="22"/>
              </w:rPr>
            </w:pPr>
            <w:r w:rsidRPr="00A820FA">
              <w:rPr>
                <w:rFonts w:ascii="Times New Roman" w:hAnsi="Times New Roman"/>
                <w:b/>
                <w:sz w:val="22"/>
                <w:szCs w:val="22"/>
              </w:rPr>
              <w:t>Komplektā:</w:t>
            </w:r>
            <w:r w:rsidRPr="00A820FA">
              <w:rPr>
                <w:rFonts w:ascii="Times New Roman" w:hAnsi="Times New Roman"/>
                <w:sz w:val="22"/>
                <w:szCs w:val="22"/>
              </w:rPr>
              <w:t xml:space="preserve"> </w:t>
            </w:r>
          </w:p>
        </w:tc>
        <w:tc>
          <w:tcPr>
            <w:tcW w:w="2977" w:type="dxa"/>
            <w:shd w:val="clear" w:color="auto" w:fill="auto"/>
          </w:tcPr>
          <w:p w:rsidR="00794A6C" w:rsidRPr="00A820FA" w:rsidRDefault="00794A6C" w:rsidP="00794A6C">
            <w:pPr>
              <w:spacing w:after="0" w:line="240" w:lineRule="auto"/>
              <w:rPr>
                <w:rFonts w:ascii="Times New Roman" w:hAnsi="Times New Roman"/>
                <w:sz w:val="22"/>
                <w:szCs w:val="22"/>
              </w:rPr>
            </w:pPr>
          </w:p>
        </w:tc>
      </w:tr>
      <w:tr w:rsidR="00794A6C" w:rsidRPr="00A820FA" w:rsidTr="00794A6C">
        <w:tc>
          <w:tcPr>
            <w:tcW w:w="851" w:type="dxa"/>
            <w:shd w:val="clear" w:color="auto" w:fill="auto"/>
          </w:tcPr>
          <w:p w:rsidR="00794A6C" w:rsidRPr="00A820FA" w:rsidRDefault="00794A6C" w:rsidP="00794A6C">
            <w:pPr>
              <w:spacing w:after="0" w:line="240" w:lineRule="auto"/>
              <w:rPr>
                <w:rFonts w:ascii="Times New Roman" w:hAnsi="Times New Roman"/>
                <w:sz w:val="22"/>
                <w:szCs w:val="22"/>
              </w:rPr>
            </w:pPr>
            <w:r w:rsidRPr="00A820FA">
              <w:rPr>
                <w:rFonts w:ascii="Times New Roman" w:hAnsi="Times New Roman"/>
                <w:sz w:val="22"/>
                <w:szCs w:val="22"/>
              </w:rPr>
              <w:t>1.9.1.</w:t>
            </w:r>
          </w:p>
        </w:tc>
        <w:tc>
          <w:tcPr>
            <w:tcW w:w="6237" w:type="dxa"/>
            <w:shd w:val="clear" w:color="auto" w:fill="auto"/>
          </w:tcPr>
          <w:p w:rsidR="00794A6C" w:rsidRPr="00A820FA" w:rsidRDefault="00794A6C" w:rsidP="00794A6C">
            <w:pPr>
              <w:spacing w:after="0" w:line="240" w:lineRule="auto"/>
              <w:rPr>
                <w:rFonts w:ascii="Times New Roman" w:hAnsi="Times New Roman"/>
                <w:sz w:val="22"/>
                <w:szCs w:val="22"/>
              </w:rPr>
            </w:pPr>
            <w:proofErr w:type="spellStart"/>
            <w:r w:rsidRPr="00A820FA">
              <w:rPr>
                <w:rFonts w:ascii="Times New Roman" w:hAnsi="Times New Roman"/>
                <w:sz w:val="22"/>
                <w:szCs w:val="22"/>
              </w:rPr>
              <w:t>Trinokulārs</w:t>
            </w:r>
            <w:proofErr w:type="spellEnd"/>
            <w:r w:rsidRPr="00A820FA">
              <w:rPr>
                <w:rFonts w:ascii="Times New Roman" w:hAnsi="Times New Roman"/>
                <w:sz w:val="22"/>
                <w:szCs w:val="22"/>
              </w:rPr>
              <w:t xml:space="preserve"> stereo mikroskops (1 gab.)</w:t>
            </w:r>
          </w:p>
        </w:tc>
        <w:tc>
          <w:tcPr>
            <w:tcW w:w="2977" w:type="dxa"/>
            <w:shd w:val="clear" w:color="auto" w:fill="auto"/>
          </w:tcPr>
          <w:p w:rsidR="00794A6C" w:rsidRPr="00A820FA" w:rsidRDefault="00794A6C" w:rsidP="00794A6C">
            <w:pPr>
              <w:spacing w:after="0" w:line="240" w:lineRule="auto"/>
              <w:rPr>
                <w:rFonts w:ascii="Times New Roman" w:hAnsi="Times New Roman"/>
                <w:sz w:val="22"/>
                <w:szCs w:val="22"/>
              </w:rPr>
            </w:pPr>
          </w:p>
        </w:tc>
      </w:tr>
      <w:tr w:rsidR="00794A6C" w:rsidRPr="00A820FA" w:rsidTr="00794A6C">
        <w:tc>
          <w:tcPr>
            <w:tcW w:w="851" w:type="dxa"/>
            <w:shd w:val="clear" w:color="auto" w:fill="auto"/>
          </w:tcPr>
          <w:p w:rsidR="00794A6C" w:rsidRPr="00A820FA" w:rsidRDefault="00794A6C" w:rsidP="00794A6C">
            <w:pPr>
              <w:spacing w:after="0" w:line="240" w:lineRule="auto"/>
              <w:rPr>
                <w:rFonts w:ascii="Times New Roman" w:hAnsi="Times New Roman"/>
                <w:sz w:val="22"/>
                <w:szCs w:val="22"/>
              </w:rPr>
            </w:pPr>
            <w:r w:rsidRPr="00A820FA">
              <w:rPr>
                <w:rFonts w:ascii="Times New Roman" w:hAnsi="Times New Roman"/>
                <w:sz w:val="22"/>
                <w:szCs w:val="22"/>
              </w:rPr>
              <w:t>1.9.2.</w:t>
            </w:r>
          </w:p>
        </w:tc>
        <w:tc>
          <w:tcPr>
            <w:tcW w:w="6237" w:type="dxa"/>
            <w:shd w:val="clear" w:color="auto" w:fill="auto"/>
          </w:tcPr>
          <w:p w:rsidR="00794A6C" w:rsidRPr="00A820FA" w:rsidRDefault="00FC30C6" w:rsidP="00794A6C">
            <w:pPr>
              <w:spacing w:after="0" w:line="240" w:lineRule="auto"/>
              <w:rPr>
                <w:rFonts w:ascii="Times New Roman" w:hAnsi="Times New Roman"/>
                <w:sz w:val="22"/>
                <w:szCs w:val="22"/>
              </w:rPr>
            </w:pPr>
            <w:r w:rsidRPr="00FC30C6">
              <w:rPr>
                <w:rFonts w:ascii="Times New Roman" w:hAnsi="Times New Roman"/>
                <w:color w:val="FF0000"/>
                <w:sz w:val="22"/>
                <w:szCs w:val="22"/>
              </w:rPr>
              <w:t>10</w:t>
            </w:r>
            <w:r w:rsidR="00794A6C" w:rsidRPr="00FC30C6">
              <w:rPr>
                <w:rFonts w:ascii="Times New Roman" w:hAnsi="Times New Roman"/>
                <w:color w:val="FF0000"/>
                <w:sz w:val="22"/>
                <w:szCs w:val="22"/>
              </w:rPr>
              <w:t xml:space="preserve"> </w:t>
            </w:r>
            <w:r w:rsidR="00794A6C" w:rsidRPr="00A820FA">
              <w:rPr>
                <w:rFonts w:ascii="Times New Roman" w:hAnsi="Times New Roman"/>
                <w:sz w:val="22"/>
                <w:szCs w:val="22"/>
              </w:rPr>
              <w:t xml:space="preserve">megapikseļu digitālā kamera (1 gab.) </w:t>
            </w:r>
            <w:bookmarkStart w:id="0" w:name="_GoBack"/>
            <w:bookmarkEnd w:id="0"/>
          </w:p>
          <w:p w:rsidR="00794A6C" w:rsidRPr="00FD0620" w:rsidRDefault="00794A6C" w:rsidP="00FC30C6">
            <w:pPr>
              <w:pStyle w:val="ListParagraph"/>
              <w:numPr>
                <w:ilvl w:val="0"/>
                <w:numId w:val="1"/>
              </w:numPr>
              <w:spacing w:after="0" w:line="240" w:lineRule="auto"/>
              <w:ind w:left="461" w:hanging="218"/>
              <w:rPr>
                <w:rFonts w:ascii="Times New Roman" w:hAnsi="Times New Roman"/>
                <w:b/>
                <w:sz w:val="22"/>
                <w:szCs w:val="22"/>
                <w:lang w:eastAsia="ru-RU"/>
              </w:rPr>
            </w:pPr>
            <w:r w:rsidRPr="00A820FA">
              <w:rPr>
                <w:rFonts w:ascii="Times New Roman" w:hAnsi="Times New Roman"/>
                <w:sz w:val="22"/>
                <w:szCs w:val="22"/>
                <w:lang w:eastAsia="ru-RU"/>
              </w:rPr>
              <w:t xml:space="preserve">Kameras izšķirtspēja: vismaz </w:t>
            </w:r>
            <w:r w:rsidR="00FC30C6" w:rsidRPr="00FC30C6">
              <w:rPr>
                <w:rFonts w:ascii="Times New Roman" w:hAnsi="Times New Roman"/>
                <w:color w:val="FF0000"/>
                <w:sz w:val="22"/>
                <w:szCs w:val="22"/>
                <w:lang w:eastAsia="ru-RU"/>
              </w:rPr>
              <w:t xml:space="preserve">3664 x 2748, pikseļu izmērs ne </w:t>
            </w:r>
            <w:r w:rsidR="00FC30C6" w:rsidRPr="00FD0620">
              <w:rPr>
                <w:rFonts w:ascii="Times New Roman" w:hAnsi="Times New Roman"/>
                <w:color w:val="FF0000"/>
                <w:sz w:val="22"/>
                <w:szCs w:val="22"/>
                <w:lang w:eastAsia="ru-RU"/>
              </w:rPr>
              <w:t>mazāks par 1.67µm x 1.67µm</w:t>
            </w:r>
          </w:p>
          <w:p w:rsidR="00353470" w:rsidRPr="00FD0620" w:rsidRDefault="00353470" w:rsidP="00FC30C6">
            <w:pPr>
              <w:pStyle w:val="ListParagraph"/>
              <w:numPr>
                <w:ilvl w:val="0"/>
                <w:numId w:val="1"/>
              </w:numPr>
              <w:spacing w:after="0" w:line="240" w:lineRule="auto"/>
              <w:ind w:left="461" w:hanging="218"/>
              <w:rPr>
                <w:rFonts w:ascii="Times New Roman" w:hAnsi="Times New Roman"/>
                <w:b/>
                <w:color w:val="FF0000"/>
                <w:sz w:val="22"/>
                <w:szCs w:val="22"/>
                <w:lang w:eastAsia="ru-RU"/>
              </w:rPr>
            </w:pPr>
            <w:r w:rsidRPr="00FD0620">
              <w:rPr>
                <w:rFonts w:ascii="Times New Roman" w:hAnsi="Times New Roman"/>
                <w:color w:val="FF0000"/>
                <w:sz w:val="22"/>
                <w:szCs w:val="22"/>
              </w:rPr>
              <w:t>Jutība ne mazāka par 0,31 V/</w:t>
            </w:r>
            <w:proofErr w:type="spellStart"/>
            <w:r w:rsidRPr="00FD0620">
              <w:rPr>
                <w:rFonts w:ascii="Times New Roman" w:hAnsi="Times New Roman"/>
                <w:color w:val="FF0000"/>
                <w:sz w:val="22"/>
                <w:szCs w:val="22"/>
              </w:rPr>
              <w:t>Lux-sekundē</w:t>
            </w:r>
            <w:proofErr w:type="spellEnd"/>
            <w:r w:rsidRPr="00FD0620">
              <w:rPr>
                <w:rFonts w:ascii="Times New Roman" w:hAnsi="Times New Roman"/>
                <w:color w:val="FF0000"/>
                <w:sz w:val="22"/>
                <w:szCs w:val="22"/>
              </w:rPr>
              <w:t xml:space="preserve"> pie 550nm</w:t>
            </w:r>
          </w:p>
          <w:p w:rsidR="00353470" w:rsidRPr="00FD0620" w:rsidRDefault="00353470" w:rsidP="00FC30C6">
            <w:pPr>
              <w:pStyle w:val="ListParagraph"/>
              <w:numPr>
                <w:ilvl w:val="0"/>
                <w:numId w:val="1"/>
              </w:numPr>
              <w:spacing w:after="0" w:line="240" w:lineRule="auto"/>
              <w:ind w:left="461" w:hanging="218"/>
              <w:rPr>
                <w:rFonts w:ascii="Times New Roman" w:hAnsi="Times New Roman"/>
                <w:b/>
                <w:color w:val="FF0000"/>
                <w:sz w:val="22"/>
                <w:szCs w:val="22"/>
                <w:lang w:eastAsia="ru-RU"/>
              </w:rPr>
            </w:pPr>
            <w:r w:rsidRPr="00FD0620">
              <w:rPr>
                <w:rFonts w:ascii="Times New Roman" w:hAnsi="Times New Roman"/>
                <w:color w:val="FF0000"/>
                <w:sz w:val="22"/>
                <w:szCs w:val="22"/>
              </w:rPr>
              <w:t xml:space="preserve">Interfeiss – USB 3.0 vai </w:t>
            </w:r>
            <w:r w:rsidR="00C6365C" w:rsidRPr="00FD0620">
              <w:rPr>
                <w:rFonts w:ascii="Times New Roman" w:hAnsi="Times New Roman"/>
                <w:color w:val="FF0000"/>
                <w:sz w:val="22"/>
                <w:szCs w:val="22"/>
                <w:lang w:val="lv-LV"/>
              </w:rPr>
              <w:t>ekvivalents</w:t>
            </w:r>
          </w:p>
          <w:p w:rsidR="00353470" w:rsidRPr="00A820FA" w:rsidRDefault="00353470" w:rsidP="00FC30C6">
            <w:pPr>
              <w:pStyle w:val="ListParagraph"/>
              <w:numPr>
                <w:ilvl w:val="0"/>
                <w:numId w:val="1"/>
              </w:numPr>
              <w:spacing w:after="0" w:line="240" w:lineRule="auto"/>
              <w:ind w:left="461" w:hanging="218"/>
              <w:rPr>
                <w:rFonts w:ascii="Times New Roman" w:hAnsi="Times New Roman"/>
                <w:b/>
                <w:sz w:val="22"/>
                <w:szCs w:val="22"/>
                <w:lang w:eastAsia="ru-RU"/>
              </w:rPr>
            </w:pPr>
            <w:r w:rsidRPr="00FD0620">
              <w:rPr>
                <w:rFonts w:ascii="Times New Roman" w:hAnsi="Times New Roman"/>
                <w:color w:val="FF0000"/>
                <w:sz w:val="22"/>
                <w:szCs w:val="22"/>
              </w:rPr>
              <w:t>Komplektā ar datu ieguves un apstrādes programmatūru un kalibrācijas slaidu</w:t>
            </w:r>
          </w:p>
        </w:tc>
        <w:tc>
          <w:tcPr>
            <w:tcW w:w="2977" w:type="dxa"/>
            <w:shd w:val="clear" w:color="auto" w:fill="auto"/>
          </w:tcPr>
          <w:p w:rsidR="00794A6C" w:rsidRPr="00A820FA" w:rsidRDefault="00794A6C" w:rsidP="00794A6C">
            <w:pPr>
              <w:spacing w:after="0" w:line="240" w:lineRule="auto"/>
              <w:rPr>
                <w:rFonts w:ascii="Times New Roman" w:hAnsi="Times New Roman"/>
                <w:sz w:val="22"/>
                <w:szCs w:val="22"/>
              </w:rPr>
            </w:pPr>
          </w:p>
        </w:tc>
      </w:tr>
      <w:tr w:rsidR="00353470" w:rsidRPr="00A820FA" w:rsidTr="00794A6C">
        <w:tc>
          <w:tcPr>
            <w:tcW w:w="851" w:type="dxa"/>
            <w:shd w:val="clear" w:color="auto" w:fill="auto"/>
          </w:tcPr>
          <w:p w:rsidR="00353470" w:rsidRPr="00A820FA" w:rsidRDefault="00353470" w:rsidP="00353470">
            <w:pPr>
              <w:spacing w:after="0" w:line="240" w:lineRule="auto"/>
              <w:rPr>
                <w:rFonts w:ascii="Times New Roman" w:hAnsi="Times New Roman"/>
                <w:sz w:val="22"/>
                <w:szCs w:val="22"/>
              </w:rPr>
            </w:pPr>
            <w:r w:rsidRPr="00A820FA">
              <w:rPr>
                <w:rFonts w:ascii="Times New Roman" w:hAnsi="Times New Roman"/>
                <w:sz w:val="22"/>
                <w:szCs w:val="22"/>
              </w:rPr>
              <w:t>1.9.3.</w:t>
            </w:r>
          </w:p>
        </w:tc>
        <w:tc>
          <w:tcPr>
            <w:tcW w:w="6237" w:type="dxa"/>
            <w:shd w:val="clear" w:color="auto" w:fill="auto"/>
          </w:tcPr>
          <w:p w:rsidR="00353470" w:rsidRPr="00A820FA" w:rsidRDefault="00353470" w:rsidP="00336989">
            <w:pPr>
              <w:spacing w:after="0" w:line="240" w:lineRule="auto"/>
              <w:rPr>
                <w:rFonts w:ascii="Times New Roman" w:hAnsi="Times New Roman"/>
                <w:sz w:val="22"/>
                <w:szCs w:val="22"/>
              </w:rPr>
            </w:pPr>
            <w:r w:rsidRPr="00A820FA">
              <w:rPr>
                <w:rFonts w:ascii="Times New Roman" w:hAnsi="Times New Roman"/>
                <w:sz w:val="22"/>
                <w:szCs w:val="22"/>
              </w:rPr>
              <w:t xml:space="preserve">c – </w:t>
            </w:r>
            <w:proofErr w:type="spellStart"/>
            <w:r w:rsidRPr="00A820FA">
              <w:rPr>
                <w:rFonts w:ascii="Times New Roman" w:hAnsi="Times New Roman"/>
                <w:sz w:val="22"/>
                <w:szCs w:val="22"/>
              </w:rPr>
              <w:t>mount</w:t>
            </w:r>
            <w:proofErr w:type="spellEnd"/>
            <w:r w:rsidRPr="00A820FA">
              <w:rPr>
                <w:rFonts w:ascii="Times New Roman" w:hAnsi="Times New Roman"/>
                <w:sz w:val="22"/>
                <w:szCs w:val="22"/>
              </w:rPr>
              <w:t xml:space="preserve"> adapteris </w:t>
            </w:r>
            <w:r w:rsidRPr="00FF1099">
              <w:rPr>
                <w:rFonts w:ascii="Times New Roman" w:hAnsi="Times New Roman"/>
                <w:sz w:val="22"/>
                <w:szCs w:val="22"/>
              </w:rPr>
              <w:t>kamerai</w:t>
            </w:r>
            <w:r w:rsidR="00C6365C" w:rsidRPr="00FF1099">
              <w:rPr>
                <w:rFonts w:ascii="Times New Roman" w:hAnsi="Times New Roman"/>
                <w:sz w:val="22"/>
                <w:szCs w:val="22"/>
              </w:rPr>
              <w:t xml:space="preserve">, </w:t>
            </w:r>
            <w:r w:rsidR="00C6365C" w:rsidRPr="00FF1099">
              <w:rPr>
                <w:rFonts w:ascii="Times New Roman" w:hAnsi="Times New Roman"/>
                <w:color w:val="FF0000"/>
                <w:sz w:val="22"/>
                <w:szCs w:val="22"/>
              </w:rPr>
              <w:t xml:space="preserve">saderīgs ar </w:t>
            </w:r>
            <w:r w:rsidR="00336989">
              <w:rPr>
                <w:rFonts w:ascii="Times New Roman" w:hAnsi="Times New Roman"/>
                <w:color w:val="FF0000"/>
                <w:sz w:val="22"/>
                <w:szCs w:val="22"/>
              </w:rPr>
              <w:t xml:space="preserve">1. un </w:t>
            </w:r>
            <w:r w:rsidR="00C6365C" w:rsidRPr="00FF1099">
              <w:rPr>
                <w:rFonts w:ascii="Times New Roman" w:hAnsi="Times New Roman"/>
                <w:color w:val="FF0000"/>
                <w:sz w:val="22"/>
                <w:szCs w:val="22"/>
              </w:rPr>
              <w:t>2.</w:t>
            </w:r>
            <w:r w:rsidR="00C6365C" w:rsidRPr="00FF1099">
              <w:rPr>
                <w:rFonts w:ascii="Times New Roman" w:hAnsi="Times New Roman"/>
                <w:color w:val="FF0000"/>
                <w:sz w:val="22"/>
                <w:szCs w:val="22"/>
              </w:rPr>
              <w:t xml:space="preserve">punktā piedāvāto </w:t>
            </w:r>
            <w:r w:rsidR="00C6365C" w:rsidRPr="00FF1099">
              <w:rPr>
                <w:rFonts w:ascii="Times New Roman" w:hAnsi="Times New Roman"/>
                <w:color w:val="FF0000"/>
                <w:sz w:val="22"/>
                <w:szCs w:val="22"/>
              </w:rPr>
              <w:t>mikroskopu</w:t>
            </w:r>
            <w:r w:rsidRPr="00FF1099">
              <w:rPr>
                <w:rFonts w:ascii="Times New Roman" w:hAnsi="Times New Roman"/>
                <w:color w:val="FF0000"/>
                <w:sz w:val="22"/>
                <w:szCs w:val="22"/>
              </w:rPr>
              <w:t xml:space="preserve"> </w:t>
            </w:r>
            <w:r w:rsidRPr="00FF1099">
              <w:rPr>
                <w:rFonts w:ascii="Times New Roman" w:hAnsi="Times New Roman"/>
                <w:sz w:val="22"/>
                <w:szCs w:val="22"/>
              </w:rPr>
              <w:t>(1 gab.)</w:t>
            </w:r>
          </w:p>
        </w:tc>
        <w:tc>
          <w:tcPr>
            <w:tcW w:w="2977" w:type="dxa"/>
            <w:shd w:val="clear" w:color="auto" w:fill="auto"/>
          </w:tcPr>
          <w:p w:rsidR="00353470" w:rsidRPr="00A820FA" w:rsidRDefault="00353470" w:rsidP="00353470">
            <w:pPr>
              <w:spacing w:after="0" w:line="240" w:lineRule="auto"/>
              <w:rPr>
                <w:rFonts w:ascii="Times New Roman" w:hAnsi="Times New Roman"/>
                <w:sz w:val="22"/>
                <w:szCs w:val="22"/>
              </w:rPr>
            </w:pPr>
          </w:p>
        </w:tc>
      </w:tr>
      <w:tr w:rsidR="00353470" w:rsidRPr="00A820FA" w:rsidTr="00794A6C">
        <w:tc>
          <w:tcPr>
            <w:tcW w:w="851" w:type="dxa"/>
            <w:shd w:val="clear" w:color="auto" w:fill="auto"/>
          </w:tcPr>
          <w:p w:rsidR="00353470" w:rsidRPr="00A820FA" w:rsidRDefault="00353470" w:rsidP="00353470">
            <w:pPr>
              <w:spacing w:after="0" w:line="240" w:lineRule="auto"/>
              <w:rPr>
                <w:rFonts w:ascii="Times New Roman" w:hAnsi="Times New Roman"/>
                <w:sz w:val="22"/>
                <w:szCs w:val="22"/>
              </w:rPr>
            </w:pPr>
            <w:r w:rsidRPr="00A820FA">
              <w:rPr>
                <w:rFonts w:ascii="Times New Roman" w:hAnsi="Times New Roman"/>
                <w:sz w:val="22"/>
                <w:szCs w:val="22"/>
              </w:rPr>
              <w:t>1.9.4.</w:t>
            </w:r>
          </w:p>
        </w:tc>
        <w:tc>
          <w:tcPr>
            <w:tcW w:w="6237" w:type="dxa"/>
            <w:shd w:val="clear" w:color="auto" w:fill="auto"/>
          </w:tcPr>
          <w:p w:rsidR="00353470" w:rsidRPr="00A820FA" w:rsidRDefault="00353470" w:rsidP="00353470">
            <w:pPr>
              <w:spacing w:after="0" w:line="240" w:lineRule="auto"/>
              <w:rPr>
                <w:rFonts w:ascii="Times New Roman" w:hAnsi="Times New Roman"/>
                <w:sz w:val="22"/>
                <w:szCs w:val="22"/>
              </w:rPr>
            </w:pPr>
            <w:r w:rsidRPr="00A820FA">
              <w:rPr>
                <w:rFonts w:ascii="Times New Roman" w:hAnsi="Times New Roman"/>
                <w:sz w:val="22"/>
                <w:szCs w:val="22"/>
              </w:rPr>
              <w:t>Piemērota soma/</w:t>
            </w:r>
            <w:proofErr w:type="spellStart"/>
            <w:r w:rsidRPr="00A820FA">
              <w:rPr>
                <w:rFonts w:ascii="Times New Roman" w:hAnsi="Times New Roman"/>
                <w:sz w:val="22"/>
                <w:szCs w:val="22"/>
              </w:rPr>
              <w:t>čehols</w:t>
            </w:r>
            <w:proofErr w:type="spellEnd"/>
            <w:r w:rsidRPr="00A820FA">
              <w:rPr>
                <w:rFonts w:ascii="Times New Roman" w:hAnsi="Times New Roman"/>
                <w:sz w:val="22"/>
                <w:szCs w:val="22"/>
              </w:rPr>
              <w:t>/bokss pārvadāšanai (1 gab.)</w:t>
            </w:r>
          </w:p>
        </w:tc>
        <w:tc>
          <w:tcPr>
            <w:tcW w:w="2977" w:type="dxa"/>
            <w:shd w:val="clear" w:color="auto" w:fill="auto"/>
          </w:tcPr>
          <w:p w:rsidR="00353470" w:rsidRPr="00A820FA" w:rsidRDefault="00353470" w:rsidP="00353470">
            <w:pPr>
              <w:spacing w:after="0" w:line="240" w:lineRule="auto"/>
              <w:rPr>
                <w:rFonts w:ascii="Times New Roman" w:hAnsi="Times New Roman"/>
                <w:sz w:val="22"/>
                <w:szCs w:val="22"/>
              </w:rPr>
            </w:pPr>
          </w:p>
        </w:tc>
      </w:tr>
      <w:tr w:rsidR="00353470" w:rsidRPr="00A820FA" w:rsidTr="00794A6C">
        <w:trPr>
          <w:trHeight w:val="499"/>
        </w:trPr>
        <w:tc>
          <w:tcPr>
            <w:tcW w:w="851" w:type="dxa"/>
            <w:shd w:val="clear" w:color="auto" w:fill="FFFFCC"/>
            <w:vAlign w:val="center"/>
          </w:tcPr>
          <w:p w:rsidR="00353470" w:rsidRPr="00A820FA" w:rsidRDefault="00353470" w:rsidP="00353470">
            <w:pPr>
              <w:spacing w:after="0" w:line="240" w:lineRule="auto"/>
              <w:rPr>
                <w:rFonts w:ascii="Times New Roman" w:hAnsi="Times New Roman"/>
                <w:b/>
                <w:bCs/>
                <w:sz w:val="22"/>
                <w:szCs w:val="22"/>
              </w:rPr>
            </w:pPr>
            <w:r w:rsidRPr="00A820FA">
              <w:rPr>
                <w:rFonts w:ascii="Times New Roman" w:hAnsi="Times New Roman"/>
                <w:b/>
                <w:bCs/>
                <w:sz w:val="22"/>
                <w:szCs w:val="22"/>
              </w:rPr>
              <w:t>2.</w:t>
            </w:r>
          </w:p>
        </w:tc>
        <w:tc>
          <w:tcPr>
            <w:tcW w:w="6237" w:type="dxa"/>
            <w:shd w:val="clear" w:color="auto" w:fill="FFFFCC"/>
            <w:vAlign w:val="center"/>
          </w:tcPr>
          <w:p w:rsidR="00353470" w:rsidRPr="00A820FA" w:rsidRDefault="00353470" w:rsidP="00353470">
            <w:pPr>
              <w:spacing w:after="0" w:line="240" w:lineRule="auto"/>
              <w:rPr>
                <w:rFonts w:ascii="Times New Roman" w:hAnsi="Times New Roman"/>
                <w:b/>
                <w:sz w:val="22"/>
                <w:szCs w:val="22"/>
              </w:rPr>
            </w:pPr>
            <w:proofErr w:type="spellStart"/>
            <w:r w:rsidRPr="00A820FA">
              <w:rPr>
                <w:rFonts w:ascii="Times New Roman" w:hAnsi="Times New Roman"/>
                <w:b/>
                <w:sz w:val="22"/>
                <w:szCs w:val="22"/>
              </w:rPr>
              <w:t>Trinokulārs</w:t>
            </w:r>
            <w:proofErr w:type="spellEnd"/>
            <w:r w:rsidRPr="00A820FA">
              <w:rPr>
                <w:rFonts w:ascii="Times New Roman" w:hAnsi="Times New Roman"/>
                <w:b/>
                <w:sz w:val="22"/>
                <w:szCs w:val="22"/>
              </w:rPr>
              <w:t xml:space="preserve"> stereo mikroskops Nr.2 – 1 komplekts</w:t>
            </w:r>
          </w:p>
        </w:tc>
        <w:tc>
          <w:tcPr>
            <w:tcW w:w="2977" w:type="dxa"/>
            <w:shd w:val="clear" w:color="auto" w:fill="FFFFCC"/>
            <w:vAlign w:val="center"/>
          </w:tcPr>
          <w:p w:rsidR="00353470" w:rsidRPr="00A820FA" w:rsidRDefault="00353470" w:rsidP="00353470">
            <w:pPr>
              <w:spacing w:after="0" w:line="240" w:lineRule="auto"/>
              <w:rPr>
                <w:rFonts w:ascii="Times New Roman" w:hAnsi="Times New Roman"/>
                <w:snapToGrid w:val="0"/>
                <w:sz w:val="22"/>
                <w:szCs w:val="22"/>
              </w:rPr>
            </w:pPr>
            <w:r w:rsidRPr="00A820FA">
              <w:rPr>
                <w:rFonts w:ascii="Times New Roman" w:hAnsi="Times New Roman"/>
                <w:snapToGrid w:val="0"/>
                <w:sz w:val="22"/>
                <w:szCs w:val="22"/>
              </w:rPr>
              <w:t xml:space="preserve">Ražotājs: _______, </w:t>
            </w:r>
          </w:p>
          <w:p w:rsidR="00353470" w:rsidRPr="00A820FA" w:rsidRDefault="00353470" w:rsidP="00353470">
            <w:pPr>
              <w:spacing w:after="0" w:line="240" w:lineRule="auto"/>
              <w:rPr>
                <w:rFonts w:ascii="Times New Roman" w:hAnsi="Times New Roman"/>
                <w:snapToGrid w:val="0"/>
                <w:sz w:val="22"/>
                <w:szCs w:val="22"/>
              </w:rPr>
            </w:pPr>
            <w:r w:rsidRPr="00A820FA">
              <w:rPr>
                <w:rFonts w:ascii="Times New Roman" w:hAnsi="Times New Roman"/>
                <w:snapToGrid w:val="0"/>
                <w:sz w:val="22"/>
                <w:szCs w:val="22"/>
              </w:rPr>
              <w:t>Modelis: _________</w:t>
            </w:r>
          </w:p>
        </w:tc>
      </w:tr>
      <w:tr w:rsidR="00353470" w:rsidRPr="00A820FA" w:rsidTr="00794A6C">
        <w:tc>
          <w:tcPr>
            <w:tcW w:w="851" w:type="dxa"/>
            <w:shd w:val="clear" w:color="auto" w:fill="auto"/>
            <w:vAlign w:val="center"/>
          </w:tcPr>
          <w:p w:rsidR="00353470" w:rsidRPr="00A820FA" w:rsidRDefault="00353470" w:rsidP="00353470">
            <w:pPr>
              <w:spacing w:after="0" w:line="240" w:lineRule="auto"/>
              <w:rPr>
                <w:rFonts w:ascii="Times New Roman" w:hAnsi="Times New Roman"/>
                <w:sz w:val="22"/>
                <w:szCs w:val="22"/>
              </w:rPr>
            </w:pPr>
            <w:r w:rsidRPr="00A820FA">
              <w:rPr>
                <w:rFonts w:ascii="Times New Roman" w:hAnsi="Times New Roman"/>
                <w:sz w:val="22"/>
                <w:szCs w:val="22"/>
              </w:rPr>
              <w:t>2.1.</w:t>
            </w:r>
          </w:p>
        </w:tc>
        <w:tc>
          <w:tcPr>
            <w:tcW w:w="6237" w:type="dxa"/>
            <w:shd w:val="clear" w:color="auto" w:fill="auto"/>
            <w:vAlign w:val="center"/>
          </w:tcPr>
          <w:p w:rsidR="00353470" w:rsidRPr="00A820FA" w:rsidRDefault="00353470" w:rsidP="00351B35">
            <w:pPr>
              <w:spacing w:after="0" w:line="240" w:lineRule="auto"/>
              <w:rPr>
                <w:rFonts w:ascii="Times New Roman" w:hAnsi="Times New Roman"/>
                <w:sz w:val="22"/>
                <w:szCs w:val="22"/>
              </w:rPr>
            </w:pPr>
            <w:r w:rsidRPr="00A820FA">
              <w:rPr>
                <w:rFonts w:ascii="Times New Roman" w:hAnsi="Times New Roman"/>
                <w:sz w:val="22"/>
                <w:szCs w:val="22"/>
              </w:rPr>
              <w:t xml:space="preserve">Okulāri: </w:t>
            </w:r>
            <w:r w:rsidR="00351B35" w:rsidRPr="00351B35">
              <w:rPr>
                <w:rFonts w:ascii="Times New Roman" w:hAnsi="Times New Roman"/>
                <w:color w:val="FF0000"/>
                <w:sz w:val="22"/>
                <w:szCs w:val="22"/>
              </w:rPr>
              <w:t>vismaz 10x/23mm</w:t>
            </w:r>
          </w:p>
        </w:tc>
        <w:tc>
          <w:tcPr>
            <w:tcW w:w="2977" w:type="dxa"/>
            <w:shd w:val="clear" w:color="auto" w:fill="auto"/>
            <w:vAlign w:val="center"/>
          </w:tcPr>
          <w:p w:rsidR="00353470" w:rsidRPr="00FC30C6" w:rsidRDefault="00353470" w:rsidP="00353470">
            <w:pPr>
              <w:spacing w:after="0" w:line="240" w:lineRule="auto"/>
              <w:jc w:val="center"/>
              <w:rPr>
                <w:rFonts w:ascii="Times New Roman" w:hAnsi="Times New Roman"/>
                <w:i/>
              </w:rPr>
            </w:pPr>
            <w:r w:rsidRPr="00FC30C6">
              <w:rPr>
                <w:rFonts w:ascii="Times New Roman" w:hAnsi="Times New Roman"/>
                <w:i/>
              </w:rPr>
              <w:t>/jānorāda piedāvātās</w:t>
            </w:r>
          </w:p>
          <w:p w:rsidR="00353470" w:rsidRPr="00FC30C6" w:rsidRDefault="00353470" w:rsidP="00353470">
            <w:pPr>
              <w:spacing w:after="0" w:line="240" w:lineRule="auto"/>
              <w:jc w:val="center"/>
              <w:rPr>
                <w:rFonts w:ascii="Times New Roman" w:hAnsi="Times New Roman"/>
              </w:rPr>
            </w:pPr>
            <w:r w:rsidRPr="00FC30C6">
              <w:rPr>
                <w:rFonts w:ascii="Times New Roman" w:hAnsi="Times New Roman"/>
                <w:i/>
              </w:rPr>
              <w:t>preces tehniskais apraksts/</w:t>
            </w:r>
          </w:p>
        </w:tc>
      </w:tr>
      <w:tr w:rsidR="00353470" w:rsidRPr="00A820FA" w:rsidTr="00794A6C">
        <w:tc>
          <w:tcPr>
            <w:tcW w:w="851" w:type="dxa"/>
            <w:shd w:val="clear" w:color="auto" w:fill="auto"/>
          </w:tcPr>
          <w:p w:rsidR="00353470" w:rsidRPr="00A820FA" w:rsidRDefault="00353470" w:rsidP="00353470">
            <w:pPr>
              <w:spacing w:after="0" w:line="240" w:lineRule="auto"/>
              <w:jc w:val="both"/>
              <w:rPr>
                <w:rFonts w:ascii="Times New Roman" w:hAnsi="Times New Roman"/>
                <w:sz w:val="22"/>
                <w:szCs w:val="22"/>
              </w:rPr>
            </w:pPr>
            <w:r w:rsidRPr="00A820FA">
              <w:rPr>
                <w:rFonts w:ascii="Times New Roman" w:hAnsi="Times New Roman"/>
                <w:sz w:val="22"/>
                <w:szCs w:val="22"/>
              </w:rPr>
              <w:t>2.2.</w:t>
            </w:r>
          </w:p>
        </w:tc>
        <w:tc>
          <w:tcPr>
            <w:tcW w:w="6237" w:type="dxa"/>
            <w:shd w:val="clear" w:color="auto" w:fill="auto"/>
          </w:tcPr>
          <w:p w:rsidR="00353470" w:rsidRPr="00A820FA" w:rsidRDefault="00351B35" w:rsidP="00351B35">
            <w:pPr>
              <w:spacing w:after="0" w:line="240" w:lineRule="auto"/>
              <w:rPr>
                <w:rFonts w:ascii="Times New Roman" w:hAnsi="Times New Roman"/>
                <w:sz w:val="22"/>
                <w:szCs w:val="22"/>
              </w:rPr>
            </w:pPr>
            <w:r>
              <w:rPr>
                <w:rFonts w:ascii="Times New Roman" w:hAnsi="Times New Roman"/>
                <w:sz w:val="22"/>
                <w:szCs w:val="22"/>
              </w:rPr>
              <w:t xml:space="preserve">Okulāru slīpums: </w:t>
            </w:r>
            <w:r w:rsidRPr="00351B35">
              <w:rPr>
                <w:rFonts w:ascii="Times New Roman" w:hAnsi="Times New Roman"/>
                <w:color w:val="FF0000"/>
                <w:sz w:val="22"/>
                <w:szCs w:val="22"/>
              </w:rPr>
              <w:t>4</w:t>
            </w:r>
            <w:r w:rsidR="00353470" w:rsidRPr="00351B35">
              <w:rPr>
                <w:rFonts w:ascii="Times New Roman" w:hAnsi="Times New Roman"/>
                <w:color w:val="FF0000"/>
                <w:sz w:val="22"/>
                <w:szCs w:val="22"/>
              </w:rPr>
              <w:t>5</w:t>
            </w:r>
            <w:r w:rsidRPr="00351B35">
              <w:rPr>
                <w:rFonts w:ascii="Times New Roman" w:hAnsi="Times New Roman"/>
                <w:color w:val="FF0000"/>
                <w:sz w:val="22"/>
                <w:szCs w:val="22"/>
                <w:vertAlign w:val="superscript"/>
              </w:rPr>
              <w:t>0</w:t>
            </w:r>
            <w:r w:rsidR="00353470" w:rsidRPr="00351B35">
              <w:rPr>
                <w:rFonts w:ascii="Times New Roman" w:hAnsi="Times New Roman"/>
                <w:color w:val="FF0000"/>
                <w:sz w:val="22"/>
                <w:szCs w:val="22"/>
              </w:rPr>
              <w:t xml:space="preserve"> ± </w:t>
            </w:r>
            <w:r w:rsidRPr="00351B35">
              <w:rPr>
                <w:rFonts w:ascii="Times New Roman" w:hAnsi="Times New Roman"/>
                <w:color w:val="FF0000"/>
                <w:sz w:val="22"/>
                <w:szCs w:val="22"/>
              </w:rPr>
              <w:t>5</w:t>
            </w:r>
            <w:r w:rsidRPr="00351B35">
              <w:rPr>
                <w:rFonts w:ascii="Times New Roman" w:hAnsi="Times New Roman"/>
                <w:color w:val="FF0000"/>
                <w:sz w:val="22"/>
                <w:szCs w:val="22"/>
                <w:vertAlign w:val="superscript"/>
              </w:rPr>
              <w:t>0</w:t>
            </w:r>
          </w:p>
        </w:tc>
        <w:tc>
          <w:tcPr>
            <w:tcW w:w="2977" w:type="dxa"/>
            <w:shd w:val="clear" w:color="auto" w:fill="auto"/>
          </w:tcPr>
          <w:p w:rsidR="00353470" w:rsidRPr="00A820FA" w:rsidRDefault="00353470" w:rsidP="00353470">
            <w:pPr>
              <w:spacing w:after="0" w:line="240" w:lineRule="auto"/>
              <w:rPr>
                <w:rFonts w:ascii="Times New Roman" w:hAnsi="Times New Roman"/>
                <w:sz w:val="22"/>
                <w:szCs w:val="22"/>
              </w:rPr>
            </w:pPr>
          </w:p>
        </w:tc>
      </w:tr>
      <w:tr w:rsidR="00353470" w:rsidRPr="00A820FA" w:rsidTr="00794A6C">
        <w:tc>
          <w:tcPr>
            <w:tcW w:w="851" w:type="dxa"/>
            <w:shd w:val="clear" w:color="auto" w:fill="auto"/>
          </w:tcPr>
          <w:p w:rsidR="00353470" w:rsidRPr="00A820FA" w:rsidRDefault="00353470" w:rsidP="00353470">
            <w:pPr>
              <w:spacing w:after="0" w:line="240" w:lineRule="auto"/>
              <w:rPr>
                <w:rFonts w:ascii="Times New Roman" w:hAnsi="Times New Roman"/>
                <w:sz w:val="22"/>
                <w:szCs w:val="22"/>
              </w:rPr>
            </w:pPr>
            <w:r w:rsidRPr="00A820FA">
              <w:rPr>
                <w:rFonts w:ascii="Times New Roman" w:hAnsi="Times New Roman"/>
                <w:sz w:val="22"/>
                <w:szCs w:val="22"/>
              </w:rPr>
              <w:t>2.3.</w:t>
            </w:r>
          </w:p>
        </w:tc>
        <w:tc>
          <w:tcPr>
            <w:tcW w:w="6237" w:type="dxa"/>
            <w:shd w:val="clear" w:color="auto" w:fill="auto"/>
          </w:tcPr>
          <w:p w:rsidR="00353470" w:rsidRPr="00A820FA" w:rsidRDefault="00353470" w:rsidP="00353470">
            <w:pPr>
              <w:spacing w:after="0" w:line="240" w:lineRule="auto"/>
              <w:rPr>
                <w:rFonts w:ascii="Times New Roman" w:hAnsi="Times New Roman"/>
                <w:sz w:val="22"/>
                <w:szCs w:val="22"/>
              </w:rPr>
            </w:pPr>
            <w:proofErr w:type="spellStart"/>
            <w:r w:rsidRPr="00A820FA">
              <w:rPr>
                <w:rFonts w:ascii="Times New Roman" w:hAnsi="Times New Roman"/>
                <w:sz w:val="22"/>
                <w:szCs w:val="22"/>
              </w:rPr>
              <w:t>Zoom</w:t>
            </w:r>
            <w:proofErr w:type="spellEnd"/>
            <w:r w:rsidRPr="00A820FA">
              <w:rPr>
                <w:rFonts w:ascii="Times New Roman" w:hAnsi="Times New Roman"/>
                <w:sz w:val="22"/>
                <w:szCs w:val="22"/>
              </w:rPr>
              <w:t xml:space="preserve"> proporcija: 1</w:t>
            </w:r>
            <w:proofErr w:type="gramStart"/>
            <w:r w:rsidRPr="00A820FA">
              <w:rPr>
                <w:rFonts w:ascii="Times New Roman" w:hAnsi="Times New Roman"/>
                <w:sz w:val="22"/>
                <w:szCs w:val="22"/>
              </w:rPr>
              <w:t xml:space="preserve"> : </w:t>
            </w:r>
            <w:proofErr w:type="gramEnd"/>
            <w:r w:rsidRPr="00A820FA">
              <w:rPr>
                <w:rFonts w:ascii="Times New Roman" w:hAnsi="Times New Roman"/>
                <w:sz w:val="22"/>
                <w:szCs w:val="22"/>
              </w:rPr>
              <w:t>6.7</w:t>
            </w:r>
          </w:p>
        </w:tc>
        <w:tc>
          <w:tcPr>
            <w:tcW w:w="2977" w:type="dxa"/>
            <w:shd w:val="clear" w:color="auto" w:fill="auto"/>
          </w:tcPr>
          <w:p w:rsidR="00353470" w:rsidRPr="00A820FA" w:rsidRDefault="00353470" w:rsidP="00353470">
            <w:pPr>
              <w:spacing w:after="0" w:line="240" w:lineRule="auto"/>
              <w:rPr>
                <w:rFonts w:ascii="Times New Roman" w:hAnsi="Times New Roman"/>
                <w:sz w:val="22"/>
                <w:szCs w:val="22"/>
              </w:rPr>
            </w:pPr>
          </w:p>
        </w:tc>
      </w:tr>
      <w:tr w:rsidR="00353470" w:rsidRPr="00A820FA" w:rsidTr="00794A6C">
        <w:tc>
          <w:tcPr>
            <w:tcW w:w="851" w:type="dxa"/>
            <w:shd w:val="clear" w:color="auto" w:fill="auto"/>
          </w:tcPr>
          <w:p w:rsidR="00353470" w:rsidRPr="00A820FA" w:rsidRDefault="00353470" w:rsidP="00353470">
            <w:pPr>
              <w:spacing w:after="0" w:line="240" w:lineRule="auto"/>
              <w:rPr>
                <w:rFonts w:ascii="Times New Roman" w:hAnsi="Times New Roman"/>
                <w:sz w:val="22"/>
                <w:szCs w:val="22"/>
              </w:rPr>
            </w:pPr>
            <w:r w:rsidRPr="00A820FA">
              <w:rPr>
                <w:rFonts w:ascii="Times New Roman" w:hAnsi="Times New Roman"/>
                <w:sz w:val="22"/>
                <w:szCs w:val="22"/>
              </w:rPr>
              <w:lastRenderedPageBreak/>
              <w:t>2.4.</w:t>
            </w:r>
          </w:p>
        </w:tc>
        <w:tc>
          <w:tcPr>
            <w:tcW w:w="6237" w:type="dxa"/>
            <w:shd w:val="clear" w:color="auto" w:fill="auto"/>
          </w:tcPr>
          <w:p w:rsidR="00353470" w:rsidRPr="00A820FA" w:rsidRDefault="00353470" w:rsidP="00353470">
            <w:pPr>
              <w:spacing w:after="0" w:line="240" w:lineRule="auto"/>
              <w:rPr>
                <w:rFonts w:ascii="Times New Roman" w:hAnsi="Times New Roman"/>
                <w:sz w:val="22"/>
                <w:szCs w:val="22"/>
              </w:rPr>
            </w:pPr>
            <w:proofErr w:type="spellStart"/>
            <w:r w:rsidRPr="00A820FA">
              <w:rPr>
                <w:rFonts w:ascii="Times New Roman" w:hAnsi="Times New Roman"/>
                <w:color w:val="000000"/>
                <w:sz w:val="22"/>
                <w:szCs w:val="22"/>
              </w:rPr>
              <w:t>Zoom</w:t>
            </w:r>
            <w:proofErr w:type="spellEnd"/>
            <w:r w:rsidRPr="00A820FA">
              <w:rPr>
                <w:rFonts w:ascii="Times New Roman" w:hAnsi="Times New Roman"/>
                <w:color w:val="000000"/>
                <w:sz w:val="22"/>
                <w:szCs w:val="22"/>
              </w:rPr>
              <w:t xml:space="preserve"> diapazons: vismaz robežās no </w:t>
            </w:r>
            <w:r w:rsidRPr="00A820FA">
              <w:rPr>
                <w:rFonts w:ascii="Times New Roman" w:hAnsi="Times New Roman"/>
                <w:sz w:val="22"/>
                <w:szCs w:val="22"/>
              </w:rPr>
              <w:t>0.75 x līdz 5 x</w:t>
            </w:r>
          </w:p>
        </w:tc>
        <w:tc>
          <w:tcPr>
            <w:tcW w:w="2977" w:type="dxa"/>
            <w:shd w:val="clear" w:color="auto" w:fill="auto"/>
          </w:tcPr>
          <w:p w:rsidR="00353470" w:rsidRPr="00A820FA" w:rsidRDefault="00353470" w:rsidP="00353470">
            <w:pPr>
              <w:spacing w:after="0" w:line="240" w:lineRule="auto"/>
              <w:rPr>
                <w:rFonts w:ascii="Times New Roman" w:hAnsi="Times New Roman"/>
                <w:sz w:val="22"/>
                <w:szCs w:val="22"/>
              </w:rPr>
            </w:pPr>
          </w:p>
        </w:tc>
      </w:tr>
      <w:tr w:rsidR="00353470" w:rsidRPr="00A820FA" w:rsidTr="00794A6C">
        <w:tc>
          <w:tcPr>
            <w:tcW w:w="851" w:type="dxa"/>
            <w:shd w:val="clear" w:color="auto" w:fill="auto"/>
          </w:tcPr>
          <w:p w:rsidR="00353470" w:rsidRPr="00A820FA" w:rsidRDefault="00353470" w:rsidP="00353470">
            <w:pPr>
              <w:spacing w:after="0" w:line="240" w:lineRule="auto"/>
              <w:rPr>
                <w:rFonts w:ascii="Times New Roman" w:hAnsi="Times New Roman"/>
                <w:sz w:val="22"/>
                <w:szCs w:val="22"/>
              </w:rPr>
            </w:pPr>
            <w:r w:rsidRPr="00A820FA">
              <w:rPr>
                <w:rFonts w:ascii="Times New Roman" w:hAnsi="Times New Roman"/>
                <w:sz w:val="22"/>
                <w:szCs w:val="22"/>
              </w:rPr>
              <w:t>2.5.</w:t>
            </w:r>
          </w:p>
        </w:tc>
        <w:tc>
          <w:tcPr>
            <w:tcW w:w="6237" w:type="dxa"/>
            <w:shd w:val="clear" w:color="auto" w:fill="auto"/>
          </w:tcPr>
          <w:p w:rsidR="00353470" w:rsidRPr="00A820FA" w:rsidRDefault="00353470" w:rsidP="00353470">
            <w:pPr>
              <w:spacing w:after="0" w:line="240" w:lineRule="auto"/>
              <w:rPr>
                <w:rFonts w:ascii="Times New Roman" w:hAnsi="Times New Roman"/>
                <w:color w:val="1F1A17"/>
                <w:sz w:val="22"/>
                <w:szCs w:val="22"/>
              </w:rPr>
            </w:pPr>
            <w:r w:rsidRPr="00A820FA">
              <w:rPr>
                <w:rFonts w:ascii="Times New Roman" w:hAnsi="Times New Roman"/>
                <w:color w:val="1F1A17"/>
                <w:sz w:val="22"/>
                <w:szCs w:val="22"/>
              </w:rPr>
              <w:t>Kopējais palielinājums: vismaz robežās</w:t>
            </w:r>
            <w:r w:rsidRPr="00A820FA">
              <w:rPr>
                <w:rFonts w:ascii="Times New Roman" w:hAnsi="Times New Roman"/>
                <w:sz w:val="22"/>
                <w:szCs w:val="22"/>
              </w:rPr>
              <w:t xml:space="preserve"> no </w:t>
            </w:r>
            <w:r w:rsidRPr="00A820FA">
              <w:rPr>
                <w:rFonts w:ascii="Times New Roman" w:hAnsi="Times New Roman"/>
                <w:color w:val="000000"/>
                <w:sz w:val="22"/>
                <w:szCs w:val="22"/>
              </w:rPr>
              <w:t>15 x līdz 100 x</w:t>
            </w:r>
          </w:p>
        </w:tc>
        <w:tc>
          <w:tcPr>
            <w:tcW w:w="2977" w:type="dxa"/>
            <w:shd w:val="clear" w:color="auto" w:fill="auto"/>
          </w:tcPr>
          <w:p w:rsidR="00353470" w:rsidRPr="00A820FA" w:rsidRDefault="00353470" w:rsidP="00353470">
            <w:pPr>
              <w:spacing w:after="0" w:line="240" w:lineRule="auto"/>
              <w:rPr>
                <w:rFonts w:ascii="Times New Roman" w:hAnsi="Times New Roman"/>
                <w:sz w:val="22"/>
                <w:szCs w:val="22"/>
              </w:rPr>
            </w:pPr>
          </w:p>
        </w:tc>
      </w:tr>
      <w:tr w:rsidR="00353470" w:rsidRPr="00A820FA" w:rsidTr="00794A6C">
        <w:tc>
          <w:tcPr>
            <w:tcW w:w="851" w:type="dxa"/>
            <w:shd w:val="clear" w:color="auto" w:fill="auto"/>
          </w:tcPr>
          <w:p w:rsidR="00353470" w:rsidRPr="00A820FA" w:rsidRDefault="00353470" w:rsidP="00353470">
            <w:pPr>
              <w:spacing w:after="0" w:line="240" w:lineRule="auto"/>
              <w:rPr>
                <w:rFonts w:ascii="Times New Roman" w:hAnsi="Times New Roman"/>
                <w:sz w:val="22"/>
                <w:szCs w:val="22"/>
              </w:rPr>
            </w:pPr>
            <w:r w:rsidRPr="00A820FA">
              <w:rPr>
                <w:rFonts w:ascii="Times New Roman" w:hAnsi="Times New Roman"/>
                <w:sz w:val="22"/>
                <w:szCs w:val="22"/>
              </w:rPr>
              <w:t>2.6.</w:t>
            </w:r>
          </w:p>
        </w:tc>
        <w:tc>
          <w:tcPr>
            <w:tcW w:w="6237" w:type="dxa"/>
            <w:shd w:val="clear" w:color="auto" w:fill="auto"/>
          </w:tcPr>
          <w:p w:rsidR="00353470" w:rsidRPr="00A820FA" w:rsidRDefault="00353470" w:rsidP="00351B35">
            <w:pPr>
              <w:spacing w:after="0" w:line="240" w:lineRule="auto"/>
              <w:rPr>
                <w:rFonts w:ascii="Times New Roman" w:hAnsi="Times New Roman"/>
                <w:color w:val="000000"/>
                <w:sz w:val="22"/>
                <w:szCs w:val="22"/>
                <w:lang w:val="en-US"/>
              </w:rPr>
            </w:pPr>
            <w:r w:rsidRPr="00A820FA">
              <w:rPr>
                <w:rFonts w:ascii="Times New Roman" w:hAnsi="Times New Roman"/>
                <w:color w:val="1F1A17"/>
                <w:sz w:val="22"/>
                <w:szCs w:val="22"/>
              </w:rPr>
              <w:t xml:space="preserve">Darba distance: vismaz </w:t>
            </w:r>
            <w:r w:rsidRPr="00351B35">
              <w:rPr>
                <w:rFonts w:ascii="Times New Roman" w:hAnsi="Times New Roman"/>
                <w:color w:val="FF0000"/>
                <w:sz w:val="22"/>
                <w:szCs w:val="22"/>
              </w:rPr>
              <w:t>11</w:t>
            </w:r>
            <w:r w:rsidR="00351B35" w:rsidRPr="00351B35">
              <w:rPr>
                <w:rFonts w:ascii="Times New Roman" w:hAnsi="Times New Roman"/>
                <w:color w:val="FF0000"/>
                <w:sz w:val="22"/>
                <w:szCs w:val="22"/>
              </w:rPr>
              <w:t>0</w:t>
            </w:r>
            <w:r w:rsidRPr="00351B35">
              <w:rPr>
                <w:rFonts w:ascii="Times New Roman" w:hAnsi="Times New Roman"/>
                <w:color w:val="FF0000"/>
                <w:sz w:val="22"/>
                <w:szCs w:val="22"/>
              </w:rPr>
              <w:t xml:space="preserve"> mm</w:t>
            </w:r>
            <w:r w:rsidR="00351B35">
              <w:rPr>
                <w:rFonts w:ascii="Times New Roman" w:hAnsi="Times New Roman"/>
                <w:color w:val="FF0000"/>
                <w:sz w:val="22"/>
                <w:szCs w:val="22"/>
              </w:rPr>
              <w:t xml:space="preserve">, </w:t>
            </w:r>
            <w:r w:rsidR="00351B35" w:rsidRPr="00351B35">
              <w:rPr>
                <w:rFonts w:ascii="Times New Roman" w:hAnsi="Times New Roman"/>
                <w:color w:val="FF0000"/>
                <w:sz w:val="22"/>
                <w:szCs w:val="22"/>
              </w:rPr>
              <w:t>lielajā palielinājumā ne mazāka par 38 mm</w:t>
            </w:r>
          </w:p>
        </w:tc>
        <w:tc>
          <w:tcPr>
            <w:tcW w:w="2977" w:type="dxa"/>
            <w:shd w:val="clear" w:color="auto" w:fill="auto"/>
          </w:tcPr>
          <w:p w:rsidR="00353470" w:rsidRPr="00A820FA" w:rsidRDefault="00353470" w:rsidP="00353470">
            <w:pPr>
              <w:spacing w:after="0" w:line="240" w:lineRule="auto"/>
              <w:rPr>
                <w:rFonts w:ascii="Times New Roman" w:hAnsi="Times New Roman"/>
                <w:sz w:val="22"/>
                <w:szCs w:val="22"/>
              </w:rPr>
            </w:pPr>
          </w:p>
        </w:tc>
      </w:tr>
      <w:tr w:rsidR="00353470" w:rsidRPr="00A820FA" w:rsidTr="00794A6C">
        <w:tc>
          <w:tcPr>
            <w:tcW w:w="851" w:type="dxa"/>
            <w:shd w:val="clear" w:color="auto" w:fill="auto"/>
          </w:tcPr>
          <w:p w:rsidR="00353470" w:rsidRPr="00A820FA" w:rsidRDefault="00353470" w:rsidP="00353470">
            <w:pPr>
              <w:spacing w:after="0" w:line="240" w:lineRule="auto"/>
              <w:rPr>
                <w:rFonts w:ascii="Times New Roman" w:hAnsi="Times New Roman"/>
                <w:sz w:val="22"/>
                <w:szCs w:val="22"/>
              </w:rPr>
            </w:pPr>
            <w:r w:rsidRPr="00A820FA">
              <w:rPr>
                <w:rFonts w:ascii="Times New Roman" w:hAnsi="Times New Roman"/>
                <w:sz w:val="22"/>
                <w:szCs w:val="22"/>
              </w:rPr>
              <w:t>2.7.</w:t>
            </w:r>
          </w:p>
        </w:tc>
        <w:tc>
          <w:tcPr>
            <w:tcW w:w="6237" w:type="dxa"/>
            <w:shd w:val="clear" w:color="auto" w:fill="auto"/>
          </w:tcPr>
          <w:p w:rsidR="00353470" w:rsidRPr="00A820FA" w:rsidRDefault="00353470" w:rsidP="00353470">
            <w:pPr>
              <w:spacing w:after="0" w:line="240" w:lineRule="auto"/>
              <w:rPr>
                <w:rFonts w:ascii="Times New Roman" w:hAnsi="Times New Roman"/>
                <w:sz w:val="22"/>
                <w:szCs w:val="22"/>
              </w:rPr>
            </w:pPr>
            <w:r w:rsidRPr="00A820FA">
              <w:rPr>
                <w:rFonts w:ascii="Times New Roman" w:hAnsi="Times New Roman"/>
                <w:color w:val="1F1A17"/>
                <w:sz w:val="22"/>
                <w:szCs w:val="22"/>
              </w:rPr>
              <w:t xml:space="preserve">Gaismas avots: </w:t>
            </w:r>
            <w:r w:rsidRPr="00A820FA">
              <w:rPr>
                <w:rFonts w:ascii="Times New Roman" w:hAnsi="Times New Roman"/>
                <w:sz w:val="22"/>
                <w:szCs w:val="22"/>
              </w:rPr>
              <w:t>LED vismaz 3 W, regulējamu intensitāti</w:t>
            </w:r>
          </w:p>
        </w:tc>
        <w:tc>
          <w:tcPr>
            <w:tcW w:w="2977" w:type="dxa"/>
            <w:shd w:val="clear" w:color="auto" w:fill="auto"/>
          </w:tcPr>
          <w:p w:rsidR="00353470" w:rsidRPr="00A820FA" w:rsidRDefault="00353470" w:rsidP="00353470">
            <w:pPr>
              <w:spacing w:after="0" w:line="240" w:lineRule="auto"/>
              <w:rPr>
                <w:rFonts w:ascii="Times New Roman" w:hAnsi="Times New Roman"/>
                <w:sz w:val="22"/>
                <w:szCs w:val="22"/>
              </w:rPr>
            </w:pPr>
          </w:p>
        </w:tc>
      </w:tr>
      <w:tr w:rsidR="00353470" w:rsidRPr="00A820FA" w:rsidTr="00794A6C">
        <w:tc>
          <w:tcPr>
            <w:tcW w:w="851" w:type="dxa"/>
            <w:shd w:val="clear" w:color="auto" w:fill="auto"/>
          </w:tcPr>
          <w:p w:rsidR="00353470" w:rsidRPr="00A820FA" w:rsidRDefault="00353470" w:rsidP="00353470">
            <w:pPr>
              <w:spacing w:after="0" w:line="240" w:lineRule="auto"/>
              <w:rPr>
                <w:rFonts w:ascii="Times New Roman" w:hAnsi="Times New Roman"/>
                <w:sz w:val="22"/>
                <w:szCs w:val="22"/>
              </w:rPr>
            </w:pPr>
            <w:r w:rsidRPr="00A820FA">
              <w:rPr>
                <w:rFonts w:ascii="Times New Roman" w:hAnsi="Times New Roman"/>
                <w:sz w:val="22"/>
                <w:szCs w:val="22"/>
              </w:rPr>
              <w:t>2.8.</w:t>
            </w:r>
          </w:p>
        </w:tc>
        <w:tc>
          <w:tcPr>
            <w:tcW w:w="6237" w:type="dxa"/>
            <w:shd w:val="clear" w:color="auto" w:fill="auto"/>
          </w:tcPr>
          <w:p w:rsidR="00353470" w:rsidRPr="00A820FA" w:rsidRDefault="00353470" w:rsidP="00351B35">
            <w:pPr>
              <w:spacing w:after="0" w:line="240" w:lineRule="auto"/>
              <w:rPr>
                <w:rFonts w:ascii="Times New Roman" w:hAnsi="Times New Roman"/>
                <w:color w:val="1F1A17"/>
                <w:sz w:val="22"/>
                <w:szCs w:val="22"/>
              </w:rPr>
            </w:pPr>
            <w:r w:rsidRPr="00A820FA">
              <w:rPr>
                <w:rFonts w:ascii="Times New Roman" w:hAnsi="Times New Roman"/>
                <w:color w:val="1F1A17"/>
                <w:sz w:val="22"/>
                <w:szCs w:val="22"/>
              </w:rPr>
              <w:t xml:space="preserve">Izmēri: </w:t>
            </w:r>
            <w:r w:rsidR="00351B35" w:rsidRPr="00351B35">
              <w:rPr>
                <w:rFonts w:ascii="Times New Roman" w:hAnsi="Times New Roman"/>
                <w:color w:val="FF0000"/>
                <w:sz w:val="22"/>
                <w:szCs w:val="22"/>
              </w:rPr>
              <w:t xml:space="preserve">ne vairāk kā </w:t>
            </w:r>
            <w:r w:rsidR="00351B35">
              <w:rPr>
                <w:rFonts w:ascii="Times New Roman" w:hAnsi="Times New Roman"/>
                <w:color w:val="FF0000"/>
                <w:sz w:val="22"/>
                <w:szCs w:val="22"/>
              </w:rPr>
              <w:t>310</w:t>
            </w:r>
            <w:r w:rsidR="00351B35" w:rsidRPr="00351B35">
              <w:rPr>
                <w:rFonts w:ascii="Times New Roman" w:hAnsi="Times New Roman"/>
                <w:color w:val="FF0000"/>
                <w:sz w:val="22"/>
                <w:szCs w:val="22"/>
              </w:rPr>
              <w:t xml:space="preserve"> x </w:t>
            </w:r>
            <w:r w:rsidR="00351B35">
              <w:rPr>
                <w:rFonts w:ascii="Times New Roman" w:hAnsi="Times New Roman"/>
                <w:color w:val="FF0000"/>
                <w:sz w:val="22"/>
                <w:szCs w:val="22"/>
              </w:rPr>
              <w:t>240</w:t>
            </w:r>
            <w:r w:rsidR="00351B35" w:rsidRPr="00351B35">
              <w:rPr>
                <w:rFonts w:ascii="Times New Roman" w:hAnsi="Times New Roman"/>
                <w:color w:val="FF0000"/>
                <w:sz w:val="22"/>
                <w:szCs w:val="22"/>
              </w:rPr>
              <w:t xml:space="preserve"> x 4</w:t>
            </w:r>
            <w:r w:rsidR="00351B35">
              <w:rPr>
                <w:rFonts w:ascii="Times New Roman" w:hAnsi="Times New Roman"/>
                <w:color w:val="FF0000"/>
                <w:sz w:val="22"/>
                <w:szCs w:val="22"/>
              </w:rPr>
              <w:t>1</w:t>
            </w:r>
            <w:r w:rsidR="00351B35" w:rsidRPr="00351B35">
              <w:rPr>
                <w:rFonts w:ascii="Times New Roman" w:hAnsi="Times New Roman"/>
                <w:color w:val="FF0000"/>
                <w:sz w:val="22"/>
                <w:szCs w:val="22"/>
              </w:rPr>
              <w:t>0 mm</w:t>
            </w:r>
          </w:p>
        </w:tc>
        <w:tc>
          <w:tcPr>
            <w:tcW w:w="2977" w:type="dxa"/>
            <w:shd w:val="clear" w:color="auto" w:fill="auto"/>
          </w:tcPr>
          <w:p w:rsidR="00353470" w:rsidRPr="00A820FA" w:rsidRDefault="00353470" w:rsidP="00353470">
            <w:pPr>
              <w:spacing w:after="0" w:line="240" w:lineRule="auto"/>
              <w:rPr>
                <w:rFonts w:ascii="Times New Roman" w:hAnsi="Times New Roman"/>
                <w:sz w:val="22"/>
                <w:szCs w:val="22"/>
              </w:rPr>
            </w:pPr>
          </w:p>
        </w:tc>
      </w:tr>
      <w:tr w:rsidR="00353470" w:rsidRPr="00A820FA" w:rsidTr="00794A6C">
        <w:tc>
          <w:tcPr>
            <w:tcW w:w="851" w:type="dxa"/>
            <w:shd w:val="clear" w:color="auto" w:fill="auto"/>
          </w:tcPr>
          <w:p w:rsidR="00353470" w:rsidRPr="00A820FA" w:rsidRDefault="00353470" w:rsidP="00353470">
            <w:pPr>
              <w:spacing w:after="0" w:line="240" w:lineRule="auto"/>
              <w:rPr>
                <w:rFonts w:ascii="Times New Roman" w:hAnsi="Times New Roman"/>
                <w:b/>
                <w:sz w:val="22"/>
                <w:szCs w:val="22"/>
              </w:rPr>
            </w:pPr>
            <w:r w:rsidRPr="00A820FA">
              <w:rPr>
                <w:rFonts w:ascii="Times New Roman" w:hAnsi="Times New Roman"/>
                <w:b/>
                <w:sz w:val="22"/>
                <w:szCs w:val="22"/>
              </w:rPr>
              <w:t>2.9.</w:t>
            </w:r>
          </w:p>
        </w:tc>
        <w:tc>
          <w:tcPr>
            <w:tcW w:w="6237" w:type="dxa"/>
            <w:shd w:val="clear" w:color="auto" w:fill="auto"/>
          </w:tcPr>
          <w:p w:rsidR="00353470" w:rsidRPr="00A820FA" w:rsidRDefault="00353470" w:rsidP="00353470">
            <w:pPr>
              <w:spacing w:after="0" w:line="240" w:lineRule="auto"/>
              <w:rPr>
                <w:rFonts w:ascii="Times New Roman" w:hAnsi="Times New Roman"/>
                <w:b/>
                <w:sz w:val="22"/>
                <w:szCs w:val="22"/>
              </w:rPr>
            </w:pPr>
            <w:r w:rsidRPr="00A820FA">
              <w:rPr>
                <w:rFonts w:ascii="Times New Roman" w:hAnsi="Times New Roman"/>
                <w:b/>
                <w:sz w:val="22"/>
                <w:szCs w:val="22"/>
              </w:rPr>
              <w:t>Komplektā:</w:t>
            </w:r>
          </w:p>
        </w:tc>
        <w:tc>
          <w:tcPr>
            <w:tcW w:w="2977" w:type="dxa"/>
            <w:shd w:val="clear" w:color="auto" w:fill="auto"/>
          </w:tcPr>
          <w:p w:rsidR="00353470" w:rsidRPr="00A820FA" w:rsidRDefault="00353470" w:rsidP="00353470">
            <w:pPr>
              <w:spacing w:after="0" w:line="240" w:lineRule="auto"/>
              <w:rPr>
                <w:rFonts w:ascii="Times New Roman" w:hAnsi="Times New Roman"/>
                <w:sz w:val="22"/>
                <w:szCs w:val="22"/>
              </w:rPr>
            </w:pPr>
          </w:p>
        </w:tc>
      </w:tr>
      <w:tr w:rsidR="00353470" w:rsidRPr="00A820FA" w:rsidTr="00794A6C">
        <w:tc>
          <w:tcPr>
            <w:tcW w:w="851" w:type="dxa"/>
            <w:shd w:val="clear" w:color="auto" w:fill="auto"/>
          </w:tcPr>
          <w:p w:rsidR="00353470" w:rsidRPr="00A820FA" w:rsidRDefault="00353470" w:rsidP="00353470">
            <w:pPr>
              <w:spacing w:after="0" w:line="240" w:lineRule="auto"/>
              <w:rPr>
                <w:rFonts w:ascii="Times New Roman" w:hAnsi="Times New Roman"/>
                <w:sz w:val="22"/>
                <w:szCs w:val="22"/>
              </w:rPr>
            </w:pPr>
            <w:r w:rsidRPr="00A820FA">
              <w:rPr>
                <w:rFonts w:ascii="Times New Roman" w:hAnsi="Times New Roman"/>
                <w:sz w:val="22"/>
                <w:szCs w:val="22"/>
              </w:rPr>
              <w:t>2.9.1.</w:t>
            </w:r>
          </w:p>
        </w:tc>
        <w:tc>
          <w:tcPr>
            <w:tcW w:w="6237" w:type="dxa"/>
            <w:shd w:val="clear" w:color="auto" w:fill="auto"/>
          </w:tcPr>
          <w:p w:rsidR="00353470" w:rsidRPr="00A820FA" w:rsidRDefault="00353470" w:rsidP="00353470">
            <w:pPr>
              <w:spacing w:after="0" w:line="240" w:lineRule="auto"/>
              <w:rPr>
                <w:rFonts w:ascii="Times New Roman" w:hAnsi="Times New Roman"/>
                <w:sz w:val="22"/>
                <w:szCs w:val="22"/>
              </w:rPr>
            </w:pPr>
            <w:proofErr w:type="spellStart"/>
            <w:r w:rsidRPr="00A820FA">
              <w:rPr>
                <w:rFonts w:ascii="Times New Roman" w:hAnsi="Times New Roman"/>
                <w:sz w:val="22"/>
                <w:szCs w:val="22"/>
              </w:rPr>
              <w:t>Trinokulārs</w:t>
            </w:r>
            <w:proofErr w:type="spellEnd"/>
            <w:r w:rsidRPr="00A820FA">
              <w:rPr>
                <w:rFonts w:ascii="Times New Roman" w:hAnsi="Times New Roman"/>
                <w:sz w:val="22"/>
                <w:szCs w:val="22"/>
              </w:rPr>
              <w:t xml:space="preserve"> stereo mikroskops (1 gab.)</w:t>
            </w:r>
          </w:p>
        </w:tc>
        <w:tc>
          <w:tcPr>
            <w:tcW w:w="2977" w:type="dxa"/>
            <w:shd w:val="clear" w:color="auto" w:fill="auto"/>
          </w:tcPr>
          <w:p w:rsidR="00353470" w:rsidRPr="00A820FA" w:rsidRDefault="00353470" w:rsidP="00353470">
            <w:pPr>
              <w:spacing w:after="0" w:line="240" w:lineRule="auto"/>
              <w:rPr>
                <w:rFonts w:ascii="Times New Roman" w:hAnsi="Times New Roman"/>
                <w:sz w:val="22"/>
                <w:szCs w:val="22"/>
              </w:rPr>
            </w:pPr>
          </w:p>
        </w:tc>
      </w:tr>
      <w:tr w:rsidR="00353470" w:rsidRPr="00A820FA" w:rsidTr="00794A6C">
        <w:tc>
          <w:tcPr>
            <w:tcW w:w="851" w:type="dxa"/>
            <w:shd w:val="clear" w:color="auto" w:fill="auto"/>
          </w:tcPr>
          <w:p w:rsidR="00353470" w:rsidRPr="00351B35" w:rsidRDefault="00353470" w:rsidP="00353470">
            <w:pPr>
              <w:spacing w:after="0" w:line="240" w:lineRule="auto"/>
              <w:rPr>
                <w:rFonts w:ascii="Times New Roman" w:hAnsi="Times New Roman"/>
                <w:strike/>
                <w:color w:val="FF0000"/>
                <w:sz w:val="22"/>
                <w:szCs w:val="22"/>
              </w:rPr>
            </w:pPr>
            <w:r w:rsidRPr="00351B35">
              <w:rPr>
                <w:rFonts w:ascii="Times New Roman" w:hAnsi="Times New Roman"/>
                <w:strike/>
                <w:color w:val="FF0000"/>
                <w:sz w:val="22"/>
                <w:szCs w:val="22"/>
              </w:rPr>
              <w:t>2.9.2.</w:t>
            </w:r>
          </w:p>
        </w:tc>
        <w:tc>
          <w:tcPr>
            <w:tcW w:w="6237" w:type="dxa"/>
            <w:shd w:val="clear" w:color="auto" w:fill="auto"/>
          </w:tcPr>
          <w:p w:rsidR="00353470" w:rsidRPr="00351B35" w:rsidRDefault="00353470" w:rsidP="00353470">
            <w:pPr>
              <w:spacing w:after="0" w:line="240" w:lineRule="auto"/>
              <w:rPr>
                <w:rFonts w:ascii="Times New Roman" w:hAnsi="Times New Roman"/>
                <w:strike/>
                <w:color w:val="FF0000"/>
                <w:sz w:val="22"/>
                <w:szCs w:val="22"/>
              </w:rPr>
            </w:pPr>
            <w:r w:rsidRPr="00351B35">
              <w:rPr>
                <w:rFonts w:ascii="Times New Roman" w:hAnsi="Times New Roman"/>
                <w:i/>
                <w:strike/>
                <w:color w:val="FF0000"/>
                <w:sz w:val="22"/>
                <w:szCs w:val="22"/>
              </w:rPr>
              <w:t xml:space="preserve">c – </w:t>
            </w:r>
            <w:proofErr w:type="spellStart"/>
            <w:r w:rsidRPr="00351B35">
              <w:rPr>
                <w:rFonts w:ascii="Times New Roman" w:hAnsi="Times New Roman"/>
                <w:i/>
                <w:strike/>
                <w:color w:val="FF0000"/>
                <w:sz w:val="22"/>
                <w:szCs w:val="22"/>
              </w:rPr>
              <w:t>mount</w:t>
            </w:r>
            <w:proofErr w:type="spellEnd"/>
            <w:r w:rsidRPr="00351B35">
              <w:rPr>
                <w:rFonts w:ascii="Times New Roman" w:hAnsi="Times New Roman"/>
                <w:strike/>
                <w:color w:val="FF0000"/>
                <w:sz w:val="22"/>
                <w:szCs w:val="22"/>
              </w:rPr>
              <w:t xml:space="preserve"> adapteris kamerai (1 gab.)</w:t>
            </w:r>
          </w:p>
        </w:tc>
        <w:tc>
          <w:tcPr>
            <w:tcW w:w="2977" w:type="dxa"/>
            <w:shd w:val="clear" w:color="auto" w:fill="auto"/>
          </w:tcPr>
          <w:p w:rsidR="00353470" w:rsidRPr="00A820FA" w:rsidRDefault="00353470" w:rsidP="00353470">
            <w:pPr>
              <w:spacing w:after="0" w:line="240" w:lineRule="auto"/>
              <w:rPr>
                <w:rFonts w:ascii="Times New Roman" w:hAnsi="Times New Roman"/>
                <w:sz w:val="22"/>
                <w:szCs w:val="22"/>
              </w:rPr>
            </w:pPr>
          </w:p>
        </w:tc>
      </w:tr>
      <w:tr w:rsidR="00353470" w:rsidRPr="00A820FA" w:rsidTr="00794A6C">
        <w:tc>
          <w:tcPr>
            <w:tcW w:w="851" w:type="dxa"/>
            <w:shd w:val="clear" w:color="auto" w:fill="auto"/>
          </w:tcPr>
          <w:p w:rsidR="00353470" w:rsidRPr="00A820FA" w:rsidRDefault="00353470" w:rsidP="00353470">
            <w:pPr>
              <w:spacing w:after="0" w:line="240" w:lineRule="auto"/>
              <w:rPr>
                <w:rFonts w:ascii="Times New Roman" w:hAnsi="Times New Roman"/>
                <w:sz w:val="22"/>
                <w:szCs w:val="22"/>
              </w:rPr>
            </w:pPr>
            <w:r w:rsidRPr="00A820FA">
              <w:rPr>
                <w:rFonts w:ascii="Times New Roman" w:hAnsi="Times New Roman"/>
                <w:sz w:val="22"/>
                <w:szCs w:val="22"/>
              </w:rPr>
              <w:t>2.9.3.</w:t>
            </w:r>
          </w:p>
        </w:tc>
        <w:tc>
          <w:tcPr>
            <w:tcW w:w="6237" w:type="dxa"/>
            <w:shd w:val="clear" w:color="auto" w:fill="auto"/>
          </w:tcPr>
          <w:p w:rsidR="00353470" w:rsidRPr="00A820FA" w:rsidRDefault="00353470" w:rsidP="00353470">
            <w:pPr>
              <w:spacing w:after="0" w:line="240" w:lineRule="auto"/>
              <w:rPr>
                <w:rFonts w:ascii="Times New Roman" w:eastAsia="Times New Roman" w:hAnsi="Times New Roman"/>
                <w:color w:val="000000"/>
                <w:sz w:val="22"/>
                <w:szCs w:val="22"/>
                <w:lang w:eastAsia="lv-LV"/>
              </w:rPr>
            </w:pPr>
            <w:r w:rsidRPr="00A820FA">
              <w:rPr>
                <w:rFonts w:ascii="Times New Roman" w:eastAsia="Times New Roman" w:hAnsi="Times New Roman"/>
                <w:color w:val="000000"/>
                <w:sz w:val="22"/>
                <w:szCs w:val="22"/>
                <w:lang w:eastAsia="lv-LV"/>
              </w:rPr>
              <w:t>Piemērota soma/</w:t>
            </w:r>
            <w:proofErr w:type="spellStart"/>
            <w:r w:rsidRPr="00A820FA">
              <w:rPr>
                <w:rFonts w:ascii="Times New Roman" w:eastAsia="Times New Roman" w:hAnsi="Times New Roman"/>
                <w:color w:val="000000"/>
                <w:sz w:val="22"/>
                <w:szCs w:val="22"/>
                <w:lang w:eastAsia="lv-LV"/>
              </w:rPr>
              <w:t>čehols</w:t>
            </w:r>
            <w:proofErr w:type="spellEnd"/>
            <w:r w:rsidRPr="00A820FA">
              <w:rPr>
                <w:rFonts w:ascii="Times New Roman" w:eastAsia="Times New Roman" w:hAnsi="Times New Roman"/>
                <w:color w:val="000000"/>
                <w:sz w:val="22"/>
                <w:szCs w:val="22"/>
                <w:lang w:eastAsia="lv-LV"/>
              </w:rPr>
              <w:t>/bokss drošai pārvadāšanai (</w:t>
            </w:r>
            <w:r w:rsidRPr="00A820FA">
              <w:rPr>
                <w:rFonts w:ascii="Times New Roman" w:hAnsi="Times New Roman"/>
                <w:sz w:val="22"/>
                <w:szCs w:val="22"/>
              </w:rPr>
              <w:t>1 gab.)</w:t>
            </w:r>
          </w:p>
        </w:tc>
        <w:tc>
          <w:tcPr>
            <w:tcW w:w="2977" w:type="dxa"/>
            <w:shd w:val="clear" w:color="auto" w:fill="auto"/>
          </w:tcPr>
          <w:p w:rsidR="00353470" w:rsidRPr="00A820FA" w:rsidRDefault="00353470" w:rsidP="00353470">
            <w:pPr>
              <w:spacing w:after="0" w:line="240" w:lineRule="auto"/>
              <w:rPr>
                <w:rFonts w:ascii="Times New Roman" w:hAnsi="Times New Roman"/>
                <w:sz w:val="22"/>
                <w:szCs w:val="22"/>
              </w:rPr>
            </w:pPr>
          </w:p>
        </w:tc>
      </w:tr>
      <w:tr w:rsidR="00353470" w:rsidRPr="00A820FA" w:rsidTr="00794A6C">
        <w:trPr>
          <w:trHeight w:val="391"/>
        </w:trPr>
        <w:tc>
          <w:tcPr>
            <w:tcW w:w="851" w:type="dxa"/>
            <w:shd w:val="clear" w:color="auto" w:fill="FFFFCC"/>
            <w:vAlign w:val="center"/>
          </w:tcPr>
          <w:p w:rsidR="00353470" w:rsidRPr="00A820FA" w:rsidRDefault="00353470" w:rsidP="00353470">
            <w:pPr>
              <w:spacing w:after="0" w:line="240" w:lineRule="auto"/>
              <w:rPr>
                <w:rFonts w:ascii="Times New Roman" w:hAnsi="Times New Roman"/>
                <w:b/>
                <w:sz w:val="22"/>
                <w:szCs w:val="22"/>
              </w:rPr>
            </w:pPr>
            <w:r w:rsidRPr="00A820FA">
              <w:rPr>
                <w:rFonts w:ascii="Times New Roman" w:hAnsi="Times New Roman"/>
                <w:b/>
                <w:sz w:val="22"/>
                <w:szCs w:val="22"/>
              </w:rPr>
              <w:t>3.</w:t>
            </w:r>
          </w:p>
        </w:tc>
        <w:tc>
          <w:tcPr>
            <w:tcW w:w="6237" w:type="dxa"/>
            <w:shd w:val="clear" w:color="auto" w:fill="FFFFCC"/>
            <w:vAlign w:val="center"/>
          </w:tcPr>
          <w:p w:rsidR="00353470" w:rsidRPr="00A820FA" w:rsidRDefault="00353470" w:rsidP="00353470">
            <w:pPr>
              <w:spacing w:after="0" w:line="240" w:lineRule="auto"/>
              <w:rPr>
                <w:rFonts w:ascii="Times New Roman" w:hAnsi="Times New Roman"/>
                <w:sz w:val="22"/>
                <w:szCs w:val="22"/>
              </w:rPr>
            </w:pPr>
            <w:proofErr w:type="gramStart"/>
            <w:r w:rsidRPr="00A820FA">
              <w:rPr>
                <w:rFonts w:ascii="Times New Roman" w:eastAsia="Times New Roman" w:hAnsi="Times New Roman"/>
                <w:b/>
                <w:color w:val="000000"/>
                <w:sz w:val="22"/>
                <w:szCs w:val="22"/>
                <w:lang w:eastAsia="lv-LV"/>
              </w:rPr>
              <w:t>Papildus prasības</w:t>
            </w:r>
            <w:proofErr w:type="gramEnd"/>
            <w:r w:rsidRPr="00A820FA">
              <w:rPr>
                <w:rFonts w:ascii="Times New Roman" w:eastAsia="Times New Roman" w:hAnsi="Times New Roman"/>
                <w:b/>
                <w:color w:val="000000"/>
                <w:sz w:val="22"/>
                <w:szCs w:val="22"/>
                <w:lang w:eastAsia="lv-LV"/>
              </w:rPr>
              <w:t>:</w:t>
            </w:r>
          </w:p>
        </w:tc>
        <w:tc>
          <w:tcPr>
            <w:tcW w:w="2977" w:type="dxa"/>
            <w:shd w:val="clear" w:color="auto" w:fill="FFFFCC"/>
          </w:tcPr>
          <w:p w:rsidR="00353470" w:rsidRPr="00A820FA" w:rsidRDefault="00353470" w:rsidP="00353470">
            <w:pPr>
              <w:spacing w:after="0" w:line="240" w:lineRule="auto"/>
              <w:rPr>
                <w:rFonts w:ascii="Times New Roman" w:hAnsi="Times New Roman"/>
                <w:sz w:val="22"/>
                <w:szCs w:val="22"/>
              </w:rPr>
            </w:pPr>
          </w:p>
        </w:tc>
      </w:tr>
      <w:tr w:rsidR="00353470" w:rsidRPr="00A820FA" w:rsidTr="00794A6C">
        <w:tc>
          <w:tcPr>
            <w:tcW w:w="851" w:type="dxa"/>
            <w:shd w:val="clear" w:color="auto" w:fill="auto"/>
            <w:vAlign w:val="center"/>
          </w:tcPr>
          <w:p w:rsidR="00353470" w:rsidRPr="00A820FA" w:rsidRDefault="00353470" w:rsidP="00353470">
            <w:pPr>
              <w:spacing w:after="0" w:line="240" w:lineRule="auto"/>
              <w:rPr>
                <w:rFonts w:ascii="Times New Roman" w:hAnsi="Times New Roman"/>
                <w:sz w:val="22"/>
                <w:szCs w:val="22"/>
              </w:rPr>
            </w:pPr>
            <w:r w:rsidRPr="00A820FA">
              <w:rPr>
                <w:rFonts w:ascii="Times New Roman" w:hAnsi="Times New Roman"/>
                <w:sz w:val="22"/>
                <w:szCs w:val="22"/>
              </w:rPr>
              <w:t>3.1.</w:t>
            </w:r>
          </w:p>
        </w:tc>
        <w:tc>
          <w:tcPr>
            <w:tcW w:w="6237" w:type="dxa"/>
            <w:shd w:val="clear" w:color="auto" w:fill="auto"/>
            <w:vAlign w:val="center"/>
          </w:tcPr>
          <w:p w:rsidR="00353470" w:rsidRPr="00A820FA" w:rsidRDefault="00353470" w:rsidP="00353470">
            <w:pPr>
              <w:spacing w:after="0" w:line="240" w:lineRule="auto"/>
              <w:rPr>
                <w:rFonts w:ascii="Times New Roman" w:hAnsi="Times New Roman"/>
                <w:sz w:val="22"/>
                <w:szCs w:val="22"/>
              </w:rPr>
            </w:pPr>
            <w:r w:rsidRPr="00A820FA">
              <w:rPr>
                <w:rFonts w:ascii="Times New Roman" w:hAnsi="Times New Roman"/>
                <w:sz w:val="22"/>
                <w:szCs w:val="22"/>
              </w:rPr>
              <w:t>Garantijas laiks vismaz 2 gadi</w:t>
            </w:r>
          </w:p>
        </w:tc>
        <w:tc>
          <w:tcPr>
            <w:tcW w:w="2977" w:type="dxa"/>
            <w:shd w:val="clear" w:color="auto" w:fill="auto"/>
            <w:vAlign w:val="center"/>
          </w:tcPr>
          <w:p w:rsidR="00353470" w:rsidRPr="00A820FA" w:rsidRDefault="00353470" w:rsidP="00353470">
            <w:pPr>
              <w:snapToGrid w:val="0"/>
              <w:spacing w:after="0" w:line="240" w:lineRule="auto"/>
              <w:ind w:left="127"/>
              <w:jc w:val="center"/>
              <w:rPr>
                <w:rFonts w:ascii="Times New Roman" w:hAnsi="Times New Roman"/>
                <w:i/>
                <w:iCs/>
                <w:sz w:val="22"/>
                <w:szCs w:val="22"/>
                <w:lang w:eastAsia="ar-SA"/>
              </w:rPr>
            </w:pPr>
            <w:r w:rsidRPr="00A820FA">
              <w:rPr>
                <w:rFonts w:ascii="Times New Roman" w:hAnsi="Times New Roman"/>
                <w:i/>
                <w:iCs/>
                <w:sz w:val="22"/>
                <w:szCs w:val="22"/>
                <w:lang w:eastAsia="ar-SA"/>
              </w:rPr>
              <w:t xml:space="preserve">Pretendenta piedāvātais </w:t>
            </w:r>
          </w:p>
          <w:p w:rsidR="00353470" w:rsidRPr="00A820FA" w:rsidRDefault="00353470" w:rsidP="00353470">
            <w:pPr>
              <w:snapToGrid w:val="0"/>
              <w:spacing w:after="0" w:line="240" w:lineRule="auto"/>
              <w:ind w:left="127"/>
              <w:jc w:val="center"/>
              <w:rPr>
                <w:rFonts w:ascii="Times New Roman" w:hAnsi="Times New Roman"/>
                <w:i/>
                <w:iCs/>
                <w:sz w:val="22"/>
                <w:szCs w:val="22"/>
                <w:lang w:eastAsia="ar-SA"/>
              </w:rPr>
            </w:pPr>
            <w:r w:rsidRPr="00A820FA">
              <w:rPr>
                <w:rFonts w:ascii="Times New Roman" w:hAnsi="Times New Roman"/>
                <w:i/>
                <w:iCs/>
                <w:sz w:val="22"/>
                <w:szCs w:val="22"/>
                <w:lang w:eastAsia="ar-SA"/>
              </w:rPr>
              <w:t xml:space="preserve">garantijas laiks </w:t>
            </w:r>
          </w:p>
        </w:tc>
      </w:tr>
      <w:tr w:rsidR="00353470" w:rsidRPr="00A820FA" w:rsidTr="00794A6C">
        <w:tc>
          <w:tcPr>
            <w:tcW w:w="851" w:type="dxa"/>
            <w:shd w:val="clear" w:color="auto" w:fill="auto"/>
            <w:vAlign w:val="center"/>
          </w:tcPr>
          <w:p w:rsidR="00353470" w:rsidRPr="00A820FA" w:rsidRDefault="00353470" w:rsidP="00353470">
            <w:pPr>
              <w:spacing w:after="0" w:line="240" w:lineRule="auto"/>
              <w:rPr>
                <w:rFonts w:ascii="Times New Roman" w:hAnsi="Times New Roman"/>
                <w:sz w:val="22"/>
                <w:szCs w:val="22"/>
              </w:rPr>
            </w:pPr>
            <w:r w:rsidRPr="00A820FA">
              <w:rPr>
                <w:rFonts w:ascii="Times New Roman" w:hAnsi="Times New Roman"/>
                <w:sz w:val="22"/>
                <w:szCs w:val="22"/>
              </w:rPr>
              <w:t>3.2.</w:t>
            </w:r>
          </w:p>
        </w:tc>
        <w:tc>
          <w:tcPr>
            <w:tcW w:w="6237" w:type="dxa"/>
            <w:shd w:val="clear" w:color="auto" w:fill="auto"/>
            <w:vAlign w:val="center"/>
          </w:tcPr>
          <w:p w:rsidR="00353470" w:rsidRPr="00A820FA" w:rsidRDefault="00353470" w:rsidP="00353470">
            <w:pPr>
              <w:spacing w:after="0" w:line="240" w:lineRule="auto"/>
              <w:jc w:val="both"/>
              <w:rPr>
                <w:rFonts w:ascii="Times New Roman" w:hAnsi="Times New Roman"/>
                <w:i/>
                <w:snapToGrid w:val="0"/>
                <w:sz w:val="22"/>
                <w:szCs w:val="22"/>
              </w:rPr>
            </w:pPr>
            <w:r w:rsidRPr="00A820FA">
              <w:rPr>
                <w:rFonts w:ascii="Times New Roman" w:hAnsi="Times New Roman"/>
                <w:sz w:val="22"/>
                <w:szCs w:val="22"/>
              </w:rPr>
              <w:t>Piegādes laiks ne ilgāk kā 1 (viena) mēneša laikā no līguma noslēgšanas</w:t>
            </w:r>
          </w:p>
        </w:tc>
        <w:tc>
          <w:tcPr>
            <w:tcW w:w="2977" w:type="dxa"/>
            <w:shd w:val="clear" w:color="auto" w:fill="auto"/>
            <w:vAlign w:val="center"/>
          </w:tcPr>
          <w:p w:rsidR="00353470" w:rsidRPr="00A820FA" w:rsidRDefault="00353470" w:rsidP="00353470">
            <w:pPr>
              <w:snapToGrid w:val="0"/>
              <w:spacing w:after="0" w:line="240" w:lineRule="auto"/>
              <w:ind w:left="127"/>
              <w:jc w:val="center"/>
              <w:rPr>
                <w:rFonts w:ascii="Times New Roman" w:hAnsi="Times New Roman"/>
                <w:i/>
                <w:iCs/>
                <w:sz w:val="22"/>
                <w:szCs w:val="22"/>
                <w:lang w:eastAsia="ar-SA"/>
              </w:rPr>
            </w:pPr>
            <w:r w:rsidRPr="00A820FA">
              <w:rPr>
                <w:rFonts w:ascii="Times New Roman" w:hAnsi="Times New Roman"/>
                <w:i/>
                <w:iCs/>
                <w:sz w:val="22"/>
                <w:szCs w:val="22"/>
                <w:lang w:eastAsia="ar-SA"/>
              </w:rPr>
              <w:t xml:space="preserve">Pretendenta piedāvātais </w:t>
            </w:r>
          </w:p>
          <w:p w:rsidR="00353470" w:rsidRPr="00A820FA" w:rsidRDefault="00353470" w:rsidP="00353470">
            <w:pPr>
              <w:snapToGrid w:val="0"/>
              <w:spacing w:after="0" w:line="240" w:lineRule="auto"/>
              <w:ind w:left="127"/>
              <w:jc w:val="center"/>
              <w:rPr>
                <w:rFonts w:ascii="Times New Roman" w:hAnsi="Times New Roman"/>
                <w:i/>
                <w:iCs/>
                <w:sz w:val="22"/>
                <w:szCs w:val="22"/>
                <w:lang w:eastAsia="ar-SA"/>
              </w:rPr>
            </w:pPr>
            <w:r w:rsidRPr="00A820FA">
              <w:rPr>
                <w:rFonts w:ascii="Times New Roman" w:hAnsi="Times New Roman"/>
                <w:i/>
                <w:iCs/>
                <w:sz w:val="22"/>
                <w:szCs w:val="22"/>
                <w:lang w:eastAsia="ar-SA"/>
              </w:rPr>
              <w:t xml:space="preserve">piegādes laiks </w:t>
            </w:r>
          </w:p>
        </w:tc>
      </w:tr>
      <w:tr w:rsidR="00353470" w:rsidRPr="00A820FA" w:rsidTr="00794A6C">
        <w:tc>
          <w:tcPr>
            <w:tcW w:w="851" w:type="dxa"/>
            <w:shd w:val="clear" w:color="auto" w:fill="auto"/>
            <w:vAlign w:val="center"/>
          </w:tcPr>
          <w:p w:rsidR="00353470" w:rsidRPr="00A820FA" w:rsidRDefault="00353470" w:rsidP="00353470">
            <w:pPr>
              <w:spacing w:after="0" w:line="240" w:lineRule="auto"/>
              <w:rPr>
                <w:rFonts w:ascii="Times New Roman" w:hAnsi="Times New Roman"/>
                <w:sz w:val="22"/>
                <w:szCs w:val="22"/>
              </w:rPr>
            </w:pPr>
            <w:r w:rsidRPr="00A820FA">
              <w:rPr>
                <w:rFonts w:ascii="Times New Roman" w:hAnsi="Times New Roman"/>
                <w:sz w:val="22"/>
                <w:szCs w:val="22"/>
              </w:rPr>
              <w:t>3.3.</w:t>
            </w:r>
          </w:p>
        </w:tc>
        <w:tc>
          <w:tcPr>
            <w:tcW w:w="6237" w:type="dxa"/>
            <w:shd w:val="clear" w:color="auto" w:fill="auto"/>
            <w:vAlign w:val="center"/>
          </w:tcPr>
          <w:p w:rsidR="00353470" w:rsidRPr="00A820FA" w:rsidRDefault="00353470" w:rsidP="00353470">
            <w:pPr>
              <w:spacing w:after="0" w:line="240" w:lineRule="auto"/>
              <w:ind w:right="73"/>
              <w:jc w:val="both"/>
              <w:rPr>
                <w:rFonts w:ascii="Times New Roman" w:hAnsi="Times New Roman"/>
                <w:sz w:val="22"/>
                <w:szCs w:val="22"/>
              </w:rPr>
            </w:pPr>
            <w:r w:rsidRPr="00A820FA">
              <w:rPr>
                <w:rFonts w:ascii="Times New Roman" w:hAnsi="Times New Roman"/>
                <w:sz w:val="22"/>
                <w:szCs w:val="22"/>
              </w:rPr>
              <w:t xml:space="preserve">Pretendentam jānodrošina iekārtas piegāde </w:t>
            </w:r>
            <w:r w:rsidRPr="00351B35">
              <w:rPr>
                <w:rFonts w:ascii="Times New Roman" w:hAnsi="Times New Roman"/>
                <w:strike/>
                <w:color w:val="FF0000"/>
                <w:sz w:val="22"/>
                <w:szCs w:val="22"/>
              </w:rPr>
              <w:t>un uzstādīšana</w:t>
            </w:r>
            <w:r w:rsidRPr="00351B35">
              <w:rPr>
                <w:rFonts w:ascii="Times New Roman" w:hAnsi="Times New Roman"/>
                <w:color w:val="FF0000"/>
                <w:sz w:val="22"/>
                <w:szCs w:val="22"/>
              </w:rPr>
              <w:t xml:space="preserve"> </w:t>
            </w:r>
            <w:r w:rsidRPr="00A820FA">
              <w:rPr>
                <w:rFonts w:ascii="Times New Roman" w:hAnsi="Times New Roman"/>
                <w:sz w:val="22"/>
                <w:szCs w:val="22"/>
              </w:rPr>
              <w:t>pasūtītāja norādītajā adresē: LLU Veterinārmedicīnas fakultāte, Klīniskais institūts, K. Helmaņa iela 8, Jelgava, LV-3004.</w:t>
            </w:r>
          </w:p>
        </w:tc>
        <w:tc>
          <w:tcPr>
            <w:tcW w:w="2977" w:type="dxa"/>
            <w:shd w:val="clear" w:color="auto" w:fill="auto"/>
            <w:vAlign w:val="center"/>
          </w:tcPr>
          <w:p w:rsidR="00353470" w:rsidRPr="00A820FA" w:rsidRDefault="00353470" w:rsidP="00353470">
            <w:pPr>
              <w:snapToGrid w:val="0"/>
              <w:spacing w:after="0" w:line="240" w:lineRule="auto"/>
              <w:ind w:left="127"/>
              <w:jc w:val="center"/>
              <w:rPr>
                <w:rFonts w:ascii="Times New Roman" w:hAnsi="Times New Roman"/>
                <w:i/>
                <w:iCs/>
                <w:sz w:val="22"/>
                <w:szCs w:val="22"/>
                <w:lang w:eastAsia="ar-SA"/>
              </w:rPr>
            </w:pPr>
            <w:r w:rsidRPr="00A820FA">
              <w:rPr>
                <w:rFonts w:ascii="Times New Roman" w:hAnsi="Times New Roman"/>
                <w:i/>
                <w:iCs/>
                <w:sz w:val="22"/>
                <w:szCs w:val="22"/>
                <w:lang w:eastAsia="ar-SA"/>
              </w:rPr>
              <w:t xml:space="preserve">Pretendenta apliecinājums </w:t>
            </w:r>
          </w:p>
          <w:p w:rsidR="00353470" w:rsidRPr="00A820FA" w:rsidRDefault="00353470" w:rsidP="00353470">
            <w:pPr>
              <w:snapToGrid w:val="0"/>
              <w:spacing w:after="0" w:line="240" w:lineRule="auto"/>
              <w:ind w:left="127" w:right="118"/>
              <w:jc w:val="center"/>
              <w:rPr>
                <w:rFonts w:ascii="Times New Roman" w:hAnsi="Times New Roman"/>
                <w:i/>
                <w:sz w:val="22"/>
                <w:szCs w:val="22"/>
              </w:rPr>
            </w:pPr>
            <w:r w:rsidRPr="00A820FA">
              <w:rPr>
                <w:rFonts w:ascii="Times New Roman" w:hAnsi="Times New Roman"/>
                <w:i/>
                <w:iCs/>
                <w:sz w:val="22"/>
                <w:szCs w:val="22"/>
                <w:lang w:eastAsia="ar-SA"/>
              </w:rPr>
              <w:t>par prasības izpildi</w:t>
            </w:r>
          </w:p>
        </w:tc>
      </w:tr>
      <w:tr w:rsidR="00353470" w:rsidRPr="00A820FA" w:rsidTr="00794A6C">
        <w:tc>
          <w:tcPr>
            <w:tcW w:w="851" w:type="dxa"/>
            <w:shd w:val="clear" w:color="auto" w:fill="auto"/>
            <w:vAlign w:val="center"/>
          </w:tcPr>
          <w:p w:rsidR="00353470" w:rsidRPr="00A820FA" w:rsidRDefault="00353470" w:rsidP="00353470">
            <w:pPr>
              <w:spacing w:after="0" w:line="240" w:lineRule="auto"/>
              <w:rPr>
                <w:rFonts w:ascii="Times New Roman" w:hAnsi="Times New Roman"/>
                <w:sz w:val="22"/>
                <w:szCs w:val="22"/>
              </w:rPr>
            </w:pPr>
            <w:r w:rsidRPr="00A820FA">
              <w:rPr>
                <w:rFonts w:ascii="Times New Roman" w:hAnsi="Times New Roman"/>
                <w:sz w:val="22"/>
                <w:szCs w:val="22"/>
              </w:rPr>
              <w:t>3.4.</w:t>
            </w:r>
          </w:p>
        </w:tc>
        <w:tc>
          <w:tcPr>
            <w:tcW w:w="6237" w:type="dxa"/>
            <w:shd w:val="clear" w:color="auto" w:fill="auto"/>
            <w:vAlign w:val="center"/>
          </w:tcPr>
          <w:p w:rsidR="00353470" w:rsidRPr="00A820FA" w:rsidRDefault="00353470" w:rsidP="00353470">
            <w:pPr>
              <w:spacing w:after="0" w:line="240" w:lineRule="auto"/>
              <w:ind w:right="73"/>
              <w:jc w:val="both"/>
              <w:rPr>
                <w:rFonts w:ascii="Times New Roman" w:hAnsi="Times New Roman"/>
                <w:i/>
                <w:snapToGrid w:val="0"/>
                <w:sz w:val="22"/>
                <w:szCs w:val="22"/>
              </w:rPr>
            </w:pPr>
            <w:r>
              <w:rPr>
                <w:rFonts w:ascii="Times New Roman" w:hAnsi="Times New Roman"/>
                <w:sz w:val="22"/>
                <w:szCs w:val="22"/>
              </w:rPr>
              <w:t>Finanšu p</w:t>
            </w:r>
            <w:r w:rsidRPr="00A820FA">
              <w:rPr>
                <w:rFonts w:ascii="Times New Roman" w:hAnsi="Times New Roman"/>
                <w:sz w:val="22"/>
                <w:szCs w:val="22"/>
              </w:rPr>
              <w:t>iedāvājuma cenā</w:t>
            </w:r>
            <w:r>
              <w:rPr>
                <w:rFonts w:ascii="Times New Roman" w:hAnsi="Times New Roman"/>
                <w:sz w:val="22"/>
                <w:szCs w:val="22"/>
              </w:rPr>
              <w:t>s</w:t>
            </w:r>
            <w:r w:rsidRPr="00A820FA">
              <w:rPr>
                <w:rFonts w:ascii="Times New Roman" w:hAnsi="Times New Roman"/>
                <w:sz w:val="22"/>
                <w:szCs w:val="22"/>
              </w:rPr>
              <w:t xml:space="preserve"> jāiekļauj visas izmaksas, kas saistītas ar tehniskajam piedāvājumam atbilstošas preces piegādi </w:t>
            </w:r>
            <w:r w:rsidRPr="00351B35">
              <w:rPr>
                <w:rFonts w:ascii="Times New Roman" w:hAnsi="Times New Roman"/>
                <w:strike/>
                <w:color w:val="FF0000"/>
                <w:sz w:val="22"/>
                <w:szCs w:val="22"/>
              </w:rPr>
              <w:t>un uzstādīšanu</w:t>
            </w:r>
            <w:r w:rsidRPr="00A820FA">
              <w:rPr>
                <w:rFonts w:ascii="Times New Roman" w:hAnsi="Times New Roman"/>
                <w:sz w:val="22"/>
                <w:szCs w:val="22"/>
              </w:rPr>
              <w:t xml:space="preserve"> Pasūtītāja norādītajā adresē Jelgavā.</w:t>
            </w:r>
          </w:p>
        </w:tc>
        <w:tc>
          <w:tcPr>
            <w:tcW w:w="2977" w:type="dxa"/>
            <w:shd w:val="clear" w:color="auto" w:fill="auto"/>
            <w:vAlign w:val="center"/>
          </w:tcPr>
          <w:p w:rsidR="00353470" w:rsidRPr="00A820FA" w:rsidRDefault="00353470" w:rsidP="00353470">
            <w:pPr>
              <w:snapToGrid w:val="0"/>
              <w:spacing w:after="0" w:line="240" w:lineRule="auto"/>
              <w:ind w:left="127"/>
              <w:jc w:val="center"/>
              <w:rPr>
                <w:rFonts w:ascii="Times New Roman" w:hAnsi="Times New Roman"/>
                <w:i/>
                <w:iCs/>
                <w:sz w:val="22"/>
                <w:szCs w:val="22"/>
              </w:rPr>
            </w:pPr>
            <w:r w:rsidRPr="00A820FA">
              <w:rPr>
                <w:rFonts w:ascii="Times New Roman" w:hAnsi="Times New Roman"/>
                <w:i/>
                <w:iCs/>
                <w:sz w:val="22"/>
                <w:szCs w:val="22"/>
              </w:rPr>
              <w:t xml:space="preserve">Pretendenta apliecinājums </w:t>
            </w:r>
          </w:p>
          <w:p w:rsidR="00353470" w:rsidRPr="00A820FA" w:rsidRDefault="00353470" w:rsidP="00353470">
            <w:pPr>
              <w:snapToGrid w:val="0"/>
              <w:spacing w:after="0" w:line="240" w:lineRule="auto"/>
              <w:ind w:left="127"/>
              <w:jc w:val="center"/>
              <w:rPr>
                <w:rFonts w:ascii="Times New Roman" w:hAnsi="Times New Roman"/>
                <w:i/>
                <w:iCs/>
                <w:sz w:val="22"/>
                <w:szCs w:val="22"/>
              </w:rPr>
            </w:pPr>
            <w:r w:rsidRPr="00A820FA">
              <w:rPr>
                <w:rFonts w:ascii="Times New Roman" w:hAnsi="Times New Roman"/>
                <w:i/>
                <w:iCs/>
                <w:sz w:val="22"/>
                <w:szCs w:val="22"/>
              </w:rPr>
              <w:t>par prasības izpildi</w:t>
            </w:r>
          </w:p>
        </w:tc>
      </w:tr>
    </w:tbl>
    <w:p w:rsidR="00794A6C" w:rsidRPr="005E2170" w:rsidRDefault="00794A6C" w:rsidP="00794A6C">
      <w:pPr>
        <w:spacing w:after="0" w:line="240" w:lineRule="auto"/>
        <w:jc w:val="center"/>
        <w:rPr>
          <w:rFonts w:ascii="Times New Roman" w:hAnsi="Times New Roman"/>
          <w:sz w:val="20"/>
          <w:szCs w:val="20"/>
        </w:rPr>
      </w:pPr>
    </w:p>
    <w:p w:rsidR="00794A6C" w:rsidRDefault="00794A6C" w:rsidP="00794A6C">
      <w:pPr>
        <w:spacing w:after="0" w:line="240" w:lineRule="auto"/>
        <w:ind w:firstLine="720"/>
        <w:rPr>
          <w:rFonts w:ascii="Times New Roman" w:hAnsi="Times New Roman"/>
          <w:sz w:val="24"/>
          <w:szCs w:val="24"/>
        </w:rPr>
      </w:pPr>
    </w:p>
    <w:p w:rsidR="00794A6C" w:rsidRPr="00C90E67" w:rsidRDefault="00794A6C" w:rsidP="00794A6C">
      <w:pPr>
        <w:pStyle w:val="BodyText"/>
        <w:rPr>
          <w:rFonts w:ascii="Times New Roman" w:hAnsi="Times New Roman"/>
          <w:sz w:val="24"/>
          <w:szCs w:val="24"/>
          <w:highlight w:val="lightGray"/>
        </w:rPr>
      </w:pPr>
    </w:p>
    <w:p w:rsidR="00794A6C" w:rsidRPr="0062543F" w:rsidRDefault="00794A6C" w:rsidP="00794A6C">
      <w:pPr>
        <w:spacing w:after="0" w:line="240" w:lineRule="auto"/>
        <w:rPr>
          <w:rFonts w:ascii="Times New Roman" w:hAnsi="Times New Roman"/>
          <w:sz w:val="16"/>
          <w:szCs w:val="16"/>
        </w:rPr>
      </w:pPr>
    </w:p>
    <w:p w:rsidR="00794A6C" w:rsidRDefault="00794A6C" w:rsidP="00794A6C">
      <w:pPr>
        <w:spacing w:after="0"/>
        <w:rPr>
          <w:rFonts w:ascii="Times New Roman" w:hAnsi="Times New Roman"/>
          <w:sz w:val="24"/>
          <w:szCs w:val="24"/>
        </w:rPr>
      </w:pPr>
      <w:r w:rsidRPr="00306C4B">
        <w:rPr>
          <w:rFonts w:ascii="Times New Roman" w:hAnsi="Times New Roman"/>
          <w:sz w:val="24"/>
          <w:szCs w:val="24"/>
        </w:rPr>
        <w:t>Pretendenta</w:t>
      </w:r>
      <w:r>
        <w:rPr>
          <w:rFonts w:ascii="Times New Roman" w:hAnsi="Times New Roman"/>
          <w:sz w:val="24"/>
          <w:szCs w:val="24"/>
        </w:rPr>
        <w:t xml:space="preserve"> </w:t>
      </w:r>
      <w:r w:rsidRPr="00306C4B">
        <w:rPr>
          <w:rFonts w:ascii="Times New Roman" w:hAnsi="Times New Roman"/>
          <w:sz w:val="24"/>
          <w:szCs w:val="24"/>
        </w:rPr>
        <w:t xml:space="preserve">pārstāvja </w:t>
      </w:r>
    </w:p>
    <w:p w:rsidR="00794A6C" w:rsidRPr="00306C4B" w:rsidRDefault="00794A6C" w:rsidP="00794A6C">
      <w:pPr>
        <w:spacing w:after="0"/>
        <w:rPr>
          <w:rFonts w:ascii="Times New Roman" w:hAnsi="Times New Roman"/>
          <w:sz w:val="24"/>
          <w:szCs w:val="24"/>
        </w:rPr>
      </w:pPr>
      <w:r w:rsidRPr="00306C4B">
        <w:rPr>
          <w:rFonts w:ascii="Times New Roman" w:hAnsi="Times New Roman"/>
          <w:sz w:val="24"/>
          <w:szCs w:val="24"/>
        </w:rPr>
        <w:t>amats</w:t>
      </w:r>
      <w:r>
        <w:rPr>
          <w:rFonts w:ascii="Times New Roman" w:hAnsi="Times New Roman"/>
          <w:sz w:val="24"/>
          <w:szCs w:val="24"/>
        </w:rPr>
        <w:t>, vārds, uzvārds</w:t>
      </w:r>
      <w:r w:rsidRPr="00306C4B">
        <w:rPr>
          <w:rFonts w:ascii="Times New Roman" w:hAnsi="Times New Roman"/>
          <w:sz w:val="24"/>
          <w:szCs w:val="24"/>
        </w:rPr>
        <w:t>: ____________________________________</w:t>
      </w:r>
    </w:p>
    <w:p w:rsidR="00794A6C" w:rsidRPr="00306C4B" w:rsidRDefault="00794A6C" w:rsidP="00794A6C">
      <w:pPr>
        <w:spacing w:after="0"/>
        <w:jc w:val="center"/>
        <w:rPr>
          <w:rFonts w:ascii="Times New Roman" w:hAnsi="Times New Roman"/>
          <w:sz w:val="24"/>
          <w:szCs w:val="24"/>
        </w:rPr>
      </w:pPr>
    </w:p>
    <w:p w:rsidR="00794A6C" w:rsidRPr="009F1876" w:rsidRDefault="00794A6C" w:rsidP="00794A6C">
      <w:pPr>
        <w:spacing w:after="0"/>
        <w:rPr>
          <w:rFonts w:ascii="Times New Roman" w:hAnsi="Times New Roman"/>
          <w:sz w:val="24"/>
          <w:szCs w:val="24"/>
        </w:rPr>
      </w:pPr>
      <w:r w:rsidRPr="00306C4B">
        <w:rPr>
          <w:rFonts w:ascii="Times New Roman" w:hAnsi="Times New Roman"/>
          <w:sz w:val="24"/>
          <w:szCs w:val="24"/>
        </w:rPr>
        <w:t>Pretendenta pārstāvja paraksts</w:t>
      </w:r>
      <w:r w:rsidRPr="00306C4B">
        <w:rPr>
          <w:rStyle w:val="FootnoteReference"/>
          <w:rFonts w:ascii="Times New Roman" w:hAnsi="Times New Roman"/>
          <w:sz w:val="24"/>
          <w:szCs w:val="24"/>
        </w:rPr>
        <w:footnoteReference w:id="1"/>
      </w:r>
      <w:r w:rsidRPr="00306C4B">
        <w:rPr>
          <w:rFonts w:ascii="Times New Roman" w:hAnsi="Times New Roman"/>
          <w:sz w:val="24"/>
          <w:szCs w:val="24"/>
        </w:rPr>
        <w:t>: _____________________________________________</w:t>
      </w:r>
    </w:p>
    <w:p w:rsidR="00794A6C" w:rsidRDefault="00794A6C" w:rsidP="00794A6C">
      <w:pPr>
        <w:spacing w:after="0" w:line="240" w:lineRule="auto"/>
        <w:ind w:firstLine="720"/>
        <w:rPr>
          <w:rFonts w:ascii="Times New Roman" w:hAnsi="Times New Roman"/>
          <w:sz w:val="24"/>
          <w:szCs w:val="24"/>
        </w:rPr>
      </w:pPr>
    </w:p>
    <w:p w:rsidR="00794A6C" w:rsidRDefault="00794A6C" w:rsidP="00794A6C">
      <w:pPr>
        <w:spacing w:after="0" w:line="240" w:lineRule="auto"/>
        <w:ind w:firstLine="720"/>
        <w:rPr>
          <w:rFonts w:ascii="Times New Roman" w:hAnsi="Times New Roman"/>
          <w:sz w:val="24"/>
          <w:szCs w:val="24"/>
        </w:rPr>
      </w:pPr>
    </w:p>
    <w:p w:rsidR="00794A6C" w:rsidRPr="0096235E" w:rsidRDefault="00794A6C" w:rsidP="00794A6C">
      <w:pPr>
        <w:spacing w:after="0" w:line="240" w:lineRule="auto"/>
        <w:rPr>
          <w:rFonts w:ascii="Times New Roman" w:hAnsi="Times New Roman"/>
          <w:sz w:val="24"/>
          <w:szCs w:val="24"/>
        </w:rPr>
      </w:pPr>
    </w:p>
    <w:p w:rsidR="00E026B0" w:rsidRDefault="00E026B0"/>
    <w:sectPr w:rsidR="00E026B0" w:rsidSect="00794A6C">
      <w:pgSz w:w="11906" w:h="16838"/>
      <w:pgMar w:top="568" w:right="707" w:bottom="709" w:left="1276" w:header="708" w:footer="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2726" w:rsidRDefault="00E32726" w:rsidP="00794A6C">
      <w:pPr>
        <w:spacing w:after="0" w:line="240" w:lineRule="auto"/>
      </w:pPr>
      <w:r>
        <w:separator/>
      </w:r>
    </w:p>
  </w:endnote>
  <w:endnote w:type="continuationSeparator" w:id="0">
    <w:p w:rsidR="00E32726" w:rsidRDefault="00E32726" w:rsidP="00794A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2726" w:rsidRDefault="00E32726" w:rsidP="00794A6C">
      <w:pPr>
        <w:spacing w:after="0" w:line="240" w:lineRule="auto"/>
      </w:pPr>
      <w:r>
        <w:separator/>
      </w:r>
    </w:p>
  </w:footnote>
  <w:footnote w:type="continuationSeparator" w:id="0">
    <w:p w:rsidR="00E32726" w:rsidRDefault="00E32726" w:rsidP="00794A6C">
      <w:pPr>
        <w:spacing w:after="0" w:line="240" w:lineRule="auto"/>
      </w:pPr>
      <w:r>
        <w:continuationSeparator/>
      </w:r>
    </w:p>
  </w:footnote>
  <w:footnote w:id="1">
    <w:p w:rsidR="00794A6C" w:rsidRDefault="00794A6C" w:rsidP="00794A6C">
      <w:pPr>
        <w:pStyle w:val="FootnoteText"/>
      </w:pPr>
      <w:r>
        <w:rPr>
          <w:rStyle w:val="FootnoteReference"/>
        </w:rPr>
        <w:footnoteRef/>
      </w:r>
      <w:r>
        <w:t xml:space="preserve"> </w:t>
      </w:r>
      <w:r w:rsidRPr="003E1C09">
        <w:t>Neaizpilda, ja dokuments tiek parakstīts ar drošu elektronisko parakstu</w:t>
      </w:r>
      <w:r w:rsidRPr="00E4306E">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E2D8A"/>
    <w:multiLevelType w:val="hybridMultilevel"/>
    <w:tmpl w:val="95684266"/>
    <w:lvl w:ilvl="0" w:tplc="CB3C4146">
      <w:start w:val="1"/>
      <w:numFmt w:val="decimal"/>
      <w:lvlText w:val="%1)"/>
      <w:lvlJc w:val="left"/>
      <w:pPr>
        <w:ind w:left="1004" w:hanging="360"/>
      </w:pPr>
      <w:rPr>
        <w:strike w:val="0"/>
      </w:r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1" w15:restartNumberingAfterBreak="0">
    <w:nsid w:val="389864CA"/>
    <w:multiLevelType w:val="hybridMultilevel"/>
    <w:tmpl w:val="E1A64B3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A6C"/>
    <w:rsid w:val="001F27C5"/>
    <w:rsid w:val="00336989"/>
    <w:rsid w:val="00351B35"/>
    <w:rsid w:val="00353470"/>
    <w:rsid w:val="00537DA8"/>
    <w:rsid w:val="00777DF0"/>
    <w:rsid w:val="00794A6C"/>
    <w:rsid w:val="009C7107"/>
    <w:rsid w:val="00BB0B85"/>
    <w:rsid w:val="00C6365C"/>
    <w:rsid w:val="00E026B0"/>
    <w:rsid w:val="00E32726"/>
    <w:rsid w:val="00F91001"/>
    <w:rsid w:val="00FB18DC"/>
    <w:rsid w:val="00FC30C6"/>
    <w:rsid w:val="00FD0620"/>
    <w:rsid w:val="00FF109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C3418"/>
  <w15:chartTrackingRefBased/>
  <w15:docId w15:val="{F8014AE0-2A17-4394-9609-C2305A4C4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4A6C"/>
    <w:pPr>
      <w:spacing w:after="200" w:line="276" w:lineRule="auto"/>
    </w:pPr>
    <w:rPr>
      <w:rFonts w:ascii="Calibri" w:eastAsia="Calibri" w:hAnsi="Calibri" w:cs="Times New Roman"/>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aistīto dokumentu saraksts,Strip,H&amp;P List Paragraph,Normal bullet 2,Bullet list,2,Saraksta rindkopa,Syle 1,Numurets,Colorful List - Accent 11,PPS_Bullet"/>
    <w:basedOn w:val="Normal"/>
    <w:link w:val="ListParagraphChar"/>
    <w:uiPriority w:val="34"/>
    <w:qFormat/>
    <w:rsid w:val="00794A6C"/>
    <w:pPr>
      <w:ind w:left="720"/>
    </w:pPr>
    <w:rPr>
      <w:sz w:val="20"/>
      <w:szCs w:val="20"/>
      <w:lang w:val="x-none" w:eastAsia="x-none"/>
    </w:rPr>
  </w:style>
  <w:style w:type="character" w:customStyle="1" w:styleId="ListParagraphChar">
    <w:name w:val="List Paragraph Char"/>
    <w:aliases w:val="Saistīto dokumentu saraksts Char,Strip Char,H&amp;P List Paragraph Char,Normal bullet 2 Char,Bullet list Char,2 Char,Saraksta rindkopa Char,Syle 1 Char,Numurets Char,Colorful List - Accent 11 Char,PPS_Bullet Char"/>
    <w:link w:val="ListParagraph"/>
    <w:uiPriority w:val="34"/>
    <w:locked/>
    <w:rsid w:val="00794A6C"/>
    <w:rPr>
      <w:rFonts w:ascii="Calibri" w:eastAsia="Calibri" w:hAnsi="Calibri" w:cs="Times New Roman"/>
      <w:sz w:val="20"/>
      <w:szCs w:val="20"/>
      <w:lang w:val="x-none" w:eastAsia="x-none"/>
    </w:rPr>
  </w:style>
  <w:style w:type="character" w:customStyle="1" w:styleId="BodyTextChar">
    <w:name w:val="Body Text Char"/>
    <w:aliases w:val="Body Text1 Char"/>
    <w:link w:val="BodyText"/>
    <w:locked/>
    <w:rsid w:val="00794A6C"/>
    <w:rPr>
      <w:rFonts w:eastAsia="Times New Roman" w:cs="Times New Roman"/>
      <w:sz w:val="28"/>
    </w:rPr>
  </w:style>
  <w:style w:type="paragraph" w:styleId="BodyText">
    <w:name w:val="Body Text"/>
    <w:aliases w:val="Body Text1"/>
    <w:basedOn w:val="Normal"/>
    <w:link w:val="BodyTextChar"/>
    <w:unhideWhenUsed/>
    <w:rsid w:val="00794A6C"/>
    <w:pPr>
      <w:spacing w:after="0" w:line="240" w:lineRule="auto"/>
      <w:jc w:val="both"/>
    </w:pPr>
    <w:rPr>
      <w:rFonts w:asciiTheme="minorHAnsi" w:eastAsia="Times New Roman" w:hAnsiTheme="minorHAnsi"/>
      <w:sz w:val="28"/>
      <w:lang w:val="en-US"/>
    </w:rPr>
  </w:style>
  <w:style w:type="character" w:customStyle="1" w:styleId="BodyTextChar1">
    <w:name w:val="Body Text Char1"/>
    <w:basedOn w:val="DefaultParagraphFont"/>
    <w:uiPriority w:val="99"/>
    <w:semiHidden/>
    <w:rsid w:val="00794A6C"/>
    <w:rPr>
      <w:rFonts w:ascii="Calibri" w:eastAsia="Calibri" w:hAnsi="Calibri" w:cs="Times New Roman"/>
      <w:lang w:val="lv-LV"/>
    </w:rPr>
  </w:style>
  <w:style w:type="table" w:styleId="TableGrid">
    <w:name w:val="Table Grid"/>
    <w:basedOn w:val="TableNormal"/>
    <w:uiPriority w:val="59"/>
    <w:rsid w:val="00794A6C"/>
    <w:pPr>
      <w:suppressAutoHyphens/>
      <w:spacing w:after="0" w:line="240" w:lineRule="auto"/>
    </w:pPr>
    <w:rPr>
      <w:rFonts w:ascii="Times New Roman" w:eastAsia="Times New Roman" w:hAnsi="Times New Roman" w:cs="Times New Roman"/>
      <w:sz w:val="20"/>
      <w:szCs w:val="20"/>
      <w:lang w:val="lv-LV"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794A6C"/>
    <w:pPr>
      <w:spacing w:after="0" w:line="240" w:lineRule="auto"/>
    </w:pPr>
    <w:rPr>
      <w:rFonts w:ascii="Times New Roman" w:eastAsia="Times New Roman" w:hAnsi="Times New Roman"/>
      <w:sz w:val="20"/>
      <w:szCs w:val="20"/>
      <w:lang w:val="x-none" w:eastAsia="x-none"/>
    </w:rPr>
  </w:style>
  <w:style w:type="character" w:customStyle="1" w:styleId="FootnoteTextChar">
    <w:name w:val="Footnote Text Char"/>
    <w:basedOn w:val="DefaultParagraphFont"/>
    <w:link w:val="FootnoteText"/>
    <w:rsid w:val="00794A6C"/>
    <w:rPr>
      <w:rFonts w:ascii="Times New Roman" w:eastAsia="Times New Roman" w:hAnsi="Times New Roman" w:cs="Times New Roman"/>
      <w:sz w:val="20"/>
      <w:szCs w:val="20"/>
      <w:lang w:val="x-none" w:eastAsia="x-none"/>
    </w:rPr>
  </w:style>
  <w:style w:type="character" w:styleId="FootnoteReference">
    <w:name w:val="footnote reference"/>
    <w:aliases w:val="Footnote symbol"/>
    <w:uiPriority w:val="99"/>
    <w:rsid w:val="00794A6C"/>
    <w:rPr>
      <w:vertAlign w:val="superscript"/>
    </w:rPr>
  </w:style>
  <w:style w:type="paragraph" w:styleId="BalloonText">
    <w:name w:val="Balloon Text"/>
    <w:basedOn w:val="Normal"/>
    <w:link w:val="BalloonTextChar"/>
    <w:uiPriority w:val="99"/>
    <w:semiHidden/>
    <w:unhideWhenUsed/>
    <w:rsid w:val="001F27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27C5"/>
    <w:rPr>
      <w:rFonts w:ascii="Segoe UI" w:eastAsia="Calibri" w:hAnsi="Segoe UI" w:cs="Segoe UI"/>
      <w:sz w:val="18"/>
      <w:szCs w:val="18"/>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2485</Words>
  <Characters>1418</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14</cp:revision>
  <cp:lastPrinted>2018-02-14T13:30:00Z</cp:lastPrinted>
  <dcterms:created xsi:type="dcterms:W3CDTF">2018-02-14T13:07:00Z</dcterms:created>
  <dcterms:modified xsi:type="dcterms:W3CDTF">2018-02-14T13:31:00Z</dcterms:modified>
</cp:coreProperties>
</file>