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96BE" w14:textId="36D67D58" w:rsidR="00CA68CA" w:rsidRDefault="000D57D9">
      <w:pPr>
        <w:pStyle w:val="NormalWeb"/>
        <w:spacing w:before="0" w:after="0"/>
        <w:jc w:val="center"/>
      </w:pPr>
      <w:r w:rsidRPr="00097AC2">
        <w:rPr>
          <w:rFonts w:ascii="Times New Roman" w:hAnsi="Times New Roman"/>
          <w:highlight w:val="green"/>
        </w:rPr>
        <w:t>1</w:t>
      </w:r>
      <w:r w:rsidR="00EB3BB0" w:rsidRPr="00097AC2">
        <w:rPr>
          <w:rFonts w:ascii="Times New Roman" w:hAnsi="Times New Roman"/>
          <w:highlight w:val="green"/>
        </w:rPr>
        <w:t>5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th</w:t>
      </w:r>
      <w:r>
        <w:rPr>
          <w:b/>
        </w:rPr>
        <w:t xml:space="preserve"> </w:t>
      </w:r>
      <w:r>
        <w:rPr>
          <w:rFonts w:ascii="Times New Roman" w:hAnsi="Times New Roman"/>
        </w:rPr>
        <w:t>International Scientific Conference</w:t>
      </w:r>
    </w:p>
    <w:p w14:paraId="4110E47E" w14:textId="7D2F5ACA" w:rsidR="00CA68CA" w:rsidRDefault="000D57D9">
      <w:pPr>
        <w:pStyle w:val="NormalWeb"/>
        <w:spacing w:before="0"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/>
          <w:b/>
          <w:i/>
          <w:iCs/>
          <w:sz w:val="28"/>
          <w:szCs w:val="28"/>
        </w:rPr>
        <w:t>Rural Environment. Education. Personality (REEP-20</w:t>
      </w:r>
      <w:r w:rsidRPr="00097AC2">
        <w:rPr>
          <w:rFonts w:ascii="Times New Roman" w:hAnsi="Times New Roman"/>
          <w:b/>
          <w:i/>
          <w:iCs/>
          <w:sz w:val="28"/>
          <w:szCs w:val="28"/>
          <w:highlight w:val="green"/>
        </w:rPr>
        <w:t>2</w:t>
      </w:r>
      <w:r w:rsidR="00EB3BB0" w:rsidRPr="00097AC2">
        <w:rPr>
          <w:rFonts w:ascii="Times New Roman" w:hAnsi="Times New Roman"/>
          <w:b/>
          <w:i/>
          <w:iCs/>
          <w:sz w:val="28"/>
          <w:szCs w:val="28"/>
          <w:highlight w:val="green"/>
        </w:rPr>
        <w:t>2</w:t>
      </w:r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 w14:paraId="401A9E13" w14:textId="0A29AEC5" w:rsidR="00CA68CA" w:rsidRDefault="00EB3BB0">
      <w:pPr>
        <w:pStyle w:val="NormalWeb"/>
        <w:spacing w:before="0" w:after="0"/>
        <w:jc w:val="center"/>
      </w:pPr>
      <w:bookmarkStart w:id="2" w:name="_Hlk515995357"/>
      <w:bookmarkEnd w:id="0"/>
      <w:bookmarkEnd w:id="1"/>
      <w:r w:rsidRPr="00097AC2">
        <w:rPr>
          <w:rFonts w:ascii="Times New Roman" w:hAnsi="Times New Roman"/>
          <w:b/>
          <w:sz w:val="22"/>
          <w:highlight w:val="green"/>
        </w:rPr>
        <w:t>13</w:t>
      </w:r>
      <w:r w:rsidR="000D57D9" w:rsidRPr="00097AC2">
        <w:rPr>
          <w:rFonts w:ascii="Times New Roman" w:hAnsi="Times New Roman"/>
          <w:b/>
          <w:sz w:val="22"/>
          <w:highlight w:val="green"/>
          <w:vertAlign w:val="superscript"/>
        </w:rPr>
        <w:t>th</w:t>
      </w:r>
      <w:r w:rsidR="000D57D9" w:rsidRPr="00097AC2">
        <w:rPr>
          <w:rFonts w:ascii="Times New Roman" w:hAnsi="Times New Roman"/>
          <w:b/>
          <w:sz w:val="22"/>
          <w:highlight w:val="green"/>
        </w:rPr>
        <w:t xml:space="preserve"> </w:t>
      </w:r>
      <w:r w:rsidR="00810EAB" w:rsidRPr="00097AC2">
        <w:rPr>
          <w:rFonts w:ascii="Times New Roman" w:hAnsi="Times New Roman"/>
          <w:b/>
          <w:sz w:val="22"/>
          <w:highlight w:val="green"/>
        </w:rPr>
        <w:t>–</w:t>
      </w:r>
      <w:r w:rsidR="000D57D9" w:rsidRPr="00097AC2">
        <w:rPr>
          <w:rFonts w:ascii="Times New Roman" w:hAnsi="Times New Roman"/>
          <w:b/>
          <w:sz w:val="22"/>
          <w:highlight w:val="green"/>
        </w:rPr>
        <w:t xml:space="preserve"> </w:t>
      </w:r>
      <w:r w:rsidRPr="00097AC2">
        <w:rPr>
          <w:rFonts w:ascii="Times New Roman" w:hAnsi="Times New Roman"/>
          <w:b/>
          <w:sz w:val="22"/>
          <w:highlight w:val="green"/>
        </w:rPr>
        <w:t>14</w:t>
      </w:r>
      <w:r w:rsidR="000D57D9" w:rsidRPr="00097AC2">
        <w:rPr>
          <w:rFonts w:ascii="Times New Roman" w:hAnsi="Times New Roman"/>
          <w:b/>
          <w:sz w:val="22"/>
          <w:highlight w:val="green"/>
          <w:vertAlign w:val="superscript"/>
        </w:rPr>
        <w:t>th</w:t>
      </w:r>
      <w:r w:rsidR="000D57D9" w:rsidRPr="00097AC2">
        <w:rPr>
          <w:rFonts w:ascii="Times New Roman" w:hAnsi="Times New Roman"/>
          <w:b/>
          <w:sz w:val="22"/>
          <w:highlight w:val="green"/>
        </w:rPr>
        <w:t xml:space="preserve"> May, </w:t>
      </w:r>
      <w:r w:rsidR="000D57D9" w:rsidRPr="00097AC2">
        <w:rPr>
          <w:rStyle w:val="copy"/>
          <w:rFonts w:ascii="Times New Roman" w:hAnsi="Times New Roman"/>
          <w:b/>
          <w:sz w:val="22"/>
          <w:highlight w:val="green"/>
        </w:rPr>
        <w:t>20</w:t>
      </w:r>
      <w:bookmarkEnd w:id="2"/>
      <w:r w:rsidR="000D57D9" w:rsidRPr="00097AC2">
        <w:rPr>
          <w:rStyle w:val="copy"/>
          <w:rFonts w:ascii="Times New Roman" w:hAnsi="Times New Roman"/>
          <w:b/>
          <w:sz w:val="22"/>
          <w:highlight w:val="green"/>
        </w:rPr>
        <w:t>2</w:t>
      </w:r>
      <w:r w:rsidRPr="00097AC2">
        <w:rPr>
          <w:rStyle w:val="copy"/>
          <w:rFonts w:ascii="Times New Roman" w:hAnsi="Times New Roman"/>
          <w:b/>
          <w:sz w:val="22"/>
          <w:highlight w:val="green"/>
        </w:rPr>
        <w:t>2</w:t>
      </w:r>
      <w:r w:rsidR="000D57D9" w:rsidRPr="00097AC2">
        <w:rPr>
          <w:rStyle w:val="copy"/>
          <w:rFonts w:ascii="Times New Roman" w:hAnsi="Times New Roman"/>
          <w:b/>
          <w:sz w:val="22"/>
          <w:highlight w:val="green"/>
        </w:rPr>
        <w:t>,</w:t>
      </w:r>
      <w:r w:rsidR="000D57D9">
        <w:rPr>
          <w:rStyle w:val="copy"/>
          <w:rFonts w:ascii="Times New Roman" w:hAnsi="Times New Roman"/>
          <w:b/>
          <w:sz w:val="22"/>
        </w:rPr>
        <w:t xml:space="preserve"> </w:t>
      </w:r>
      <w:r w:rsidR="000D57D9">
        <w:rPr>
          <w:rStyle w:val="copy"/>
          <w:rFonts w:ascii="Times New Roman" w:hAnsi="Times New Roman"/>
          <w:sz w:val="22"/>
        </w:rPr>
        <w:t>Jelgava, Latvia</w:t>
      </w:r>
    </w:p>
    <w:p w14:paraId="693B04A6" w14:textId="77777777" w:rsidR="00EB3BB0" w:rsidRPr="00EB3BB0" w:rsidRDefault="000D57D9" w:rsidP="00EB3BB0">
      <w:pPr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Chairman of conference committees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3BB0" w:rsidRPr="00EB3BB0">
        <w:rPr>
          <w:rFonts w:ascii="Times New Roman" w:hAnsi="Times New Roman"/>
          <w:bCs/>
          <w:sz w:val="24"/>
          <w:szCs w:val="24"/>
        </w:rPr>
        <w:t xml:space="preserve">associate professor, </w:t>
      </w:r>
      <w:proofErr w:type="spellStart"/>
      <w:r w:rsidR="00EB3BB0" w:rsidRPr="00EB3BB0">
        <w:rPr>
          <w:rFonts w:ascii="Times New Roman" w:hAnsi="Times New Roman"/>
          <w:bCs/>
          <w:sz w:val="24"/>
          <w:szCs w:val="24"/>
        </w:rPr>
        <w:t>Dr.</w:t>
      </w:r>
      <w:proofErr w:type="spellEnd"/>
      <w:r w:rsidR="00EB3BB0" w:rsidRPr="00EB3B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B3BB0" w:rsidRPr="00EB3BB0">
        <w:rPr>
          <w:rFonts w:ascii="Times New Roman" w:hAnsi="Times New Roman"/>
          <w:bCs/>
          <w:sz w:val="24"/>
          <w:szCs w:val="24"/>
        </w:rPr>
        <w:t>paed</w:t>
      </w:r>
      <w:proofErr w:type="spellEnd"/>
      <w:r w:rsidR="00EB3BB0" w:rsidRPr="00EB3BB0">
        <w:rPr>
          <w:rFonts w:ascii="Times New Roman" w:hAnsi="Times New Roman"/>
          <w:bCs/>
          <w:sz w:val="24"/>
          <w:szCs w:val="24"/>
        </w:rPr>
        <w:t>.</w:t>
      </w:r>
      <w:r w:rsidR="00EB3BB0" w:rsidRPr="00EB3BB0">
        <w:rPr>
          <w:rFonts w:ascii="Times New Roman" w:hAnsi="Times New Roman"/>
          <w:b/>
          <w:sz w:val="24"/>
          <w:szCs w:val="24"/>
        </w:rPr>
        <w:t xml:space="preserve"> Natalja Vronska</w:t>
      </w:r>
      <w:r w:rsidR="00EB3BB0" w:rsidRPr="00EB3BB0">
        <w:rPr>
          <w:rFonts w:ascii="Times New Roman" w:hAnsi="Times New Roman"/>
          <w:b/>
          <w:sz w:val="24"/>
          <w:szCs w:val="24"/>
        </w:rPr>
        <w:t xml:space="preserve"> </w:t>
      </w:r>
    </w:p>
    <w:p w14:paraId="20EF0D0B" w14:textId="138B28E8" w:rsidR="00CA68CA" w:rsidRDefault="000D57D9" w:rsidP="00EB3BB0">
      <w:pPr>
        <w:spacing w:before="360" w:after="0" w:line="240" w:lineRule="auto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Scientific committee</w:t>
      </w:r>
      <w:r w:rsidR="00853366">
        <w:rPr>
          <w:rFonts w:ascii="Times New Roman" w:hAnsi="Times New Roman"/>
          <w:b/>
          <w:bCs/>
          <w:sz w:val="26"/>
          <w:szCs w:val="28"/>
        </w:rPr>
        <w:t xml:space="preserve"> 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785"/>
      </w:tblGrid>
      <w:tr w:rsidR="00CA68CA" w14:paraId="06507C64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1718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Professor, Ph. D.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en-GB"/>
              </w:rPr>
              <w:t>Kaija Turkki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2496" w14:textId="77777777" w:rsidR="007F67CA" w:rsidRDefault="000D57D9">
            <w:pPr>
              <w:pStyle w:val="Normln"/>
              <w:spacing w:before="4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University of Helsinki,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Finland</w:t>
            </w:r>
            <w:r w:rsidR="007F67C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, </w:t>
            </w:r>
          </w:p>
          <w:p w14:paraId="4638A64C" w14:textId="28A15A83" w:rsidR="00CA68CA" w:rsidRDefault="007F67CA">
            <w:pPr>
              <w:pStyle w:val="Normln"/>
              <w:spacing w:before="40"/>
            </w:pPr>
            <w:r w:rsidRPr="007F67C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International Federation for Home Economics</w:t>
            </w:r>
          </w:p>
        </w:tc>
      </w:tr>
      <w:tr w:rsidR="00CA68CA" w14:paraId="1F8FD418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C671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en-GB"/>
              </w:rPr>
              <w:t>Baiba Briede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CD24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Latvia</w:t>
            </w:r>
          </w:p>
        </w:tc>
      </w:tr>
      <w:tr w:rsidR="00CA68CA" w14:paraId="1CB8A179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537D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Professor, PhD.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Sue Bailey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DA24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London Metropolitan University,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UK</w:t>
            </w:r>
          </w:p>
        </w:tc>
      </w:tr>
      <w:tr w:rsidR="00CA68CA" w14:paraId="5B21759F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6550" w14:textId="77777777" w:rsidR="00CA68CA" w:rsidRDefault="000D57D9">
            <w:pPr>
              <w:pStyle w:val="Normln"/>
              <w:spacing w:before="40"/>
              <w:jc w:val="right"/>
            </w:pPr>
            <w:r w:rsidRPr="0097284A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 xml:space="preserve">Professor, Dr. </w:t>
            </w:r>
            <w:r w:rsidRPr="0097284A">
              <w:rPr>
                <w:rFonts w:ascii="Times New Roman" w:hAnsi="Times New Roman" w:cs="Times New Roman"/>
                <w:b/>
                <w:sz w:val="20"/>
                <w:szCs w:val="22"/>
                <w:lang w:val="de-DE"/>
              </w:rPr>
              <w:t>Kirsten Schlegel-Matthies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9D69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University of Paderborn,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Germany</w:t>
            </w:r>
          </w:p>
        </w:tc>
      </w:tr>
      <w:tr w:rsidR="00CA68CA" w14:paraId="1F314699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429C" w14:textId="77777777" w:rsidR="00CA68CA" w:rsidRDefault="000D57D9">
            <w:pPr>
              <w:pStyle w:val="Normln"/>
              <w:spacing w:before="40"/>
              <w:ind w:left="-251"/>
              <w:jc w:val="right"/>
            </w:pPr>
            <w:r w:rsidRPr="0097284A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 xml:space="preserve">Professor, Dr. hab. </w:t>
            </w:r>
            <w:r w:rsidRPr="0097284A">
              <w:rPr>
                <w:rFonts w:ascii="Times New Roman" w:hAnsi="Times New Roman" w:cs="Times New Roman"/>
                <w:b/>
                <w:sz w:val="20"/>
                <w:szCs w:val="22"/>
                <w:lang w:val="de-DE"/>
              </w:rPr>
              <w:t>Marzena Jezewska</w:t>
            </w:r>
            <w:r w:rsidRPr="0097284A">
              <w:rPr>
                <w:rFonts w:ascii="Times New Roman" w:hAnsi="Times New Roman" w:cs="Times New Roman"/>
                <w:b/>
                <w:sz w:val="20"/>
                <w:szCs w:val="22"/>
                <w:lang w:val="de-DE"/>
              </w:rPr>
              <w:noBreakHyphen/>
              <w:t>Zychowicz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1916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Warsaw University of Life Sciences,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Poland</w:t>
            </w:r>
          </w:p>
        </w:tc>
      </w:tr>
      <w:tr w:rsidR="00CA68CA" w14:paraId="6775F998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1ABF" w14:textId="77777777" w:rsidR="00CA68CA" w:rsidRDefault="000D57D9">
            <w:pPr>
              <w:pStyle w:val="Normln"/>
              <w:spacing w:before="40"/>
              <w:jc w:val="right"/>
            </w:pPr>
            <w:r w:rsidRPr="0097284A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 xml:space="preserve">Professor, Dr. hab. </w:t>
            </w:r>
            <w:r w:rsidRPr="0097284A">
              <w:rPr>
                <w:rFonts w:ascii="Times New Roman" w:hAnsi="Times New Roman" w:cs="Times New Roman"/>
                <w:b/>
                <w:sz w:val="20"/>
                <w:szCs w:val="22"/>
                <w:lang w:val="de-DE"/>
              </w:rPr>
              <w:t>Joanna Kostecka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EFF2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University of Rzeszow,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Poland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  <w:tr w:rsidR="00CA68CA" w14:paraId="7FD1AF4B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1E87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Associate prof.,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Zivile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Sedereviciute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noBreakHyphen/>
              <w:t>Paciauskiene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081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Vilnius Gediminas Technical University,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Lithuania</w:t>
            </w:r>
          </w:p>
        </w:tc>
      </w:tr>
      <w:tr w:rsidR="008613F6" w14:paraId="39B7E7C7" w14:textId="77777777" w:rsidTr="00FE0344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E5CE" w14:textId="77777777" w:rsidR="008613F6" w:rsidRPr="008613F6" w:rsidRDefault="008613F6" w:rsidP="008613F6">
            <w:pPr>
              <w:pStyle w:val="Normln"/>
              <w:spacing w:before="40"/>
              <w:jc w:val="righ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8613F6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Assistant professor, </w:t>
            </w:r>
          </w:p>
          <w:p w14:paraId="10467CCC" w14:textId="3765174F" w:rsidR="008613F6" w:rsidRDefault="008613F6" w:rsidP="008613F6">
            <w:pPr>
              <w:pStyle w:val="Normln"/>
              <w:spacing w:before="40"/>
              <w:jc w:val="right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8613F6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Dr. paed. </w:t>
            </w:r>
            <w:r w:rsidRPr="008613F6">
              <w:rPr>
                <w:rFonts w:ascii="Times New Roman" w:hAnsi="Times New Roman" w:cs="Times New Roman"/>
                <w:b/>
                <w:bCs/>
                <w:sz w:val="20"/>
                <w:szCs w:val="22"/>
                <w:lang w:val="en-GB"/>
              </w:rPr>
              <w:t>Natalja Vronska</w:t>
            </w:r>
            <w:r w:rsidRPr="008613F6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491D" w14:textId="3C3C0BD7" w:rsidR="008613F6" w:rsidRPr="008613F6" w:rsidRDefault="008613F6" w:rsidP="008613F6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13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Technologies. Association School of Home Environment, </w:t>
            </w:r>
            <w:r w:rsidRPr="008613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35CCCD31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C8CF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Associate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Vija Dislere</w:t>
            </w: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6AB7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Latvia University of Life Sciences and Technologies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, Latvia</w:t>
            </w:r>
          </w:p>
        </w:tc>
      </w:tr>
      <w:tr w:rsidR="00CA68CA" w14:paraId="29A39262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9B0F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Associate professor, PhD.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Ene Lind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4226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Tallinn University,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Estonia</w:t>
            </w:r>
          </w:p>
        </w:tc>
      </w:tr>
      <w:tr w:rsidR="00CA68CA" w14:paraId="7A74024B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86A2" w14:textId="77777777" w:rsidR="00CA68CA" w:rsidRDefault="000D57D9">
            <w:pPr>
              <w:pStyle w:val="Normln"/>
              <w:spacing w:before="40"/>
              <w:ind w:left="-113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Ed.D.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Patsey Bodkin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9DD6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National College of Art and Design,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Ireland</w:t>
            </w:r>
          </w:p>
        </w:tc>
      </w:tr>
      <w:tr w:rsidR="00CA68CA" w14:paraId="7E52BC0C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E923" w14:textId="77777777" w:rsidR="00CA68CA" w:rsidRDefault="000D57D9">
            <w:pPr>
              <w:pStyle w:val="Normln"/>
              <w:spacing w:before="40"/>
              <w:ind w:left="-252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Iveta Lice-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Zikmane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C126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Latvia</w:t>
            </w:r>
          </w:p>
        </w:tc>
      </w:tr>
      <w:tr w:rsidR="00CA68CA" w14:paraId="73C27335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121E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Ing.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 xml:space="preserve">Karel Nemejc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E92F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Czech University of Life Sciences,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Czech Republic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  <w:tr w:rsidR="00CA68CA" w14:paraId="5146AF9A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AEDF" w14:textId="77777777" w:rsidR="00CA68CA" w:rsidRDefault="000D57D9">
            <w:pPr>
              <w:pStyle w:val="Normln"/>
              <w:spacing w:before="40"/>
              <w:ind w:left="-25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Senior researcher,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Rita Birzina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42CE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University of Latvia,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Latvia</w:t>
            </w:r>
          </w:p>
        </w:tc>
      </w:tr>
      <w:tr w:rsidR="00CA68CA" w14:paraId="018408AB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8DD3" w14:textId="77777777" w:rsidR="00CA68CA" w:rsidRDefault="000D57D9">
            <w:pPr>
              <w:pStyle w:val="Normln"/>
              <w:spacing w:before="40"/>
              <w:ind w:left="-25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Iveta Kokle-Narbuta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9A30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Latvia</w:t>
            </w:r>
          </w:p>
        </w:tc>
      </w:tr>
    </w:tbl>
    <w:p w14:paraId="414D4ACF" w14:textId="77777777" w:rsidR="00CA68CA" w:rsidRDefault="000D57D9">
      <w:pPr>
        <w:spacing w:before="600" w:after="240" w:line="240" w:lineRule="auto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Organizing committee </w:t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7"/>
        <w:gridCol w:w="4785"/>
      </w:tblGrid>
      <w:tr w:rsidR="00CA68CA" w14:paraId="5D9552F6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B400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Baiba Briede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5046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Latvia</w:t>
            </w:r>
          </w:p>
        </w:tc>
      </w:tr>
      <w:tr w:rsidR="00CA68CA" w14:paraId="3EDC4100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96C9" w14:textId="77777777" w:rsidR="00CA68CA" w:rsidRDefault="000D57D9">
            <w:pPr>
              <w:pStyle w:val="Normln"/>
              <w:spacing w:before="40"/>
              <w:ind w:left="-251"/>
              <w:jc w:val="right"/>
            </w:pPr>
            <w:r w:rsidRPr="0097284A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 xml:space="preserve">Professor, Dr. hab. </w:t>
            </w:r>
            <w:r w:rsidRPr="0097284A">
              <w:rPr>
                <w:rFonts w:ascii="Times New Roman" w:hAnsi="Times New Roman" w:cs="Times New Roman"/>
                <w:b/>
                <w:sz w:val="20"/>
                <w:szCs w:val="22"/>
                <w:lang w:val="de-DE"/>
              </w:rPr>
              <w:t>Marzena Jezewska-Zychowicz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7AAE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Warsaw University of Life Sciences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, Poland</w:t>
            </w:r>
          </w:p>
        </w:tc>
      </w:tr>
      <w:tr w:rsidR="00CA68CA" w14:paraId="0B33C421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6409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Associate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Vija Dislere</w:t>
            </w: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683D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606C4488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E2E7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Associate professor, PhD.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Ene Lind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AB9B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Tallinn University,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Estonia</w:t>
            </w:r>
          </w:p>
        </w:tc>
      </w:tr>
      <w:tr w:rsidR="00CA68CA" w14:paraId="2DBA9A63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EC79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Associate 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Zivile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Sedereviciūte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noBreakHyphen/>
              <w:t>Paciauskiene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BA58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Vilnius Gediminas Technical University,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Lithuania</w:t>
            </w:r>
          </w:p>
        </w:tc>
      </w:tr>
      <w:tr w:rsidR="00CA68CA" w14:paraId="657F0ACA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8853" w14:textId="77777777" w:rsidR="00CA68CA" w:rsidRDefault="000D57D9">
            <w:pPr>
              <w:pStyle w:val="Normln"/>
              <w:spacing w:before="40"/>
              <w:ind w:left="-22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Iveta Lice-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Zikmane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D97B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05A52C88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CFAF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Ing.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Karel Nemejc</w:t>
            </w:r>
            <w:r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406B" w14:textId="77777777" w:rsidR="00CA68CA" w:rsidRDefault="000D57D9">
            <w:pPr>
              <w:pStyle w:val="Normln"/>
              <w:spacing w:before="40"/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Czech University of Life Sciences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, Czech Republic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  <w:tr w:rsidR="00CA68CA" w14:paraId="499423B8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00D9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 xml:space="preserve">Aija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Pridane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5B74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7153A040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149F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Natalja Vronska</w:t>
            </w: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FC3E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Association „School of Home Environment”,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622AD9B1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7AD43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Senior researcher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Rita Birzina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C079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University of Latvia, Latvia</w:t>
            </w:r>
          </w:p>
        </w:tc>
      </w:tr>
      <w:tr w:rsidR="00CA68CA" w14:paraId="20CF477E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3F2F" w14:textId="77777777" w:rsidR="00CA68CA" w:rsidRDefault="000D57D9">
            <w:pPr>
              <w:pStyle w:val="Normln"/>
              <w:spacing w:before="40"/>
              <w:ind w:left="-213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Assistant professor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Iveta Kokle-Narbuta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A66B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5F2F06AF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608C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Lecturer, Mg.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Silvija Reihmane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C867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7F3B1BE0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5DAA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Lecturer, Mg.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Ligita Ozolniece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006D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0BE9C3BD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6F1E" w14:textId="77777777" w:rsidR="00CA68CA" w:rsidRDefault="000D57D9">
            <w:pPr>
              <w:pStyle w:val="Normln"/>
              <w:spacing w:before="40"/>
              <w:jc w:val="right"/>
            </w:pPr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Lecturer, Mg.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paed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en-GB"/>
              </w:rPr>
              <w:t>Pavulens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866D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1ECE993E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EFB8" w14:textId="77777777" w:rsidR="00CA68CA" w:rsidRDefault="000D57D9">
            <w:pPr>
              <w:pStyle w:val="Normln"/>
              <w:spacing w:before="40"/>
              <w:jc w:val="right"/>
            </w:pPr>
            <w:r w:rsidRPr="0097284A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 xml:space="preserve">Lecturer, Mg. psych. </w:t>
            </w:r>
            <w:r w:rsidRPr="0097284A">
              <w:rPr>
                <w:rFonts w:ascii="Times New Roman" w:hAnsi="Times New Roman" w:cs="Times New Roman"/>
                <w:b/>
                <w:sz w:val="20"/>
                <w:szCs w:val="22"/>
                <w:lang w:val="de-DE"/>
              </w:rPr>
              <w:t>Laura Simane-Vigante</w:t>
            </w:r>
            <w:r w:rsidRPr="0097284A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394F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Baltic International Academy,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  <w:tr w:rsidR="00CA68CA" w14:paraId="2A3D9D19" w14:textId="77777777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97A4" w14:textId="77777777" w:rsidR="00CA68CA" w:rsidRDefault="000D57D9">
            <w:pPr>
              <w:pStyle w:val="Normln"/>
              <w:spacing w:before="40"/>
              <w:jc w:val="right"/>
            </w:pPr>
            <w:r w:rsidRPr="0097284A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 xml:space="preserve">Lecturer, Mg. paed. </w:t>
            </w:r>
            <w:r w:rsidRPr="0097284A">
              <w:rPr>
                <w:rFonts w:ascii="Times New Roman" w:hAnsi="Times New Roman" w:cs="Times New Roman"/>
                <w:b/>
                <w:sz w:val="20"/>
                <w:szCs w:val="22"/>
                <w:lang w:val="de-DE"/>
              </w:rPr>
              <w:t>Zane Beitere-Selegovska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70A8" w14:textId="77777777" w:rsidR="00CA68CA" w:rsidRDefault="000D57D9">
            <w:pPr>
              <w:pStyle w:val="Normln"/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Latvia University of Life Sciences and Technologies, Association "School of Home Environment", </w:t>
            </w:r>
            <w:r w:rsidRPr="004821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Latvia</w:t>
            </w:r>
          </w:p>
        </w:tc>
      </w:tr>
    </w:tbl>
    <w:p w14:paraId="2D0E7A94" w14:textId="77777777" w:rsidR="00CA68CA" w:rsidRDefault="000D57D9" w:rsidP="00694046">
      <w:pPr>
        <w:autoSpaceDE w:val="0"/>
        <w:spacing w:before="360" w:after="120"/>
        <w:rPr>
          <w:rFonts w:ascii="Times New Roman" w:hAnsi="Times New Roman"/>
          <w:b/>
          <w:bCs/>
          <w:sz w:val="26"/>
          <w:szCs w:val="26"/>
          <w:lang w:eastAsia="lv-LV"/>
        </w:rPr>
      </w:pPr>
      <w:bookmarkStart w:id="3" w:name="_Hlk10692503"/>
      <w:r>
        <w:rPr>
          <w:rFonts w:ascii="Times New Roman" w:hAnsi="Times New Roman"/>
          <w:b/>
          <w:bCs/>
          <w:sz w:val="26"/>
          <w:szCs w:val="26"/>
          <w:lang w:eastAsia="lv-LV"/>
        </w:rPr>
        <w:t>Contact address:</w:t>
      </w:r>
    </w:p>
    <w:bookmarkEnd w:id="3"/>
    <w:p w14:paraId="7334E9D1" w14:textId="112ADAF7" w:rsidR="00482117" w:rsidRDefault="000D57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Contact person: </w:t>
      </w:r>
      <w:r>
        <w:rPr>
          <w:rFonts w:ascii="Times New Roman" w:hAnsi="Times New Roman"/>
          <w:b/>
          <w:sz w:val="22"/>
          <w:szCs w:val="22"/>
        </w:rPr>
        <w:t xml:space="preserve">Zane </w:t>
      </w:r>
      <w:proofErr w:type="spellStart"/>
      <w:r>
        <w:rPr>
          <w:rFonts w:ascii="Times New Roman" w:hAnsi="Times New Roman"/>
          <w:b/>
          <w:sz w:val="22"/>
          <w:szCs w:val="22"/>
        </w:rPr>
        <w:t>Beitere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b/>
          <w:sz w:val="22"/>
          <w:szCs w:val="22"/>
        </w:rPr>
        <w:t>Selegovska</w:t>
      </w:r>
      <w:proofErr w:type="spellEnd"/>
    </w:p>
    <w:p w14:paraId="1F814035" w14:textId="341EF173" w:rsidR="00CA68CA" w:rsidRPr="007F67CA" w:rsidRDefault="000D57D9" w:rsidP="0048211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18"/>
        <w:jc w:val="both"/>
        <w:rPr>
          <w:lang w:val="en-US"/>
        </w:rPr>
      </w:pPr>
      <w:r w:rsidRPr="007F67CA">
        <w:rPr>
          <w:rFonts w:ascii="Times New Roman" w:hAnsi="Times New Roman"/>
          <w:sz w:val="22"/>
          <w:szCs w:val="22"/>
          <w:lang w:val="en-US"/>
        </w:rPr>
        <w:t xml:space="preserve">e-mail:  </w:t>
      </w:r>
      <w:hyperlink r:id="rId6" w:history="1">
        <w:r w:rsidRPr="007F67CA">
          <w:rPr>
            <w:rStyle w:val="Hyperlink"/>
            <w:rFonts w:ascii="Times New Roman" w:hAnsi="Times New Roman"/>
            <w:sz w:val="22"/>
            <w:szCs w:val="22"/>
            <w:lang w:val="en-US"/>
          </w:rPr>
          <w:t>reep@llu.lv</w:t>
        </w:r>
      </w:hyperlink>
    </w:p>
    <w:p w14:paraId="34C3A6FB" w14:textId="77777777" w:rsidR="008613F6" w:rsidRDefault="00482117" w:rsidP="0048211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 w:hanging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0D57D9">
        <w:rPr>
          <w:rFonts w:ascii="Times New Roman" w:hAnsi="Times New Roman"/>
          <w:sz w:val="22"/>
          <w:szCs w:val="22"/>
        </w:rPr>
        <w:t>ddress:</w:t>
      </w:r>
      <w:r>
        <w:rPr>
          <w:rFonts w:ascii="Times New Roman" w:hAnsi="Times New Roman"/>
          <w:sz w:val="22"/>
          <w:szCs w:val="22"/>
        </w:rPr>
        <w:tab/>
      </w:r>
      <w:r w:rsidR="000D57D9">
        <w:rPr>
          <w:rFonts w:ascii="Times New Roman" w:hAnsi="Times New Roman"/>
          <w:sz w:val="22"/>
          <w:szCs w:val="22"/>
        </w:rPr>
        <w:t>Latvia University of Life Science and Technologies,</w:t>
      </w:r>
    </w:p>
    <w:p w14:paraId="5ADCB3AC" w14:textId="50E9B4EA" w:rsidR="00482117" w:rsidRDefault="008613F6" w:rsidP="0048211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 w:hanging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D57D9">
        <w:rPr>
          <w:rFonts w:ascii="Times New Roman" w:hAnsi="Times New Roman"/>
          <w:sz w:val="22"/>
          <w:szCs w:val="22"/>
        </w:rPr>
        <w:t>Institute of Education and Home Economics</w:t>
      </w:r>
    </w:p>
    <w:p w14:paraId="3C88ECD3" w14:textId="50282944" w:rsidR="00CA68CA" w:rsidRDefault="000D57D9" w:rsidP="0048211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Cakstes</w:t>
      </w:r>
      <w:proofErr w:type="spellEnd"/>
      <w:r>
        <w:rPr>
          <w:rFonts w:ascii="Times New Roman" w:hAnsi="Times New Roman"/>
          <w:sz w:val="22"/>
          <w:szCs w:val="22"/>
        </w:rPr>
        <w:t xml:space="preserve"> boulevard 5, Jelgava</w:t>
      </w:r>
    </w:p>
    <w:p w14:paraId="6BF21DA3" w14:textId="77777777" w:rsidR="00CA68CA" w:rsidRDefault="000D57D9" w:rsidP="0048211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</w:pPr>
      <w:r>
        <w:rPr>
          <w:rFonts w:ascii="Times New Roman" w:hAnsi="Times New Roman"/>
        </w:rPr>
        <w:t xml:space="preserve">LV-3001, </w:t>
      </w:r>
      <w:r w:rsidRPr="00482117">
        <w:rPr>
          <w:rFonts w:ascii="Times New Roman" w:hAnsi="Times New Roman"/>
          <w:sz w:val="22"/>
          <w:szCs w:val="22"/>
        </w:rPr>
        <w:t>Latvia</w:t>
      </w:r>
    </w:p>
    <w:sectPr w:rsidR="00CA68CA" w:rsidSect="008613F6">
      <w:pgSz w:w="11906" w:h="16838"/>
      <w:pgMar w:top="993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DF2D" w14:textId="77777777" w:rsidR="001C6025" w:rsidRDefault="001C6025">
      <w:pPr>
        <w:spacing w:after="0" w:line="240" w:lineRule="auto"/>
      </w:pPr>
      <w:r>
        <w:separator/>
      </w:r>
    </w:p>
  </w:endnote>
  <w:endnote w:type="continuationSeparator" w:id="0">
    <w:p w14:paraId="653A9146" w14:textId="77777777" w:rsidR="001C6025" w:rsidRDefault="001C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A8AA" w14:textId="77777777" w:rsidR="001C6025" w:rsidRDefault="001C60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F36BBD" w14:textId="77777777" w:rsidR="001C6025" w:rsidRDefault="001C6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CA"/>
    <w:rsid w:val="00097AC2"/>
    <w:rsid w:val="000D57D9"/>
    <w:rsid w:val="001C6025"/>
    <w:rsid w:val="00454DD8"/>
    <w:rsid w:val="00482117"/>
    <w:rsid w:val="00587BB7"/>
    <w:rsid w:val="00694046"/>
    <w:rsid w:val="007F67CA"/>
    <w:rsid w:val="00801B3B"/>
    <w:rsid w:val="00810EAB"/>
    <w:rsid w:val="00853366"/>
    <w:rsid w:val="008613F6"/>
    <w:rsid w:val="00916F0F"/>
    <w:rsid w:val="0097284A"/>
    <w:rsid w:val="00CA68CA"/>
    <w:rsid w:val="00EB3BB0"/>
    <w:rsid w:val="00F72CA4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8E59"/>
  <w15:docId w15:val="{6615E88E-589F-463C-BD91-5F4B3B4F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_text"/>
    <w:pPr>
      <w:suppressAutoHyphens/>
      <w:spacing w:before="120" w:after="0" w:line="240" w:lineRule="auto"/>
      <w:jc w:val="both"/>
    </w:pPr>
    <w:rPr>
      <w:rFonts w:ascii="Times New Roman" w:hAnsi="Times New Roman"/>
      <w:color w:val="000000"/>
      <w:lang w:val="en-US"/>
    </w:rPr>
  </w:style>
  <w:style w:type="character" w:customStyle="1" w:styleId="AtextChar">
    <w:name w:val="A_text Char"/>
    <w:rPr>
      <w:rFonts w:ascii="Times New Roman" w:eastAsia="Calibri" w:hAnsi="Times New Roman" w:cs="Times New Roman"/>
      <w:color w:val="000000"/>
      <w:lang w:val="en-US"/>
    </w:rPr>
  </w:style>
  <w:style w:type="paragraph" w:customStyle="1" w:styleId="Parastais">
    <w:name w:val="Parastais"/>
    <w:basedOn w:val="Normal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ParastaisChar">
    <w:name w:val="Parastais Char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Normln">
    <w:name w:val="Normln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val="cs-CZ" w:eastAsia="ar-SA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ar-SA"/>
    </w:rPr>
  </w:style>
  <w:style w:type="character" w:customStyle="1" w:styleId="copy">
    <w:name w:val="copy"/>
    <w:basedOn w:val="DefaultParagraphFont"/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861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p@llu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dc:description/>
  <cp:lastModifiedBy>Reviewer</cp:lastModifiedBy>
  <cp:revision>12</cp:revision>
  <cp:lastPrinted>2020-05-27T19:12:00Z</cp:lastPrinted>
  <dcterms:created xsi:type="dcterms:W3CDTF">2019-06-06T02:36:00Z</dcterms:created>
  <dcterms:modified xsi:type="dcterms:W3CDTF">2021-05-31T08:22:00Z</dcterms:modified>
</cp:coreProperties>
</file>