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889A8" w14:textId="77777777" w:rsidR="00EB7664" w:rsidRDefault="00EB7664" w:rsidP="00EB7664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D65EF50" w14:textId="77777777" w:rsidR="00A91B7E" w:rsidRPr="00694A2C" w:rsidRDefault="00694A2C" w:rsidP="00EB7664">
      <w:pPr>
        <w:pStyle w:val="Parasts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A2C">
        <w:rPr>
          <w:rFonts w:ascii="Times New Roman" w:eastAsia="Times New Roman" w:hAnsi="Times New Roman" w:cs="Times New Roman"/>
          <w:sz w:val="28"/>
          <w:szCs w:val="28"/>
        </w:rPr>
        <w:t>Kurzemes izaicinājums</w:t>
      </w:r>
    </w:p>
    <w:p w14:paraId="0A9A9E84" w14:textId="77777777" w:rsidR="00A91B7E" w:rsidRDefault="00B83B2E">
      <w:pPr>
        <w:pStyle w:val="Parast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Seminārs „</w:t>
      </w:r>
      <w:r w:rsidR="007B472B" w:rsidRPr="007B472B">
        <w:rPr>
          <w:rFonts w:ascii="Times New Roman" w:eastAsia="Times New Roman" w:hAnsi="Times New Roman" w:cs="Times New Roman"/>
          <w:b/>
          <w:sz w:val="28"/>
          <w:szCs w:val="28"/>
        </w:rPr>
        <w:t>Digitalizācija izglītībā un uzņēmējdarbības atbalstam”</w:t>
      </w:r>
    </w:p>
    <w:p w14:paraId="68BFE83F" w14:textId="77777777" w:rsidR="007B472B" w:rsidRDefault="007B472B">
      <w:pPr>
        <w:pStyle w:val="Parast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3D9EDE" w14:textId="77777777" w:rsidR="00A91B7E" w:rsidRDefault="0024468F">
      <w:pPr>
        <w:pStyle w:val="Parast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</w:t>
      </w:r>
    </w:p>
    <w:p w14:paraId="4804664B" w14:textId="77777777" w:rsidR="00A91B7E" w:rsidRPr="00FB1219" w:rsidRDefault="00A91B7E">
      <w:pPr>
        <w:pStyle w:val="Parasts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D51533" w14:textId="77777777" w:rsidR="00A91B7E" w:rsidRDefault="0024468F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Datums un laiks: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gada </w:t>
      </w:r>
      <w:r w:rsidR="00694A2C">
        <w:rPr>
          <w:rFonts w:ascii="Times New Roman" w:eastAsia="Times New Roman" w:hAnsi="Times New Roman" w:cs="Times New Roman"/>
          <w:sz w:val="24"/>
          <w:szCs w:val="24"/>
        </w:rPr>
        <w:t xml:space="preserve">14.augustā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plkst. </w:t>
      </w:r>
      <w:r w:rsidR="00694A2C">
        <w:rPr>
          <w:rFonts w:ascii="Times New Roman" w:eastAsia="Times New Roman" w:hAnsi="Times New Roman" w:cs="Times New Roman"/>
          <w:sz w:val="24"/>
          <w:szCs w:val="24"/>
        </w:rPr>
        <w:t>12:00 līdz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:00. </w:t>
      </w:r>
    </w:p>
    <w:p w14:paraId="23802E6D" w14:textId="77777777" w:rsidR="00D47EB9" w:rsidRDefault="00D47EB9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B2A14" w14:textId="4C16A307" w:rsidR="00A91B7E" w:rsidRDefault="0024468F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Norises vieta: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47EB9" w:rsidRPr="00181D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https://teams.microsoft.com/l/meetup-join/19%3ameeting_OTgzNzNiODgtZGUyZS00NzU4LTk3MDktYzFiNzUzOGUzM2I4%40thread.v2/0?context=%7b%22Tid%22%3a%22cef26663-7b92-48ff-a55b-36ee89048d75%22%2c%22Oid%22%3a%221b3c6b33-8847-42eb-b2a9-0bc69c9ae697%22%7d</w:t>
        </w:r>
      </w:hyperlink>
    </w:p>
    <w:p w14:paraId="7ECD53E7" w14:textId="77777777" w:rsidR="00D47EB9" w:rsidRDefault="00D47EB9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579C9" w14:textId="77777777" w:rsidR="00B83B2E" w:rsidRPr="00B83B2E" w:rsidRDefault="00B83B2E" w:rsidP="00B83B2E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3B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Pasākuma koncepts: </w:t>
      </w:r>
    </w:p>
    <w:p w14:paraId="085DE937" w14:textId="77777777" w:rsidR="007B472B" w:rsidRDefault="00B83B2E" w:rsidP="00B83B2E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2E">
        <w:rPr>
          <w:rFonts w:ascii="Times New Roman" w:eastAsia="Times New Roman" w:hAnsi="Times New Roman" w:cs="Times New Roman"/>
          <w:sz w:val="24"/>
          <w:szCs w:val="24"/>
        </w:rPr>
        <w:t xml:space="preserve">Informatīvi iesaistoša diskusija par </w:t>
      </w:r>
      <w:r w:rsidR="007B472B">
        <w:rPr>
          <w:rFonts w:ascii="Times New Roman" w:eastAsia="Times New Roman" w:hAnsi="Times New Roman" w:cs="Times New Roman"/>
          <w:sz w:val="24"/>
          <w:szCs w:val="24"/>
        </w:rPr>
        <w:t xml:space="preserve">digitalizāciju </w:t>
      </w:r>
      <w:r w:rsidRPr="00B83B2E">
        <w:rPr>
          <w:rFonts w:ascii="Times New Roman" w:eastAsia="Times New Roman" w:hAnsi="Times New Roman" w:cs="Times New Roman"/>
          <w:sz w:val="24"/>
          <w:szCs w:val="24"/>
        </w:rPr>
        <w:t xml:space="preserve">reģionālo uzņēmēju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izglītības iestāžu </w:t>
      </w:r>
      <w:r w:rsidR="007B472B">
        <w:rPr>
          <w:rFonts w:ascii="Times New Roman" w:eastAsia="Times New Roman" w:hAnsi="Times New Roman" w:cs="Times New Roman"/>
          <w:sz w:val="24"/>
          <w:szCs w:val="24"/>
        </w:rPr>
        <w:t xml:space="preserve">atbalstam un konkurētspējas uzlabošanai. </w:t>
      </w:r>
    </w:p>
    <w:p w14:paraId="15C8AA9D" w14:textId="77777777" w:rsidR="00B83B2E" w:rsidRDefault="00B83B2E" w:rsidP="00B83B2E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B2E">
        <w:rPr>
          <w:rFonts w:ascii="Times New Roman" w:eastAsia="Times New Roman" w:hAnsi="Times New Roman" w:cs="Times New Roman"/>
          <w:sz w:val="24"/>
          <w:szCs w:val="24"/>
        </w:rPr>
        <w:t>Iespēju robežās diskusijas papildināšanai ar klausītāju jautājumiem izmantojam attālinātās iesaistes rīkus.</w:t>
      </w:r>
    </w:p>
    <w:p w14:paraId="4E461563" w14:textId="77777777" w:rsidR="00A91B7E" w:rsidRDefault="0024468F" w:rsidP="007B472B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Piedalīties pasākumā var ikviens interesents, </w:t>
      </w:r>
      <w:r w:rsidR="007B472B">
        <w:rPr>
          <w:rFonts w:ascii="Times New Roman" w:eastAsia="Times New Roman" w:hAnsi="Times New Roman" w:cs="Times New Roman"/>
          <w:sz w:val="24"/>
          <w:szCs w:val="24"/>
        </w:rPr>
        <w:t xml:space="preserve">nosūtot ziņu uz </w:t>
      </w:r>
      <w:proofErr w:type="spellStart"/>
      <w:r w:rsidR="007B472B">
        <w:rPr>
          <w:rFonts w:ascii="Times New Roman" w:eastAsia="Times New Roman" w:hAnsi="Times New Roman" w:cs="Times New Roman"/>
          <w:sz w:val="24"/>
          <w:szCs w:val="24"/>
        </w:rPr>
        <w:t>epastu</w:t>
      </w:r>
      <w:proofErr w:type="spellEnd"/>
      <w:r w:rsidR="007B47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="007B472B" w:rsidRPr="000752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lilita.abele@liepu.lv</w:t>
        </w:r>
      </w:hyperlink>
      <w:r w:rsidR="007B4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C6933" w14:textId="77777777" w:rsidR="00064272" w:rsidRDefault="00064272" w:rsidP="007B472B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070"/>
        <w:gridCol w:w="3026"/>
      </w:tblGrid>
      <w:tr w:rsidR="00064272" w:rsidRPr="00064272" w14:paraId="637E555D" w14:textId="77777777" w:rsidTr="00064272">
        <w:tc>
          <w:tcPr>
            <w:tcW w:w="3095" w:type="dxa"/>
          </w:tcPr>
          <w:p w14:paraId="6E9564AF" w14:textId="37C292BA" w:rsidR="00064272" w:rsidRP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Laiks</w:t>
            </w:r>
          </w:p>
        </w:tc>
        <w:tc>
          <w:tcPr>
            <w:tcW w:w="3096" w:type="dxa"/>
          </w:tcPr>
          <w:p w14:paraId="744474E6" w14:textId="3E83B88C" w:rsidR="00064272" w:rsidRP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Aktivitāte</w:t>
            </w:r>
          </w:p>
        </w:tc>
        <w:tc>
          <w:tcPr>
            <w:tcW w:w="3096" w:type="dxa"/>
          </w:tcPr>
          <w:p w14:paraId="014587FB" w14:textId="5E4BA308" w:rsidR="00064272" w:rsidRP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Lektors/ vadītājs</w:t>
            </w:r>
          </w:p>
        </w:tc>
      </w:tr>
      <w:tr w:rsidR="00064272" w14:paraId="0E4CCC6A" w14:textId="77777777" w:rsidTr="00064272">
        <w:tc>
          <w:tcPr>
            <w:tcW w:w="3095" w:type="dxa"/>
          </w:tcPr>
          <w:p w14:paraId="009DBEEF" w14:textId="0FCD66EC" w:rsid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11:50 - 12:00</w:t>
            </w:r>
          </w:p>
        </w:tc>
        <w:tc>
          <w:tcPr>
            <w:tcW w:w="3096" w:type="dxa"/>
          </w:tcPr>
          <w:p w14:paraId="3EB29637" w14:textId="77BD44BF" w:rsidR="00064272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5D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Reģistrācija/pieslēgšanās</w:t>
            </w:r>
          </w:p>
        </w:tc>
        <w:tc>
          <w:tcPr>
            <w:tcW w:w="3096" w:type="dxa"/>
          </w:tcPr>
          <w:p w14:paraId="64398915" w14:textId="77777777" w:rsid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5DA" w14:paraId="79A629C7" w14:textId="77777777" w:rsidTr="00064272">
        <w:tc>
          <w:tcPr>
            <w:tcW w:w="3095" w:type="dxa"/>
          </w:tcPr>
          <w:p w14:paraId="334AB38F" w14:textId="55F21D90" w:rsidR="00B855DA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12:00 – 12:10 </w:t>
            </w:r>
          </w:p>
        </w:tc>
        <w:tc>
          <w:tcPr>
            <w:tcW w:w="3096" w:type="dxa"/>
          </w:tcPr>
          <w:p w14:paraId="53D73F81" w14:textId="3097882A" w:rsidR="00B855DA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Semināra atklāšana</w:t>
            </w:r>
          </w:p>
        </w:tc>
        <w:tc>
          <w:tcPr>
            <w:tcW w:w="3096" w:type="dxa"/>
          </w:tcPr>
          <w:p w14:paraId="404F8B00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Dr.sc.comp. Anita Jansone (par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6944D60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C0771" w14:textId="42693590" w:rsidR="00B855DA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habil.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Baiba Rivža (par forumu)</w:t>
            </w:r>
          </w:p>
        </w:tc>
      </w:tr>
      <w:tr w:rsidR="00B855DA" w14:paraId="1E499A56" w14:textId="77777777" w:rsidTr="00064272">
        <w:tc>
          <w:tcPr>
            <w:tcW w:w="3095" w:type="dxa"/>
          </w:tcPr>
          <w:p w14:paraId="4464EF22" w14:textId="4FD8C96C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12:10 - 13:30</w:t>
            </w:r>
          </w:p>
          <w:p w14:paraId="6F36D2AD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D2332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C01AB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8C20D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9711E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58A9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315C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7596D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E4DD1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C0CA3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DAE8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CEDF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23236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D29D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B106C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1C79E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3BDB5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1A34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151B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9274F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45DA43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D33101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BC629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DE1B9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92CF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F6A8F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7AD7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68CF0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9C3CE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98FF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53100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5BC45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DAC2E" w14:textId="77777777" w:rsidR="00B855DA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2E26595" w14:textId="77777777" w:rsidR="00B855DA" w:rsidRPr="00735BA0" w:rsidRDefault="00B855DA" w:rsidP="007F0C60">
            <w:pPr>
              <w:pStyle w:val="Parasts1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Digitālā vide un tās iespējas uzņēmējdarbībā.</w:t>
            </w:r>
          </w:p>
          <w:p w14:paraId="425FA486" w14:textId="77777777" w:rsidR="00B855DA" w:rsidRDefault="00B855DA" w:rsidP="007F0C60">
            <w:pPr>
              <w:pStyle w:val="Parasts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786A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14:paraId="6F3529E0" w14:textId="77777777" w:rsidR="00B855DA" w:rsidRPr="00064272" w:rsidRDefault="00B855DA" w:rsidP="007F0C60">
            <w:pPr>
              <w:pStyle w:val="Parasts1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Mākslīgais intelekts uzņēmējdarbībā.</w:t>
            </w:r>
          </w:p>
          <w:p w14:paraId="65947095" w14:textId="77777777" w:rsidR="00B855DA" w:rsidRPr="00064272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  <w:p w14:paraId="0AAFE7DD" w14:textId="77777777" w:rsidR="00B855DA" w:rsidRPr="00064272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95EB3B2" w14:textId="3C812801" w:rsidR="00B855DA" w:rsidRPr="00D47EB9" w:rsidRDefault="00B855DA" w:rsidP="007F0C60">
            <w:pPr>
              <w:pStyle w:val="Parasts1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Jaunu sieviešu digitālās prasmes </w:t>
            </w:r>
            <w:r w:rsidRPr="00D47E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D47EB9" w:rsidRPr="00D47E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ūsdienu darba tirgus vajadzībām, </w:t>
            </w:r>
            <w:r w:rsidR="00D47EB9" w:rsidRPr="00D47EB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Women4IT projekts</w:t>
            </w:r>
          </w:p>
          <w:p w14:paraId="61208629" w14:textId="77777777" w:rsidR="00B855DA" w:rsidRPr="00064272" w:rsidRDefault="00B855DA" w:rsidP="007F0C60">
            <w:pPr>
              <w:pStyle w:val="Parasts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7AC36" w14:textId="77777777" w:rsidR="00B855DA" w:rsidRPr="00064272" w:rsidRDefault="00B855DA" w:rsidP="007F0C60">
            <w:pPr>
              <w:pStyle w:val="Parasts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65AE1" w14:textId="77777777" w:rsidR="00B855DA" w:rsidRPr="00524A9D" w:rsidRDefault="00B855DA" w:rsidP="007F0C60">
            <w:pPr>
              <w:pStyle w:val="Parasts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4791340" w14:textId="77777777" w:rsidR="00B855DA" w:rsidRPr="00064272" w:rsidRDefault="00B855DA" w:rsidP="007F0C60">
            <w:pPr>
              <w:pStyle w:val="Parasts1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64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Uzņēmumu digitālās transformācijas veicināšana Baltijas jūras reģionā</w:t>
            </w:r>
          </w:p>
          <w:p w14:paraId="493761F5" w14:textId="77777777" w:rsidR="00B855DA" w:rsidRPr="00865520" w:rsidRDefault="00B855DA" w:rsidP="007F0C60">
            <w:pPr>
              <w:pStyle w:val="Parasts1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6552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Profesionālās pilnveides kursi nodarbinātajiem – attālināto mācību iespējas un izaicinājumi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  <w:p w14:paraId="6CB5D09D" w14:textId="77777777" w:rsidR="00B855DA" w:rsidRDefault="00B855DA" w:rsidP="007F0C60">
            <w:pPr>
              <w:pStyle w:val="Parasts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611045C" w14:textId="77777777" w:rsidR="00B855DA" w:rsidRPr="00CB6829" w:rsidRDefault="00B855DA" w:rsidP="007F0C60">
            <w:pPr>
              <w:pStyle w:val="Parasts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5E0F180" w14:textId="77777777" w:rsidR="00B855DA" w:rsidRPr="00735BA0" w:rsidRDefault="00B855DA" w:rsidP="007F0C60">
            <w:pPr>
              <w:pStyle w:val="Parasts1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B0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Digitālie rīki attālināta darba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apmācību iespējām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19D7831" w14:textId="77777777" w:rsidR="00B855DA" w:rsidRPr="00735BA0" w:rsidRDefault="00B855DA" w:rsidP="007F0C60">
            <w:pPr>
              <w:pStyle w:val="Parasts1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2860AD59" w14:textId="0781D8ED" w:rsidR="00B855DA" w:rsidRPr="00B855DA" w:rsidRDefault="00B855DA" w:rsidP="00B855DA">
            <w:pPr>
              <w:pStyle w:val="Parasts1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55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Digitālās ekonomikas un sabiedrības indekss EU 2014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–</w:t>
            </w:r>
            <w:r w:rsidRPr="00B855D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2019</w:t>
            </w:r>
            <w:r w:rsidR="00D47EB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</w:t>
            </w:r>
          </w:p>
          <w:p w14:paraId="4A0C904F" w14:textId="77777777" w:rsidR="00B855DA" w:rsidRDefault="00B855DA" w:rsidP="00B855D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5464D0A" w14:textId="77777777" w:rsidR="00B855DA" w:rsidRPr="00B855DA" w:rsidRDefault="00B855DA" w:rsidP="00B855DA">
            <w:pPr>
              <w:pStyle w:val="Parasts1"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FE6E6C8" w14:textId="77777777" w:rsidR="00B855DA" w:rsidRDefault="00B855DA" w:rsidP="007F0C60">
            <w:pPr>
              <w:pStyle w:val="Parasts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8304A04" w14:textId="77777777" w:rsidR="00B855DA" w:rsidRDefault="00B855DA" w:rsidP="007F0C60">
            <w:pPr>
              <w:pStyle w:val="Parasts1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9E34857" w14:textId="17152F85" w:rsidR="00B855DA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A4AFC6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Dr. habil. Oec. Baiba Rivža, </w:t>
            </w:r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VPP projektu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Interframe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vadītāja un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reCOVery-LV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dalībniece</w:t>
            </w:r>
          </w:p>
          <w:p w14:paraId="19C1595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CAC8E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Dr.habil.sc.ing. Pēteris Rivža, LLU profesors</w:t>
            </w:r>
          </w:p>
          <w:p w14:paraId="14C4908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9C683" w14:textId="77777777" w:rsidR="00B855DA" w:rsidRDefault="00B855DA" w:rsidP="007F0C60">
            <w:pPr>
              <w:pStyle w:val="Parasts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A717B43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Mg.oec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4A9D">
              <w:rPr>
                <w:rFonts w:ascii="Times New Roman" w:eastAsia="Times New Roman" w:hAnsi="Times New Roman" w:cs="Times New Roman"/>
                <w:sz w:val="24"/>
                <w:szCs w:val="24"/>
              </w:rPr>
              <w:t>Vita Vītola-Lapiņa, Latvijas Informācijas un Komunikācijas Tehnoloģiju asociācijas (LIKTA) pētniece</w:t>
            </w:r>
          </w:p>
          <w:p w14:paraId="7E9293D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EFC3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26595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ECB16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Dr.sc.ing. Andra </w:t>
            </w:r>
            <w:proofErr w:type="spellStart"/>
            <w:r w:rsidRPr="00524A9D">
              <w:rPr>
                <w:rFonts w:ascii="Times New Roman" w:eastAsia="Times New Roman" w:hAnsi="Times New Roman" w:cs="Times New Roman"/>
                <w:sz w:val="24"/>
                <w:szCs w:val="24"/>
              </w:rPr>
              <w:t>Krasavina</w:t>
            </w:r>
            <w:proofErr w:type="spellEnd"/>
            <w:r w:rsidRPr="0052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Latvijas Informācijas un komunikācijas tehnoloģijas </w:t>
            </w:r>
            <w:r w:rsidRPr="00524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asociācijas (LIKTA) pētniece</w:t>
            </w:r>
          </w:p>
          <w:p w14:paraId="66A1BD31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CA8F3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Dr.sc.administr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Ieva Brence, SIA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18FA6080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4C978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1D88F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DC93A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C45E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1D2FAC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DA9C3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Mg.sc.ing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Ina Gudele, </w:t>
            </w:r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1AA662B4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ADE7C" w14:textId="77777777" w:rsidR="00B855DA" w:rsidRDefault="00B855DA" w:rsidP="007F0C60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AED2D" w14:textId="16C5D6DA" w:rsidR="00B855DA" w:rsidRDefault="00B855DA" w:rsidP="00B855DA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Mg.sc.env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Lilita Ābele,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LiepU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DITI Aprites ekonomikas centra vadītāja, VPP  INTERFRAME-LV un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reCOVery_LV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dalībniece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4272" w14:paraId="5927AF57" w14:textId="77777777" w:rsidTr="00064272">
        <w:tc>
          <w:tcPr>
            <w:tcW w:w="3095" w:type="dxa"/>
          </w:tcPr>
          <w:p w14:paraId="08B2978F" w14:textId="7D1E432D" w:rsid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3096" w:type="dxa"/>
          </w:tcPr>
          <w:p w14:paraId="466CF2E9" w14:textId="336A564C" w:rsidR="00064272" w:rsidRPr="00B855DA" w:rsidRDefault="00B855DA" w:rsidP="00B855DA">
            <w:pPr>
              <w:pStyle w:val="Parast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55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Paneļa diskusija "Digitalizācija izglītībā un uzņēmējdarbībā".</w:t>
            </w:r>
          </w:p>
        </w:tc>
        <w:tc>
          <w:tcPr>
            <w:tcW w:w="3096" w:type="dxa"/>
          </w:tcPr>
          <w:p w14:paraId="5CAFA3B1" w14:textId="33EB6C3A" w:rsidR="00064272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Vada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Lilita Ābele,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LiepU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DITI Aprites ekonomikas centra vadītāja, VPP  INTERFRAME-LV un </w:t>
            </w:r>
            <w:proofErr w:type="spellStart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>reCOVery_LV</w:t>
            </w:r>
            <w:proofErr w:type="spellEnd"/>
            <w:r w:rsidRPr="0073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dalībniece.</w:t>
            </w:r>
          </w:p>
        </w:tc>
      </w:tr>
      <w:tr w:rsidR="00064272" w14:paraId="0AE5EB47" w14:textId="77777777" w:rsidTr="00064272">
        <w:tc>
          <w:tcPr>
            <w:tcW w:w="3095" w:type="dxa"/>
          </w:tcPr>
          <w:p w14:paraId="627E87FA" w14:textId="37F79908" w:rsid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3096" w:type="dxa"/>
          </w:tcPr>
          <w:p w14:paraId="2B3366D3" w14:textId="597933B6" w:rsidR="00064272" w:rsidRDefault="00B855DA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9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Secinājumi un priekšlikumi</w:t>
            </w:r>
          </w:p>
        </w:tc>
        <w:tc>
          <w:tcPr>
            <w:tcW w:w="3096" w:type="dxa"/>
          </w:tcPr>
          <w:p w14:paraId="6DFC80CB" w14:textId="77777777" w:rsidR="00064272" w:rsidRDefault="00064272" w:rsidP="007B472B">
            <w:pPr>
              <w:pStyle w:val="Parast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9C8578" w14:textId="77777777" w:rsidR="00064272" w:rsidRDefault="00064272" w:rsidP="007B472B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F5453" w14:textId="77777777" w:rsidR="007B472B" w:rsidRDefault="007B472B" w:rsidP="007B472B">
      <w:pPr>
        <w:pStyle w:val="Parast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C3381" w14:textId="211DB9D5" w:rsidR="00A91B7E" w:rsidRDefault="00A91B7E">
      <w:pPr>
        <w:pStyle w:val="Parast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91B7E" w:rsidSect="00EB7664">
      <w:headerReference w:type="default" r:id="rId10"/>
      <w:pgSz w:w="11906" w:h="16838"/>
      <w:pgMar w:top="1134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72321" w14:textId="77777777" w:rsidR="00362083" w:rsidRDefault="00362083" w:rsidP="00A91B7E">
      <w:pPr>
        <w:spacing w:after="0" w:line="240" w:lineRule="auto"/>
      </w:pPr>
      <w:r>
        <w:separator/>
      </w:r>
    </w:p>
  </w:endnote>
  <w:endnote w:type="continuationSeparator" w:id="0">
    <w:p w14:paraId="7CA3537A" w14:textId="77777777" w:rsidR="00362083" w:rsidRDefault="00362083" w:rsidP="00A9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EFAF" w14:textId="77777777" w:rsidR="00362083" w:rsidRDefault="00362083" w:rsidP="00A91B7E">
      <w:pPr>
        <w:spacing w:after="0" w:line="240" w:lineRule="auto"/>
      </w:pPr>
      <w:r>
        <w:separator/>
      </w:r>
    </w:p>
  </w:footnote>
  <w:footnote w:type="continuationSeparator" w:id="0">
    <w:p w14:paraId="74202548" w14:textId="77777777" w:rsidR="00362083" w:rsidRDefault="00362083" w:rsidP="00A9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598B" w14:textId="1AD3B4ED" w:rsidR="00E56880" w:rsidRDefault="00300DC6">
    <w:pPr>
      <w:pStyle w:val="Parasts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7FEA84" wp14:editId="3FE6F863">
              <wp:simplePos x="0" y="0"/>
              <wp:positionH relativeFrom="column">
                <wp:posOffset>4025265</wp:posOffset>
              </wp:positionH>
              <wp:positionV relativeFrom="paragraph">
                <wp:posOffset>-211455</wp:posOffset>
              </wp:positionV>
              <wp:extent cx="1809750" cy="514350"/>
              <wp:effectExtent l="5715" t="7620" r="13335" b="11430"/>
              <wp:wrapNone/>
              <wp:docPr id="4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D5F92" w14:textId="77777777" w:rsidR="003953D0" w:rsidRPr="003953D0" w:rsidRDefault="003953D0" w:rsidP="003953D0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3953D0">
                            <w:rPr>
                              <w:rFonts w:ascii="Arial Narrow" w:eastAsia="+mn-ea" w:hAnsi="Arial Narrow" w:cs="+mn-cs"/>
                              <w:b/>
                              <w:bCs/>
                              <w:color w:val="7E0000"/>
                              <w:kern w:val="24"/>
                              <w:sz w:val="40"/>
                              <w:szCs w:val="40"/>
                            </w:rPr>
                            <w:t>reCOVery-LV</w:t>
                          </w:r>
                          <w:proofErr w:type="spellEnd"/>
                        </w:p>
                        <w:p w14:paraId="72382287" w14:textId="77777777" w:rsidR="003953D0" w:rsidRDefault="003953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C7FEA84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316.95pt;margin-top:-16.65pt;width:14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" strokecolor="white [3212]" strokeweight="0">
              <v:textbox>
                <w:txbxContent>
                  <w:p w14:paraId="0CAD5F92" w14:textId="77777777" w:rsidR="003953D0" w:rsidRPr="003953D0" w:rsidRDefault="003953D0" w:rsidP="003953D0">
                    <w:pPr>
                      <w:pStyle w:val="Paraststmeklis"/>
                      <w:spacing w:before="200" w:beforeAutospacing="0" w:after="0" w:afterAutospacing="0" w:line="216" w:lineRule="auto"/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3953D0">
                      <w:rPr>
                        <w:rFonts w:ascii="Arial Narrow" w:eastAsia="+mn-ea" w:hAnsi="Arial Narrow" w:cs="+mn-cs"/>
                        <w:b/>
                        <w:bCs/>
                        <w:color w:val="7E0000"/>
                        <w:kern w:val="24"/>
                        <w:sz w:val="40"/>
                        <w:szCs w:val="40"/>
                      </w:rPr>
                      <w:t>reCOVery</w:t>
                    </w:r>
                    <w:proofErr w:type="spellEnd"/>
                    <w:r w:rsidRPr="003953D0">
                      <w:rPr>
                        <w:rFonts w:ascii="Arial Narrow" w:eastAsia="+mn-ea" w:hAnsi="Arial Narrow" w:cs="+mn-cs"/>
                        <w:b/>
                        <w:bCs/>
                        <w:color w:val="7E0000"/>
                        <w:kern w:val="24"/>
                        <w:sz w:val="40"/>
                        <w:szCs w:val="40"/>
                      </w:rPr>
                      <w:t>-LV</w:t>
                    </w:r>
                  </w:p>
                  <w:p w14:paraId="72382287" w14:textId="77777777" w:rsidR="003953D0" w:rsidRDefault="003953D0"/>
                </w:txbxContent>
              </v:textbox>
            </v:shape>
          </w:pict>
        </mc:Fallback>
      </mc:AlternateContent>
    </w:r>
    <w:r w:rsidR="00E5688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54794F" wp14:editId="1DBE9DC0">
          <wp:simplePos x="0" y="0"/>
          <wp:positionH relativeFrom="column">
            <wp:posOffset>2929890</wp:posOffset>
          </wp:positionH>
          <wp:positionV relativeFrom="paragraph">
            <wp:posOffset>-106680</wp:posOffset>
          </wp:positionV>
          <wp:extent cx="1134745" cy="476250"/>
          <wp:effectExtent l="19050" t="0" r="8255" b="0"/>
          <wp:wrapTight wrapText="bothSides">
            <wp:wrapPolygon edited="0">
              <wp:start x="-363" y="0"/>
              <wp:lineTo x="-363" y="20736"/>
              <wp:lineTo x="21757" y="20736"/>
              <wp:lineTo x="21757" y="0"/>
              <wp:lineTo x="-363" y="0"/>
            </wp:wrapPolygon>
          </wp:wrapTight>
          <wp:docPr id="2" name="Attēls 2" descr="C:\Users\Lietotajs\Desktop\VP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etotajs\Desktop\VPP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88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B67E41" wp14:editId="58166398">
          <wp:simplePos x="0" y="0"/>
          <wp:positionH relativeFrom="column">
            <wp:posOffset>1891665</wp:posOffset>
          </wp:positionH>
          <wp:positionV relativeFrom="paragraph">
            <wp:posOffset>-240665</wp:posOffset>
          </wp:positionV>
          <wp:extent cx="600075" cy="697865"/>
          <wp:effectExtent l="19050" t="0" r="9525" b="0"/>
          <wp:wrapTight wrapText="bothSides">
            <wp:wrapPolygon edited="0">
              <wp:start x="-686" y="0"/>
              <wp:lineTo x="-686" y="21227"/>
              <wp:lineTo x="21943" y="21227"/>
              <wp:lineTo x="21943" y="0"/>
              <wp:lineTo x="-686" y="0"/>
            </wp:wrapPolygon>
          </wp:wrapTight>
          <wp:docPr id="1" name="Attēls 1" descr="C:\Users\Lietotajs\Desktop\INTERFRAME-L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esktop\INTERFRAME-L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3D0">
      <w:rPr>
        <w:noProof/>
        <w:lang w:val="en-GB" w:eastAsia="en-GB"/>
      </w:rPr>
      <w:drawing>
        <wp:inline distT="0" distB="0" distL="0" distR="0" wp14:anchorId="6DF7B235" wp14:editId="527C7BFC">
          <wp:extent cx="1390650" cy="349532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422" cy="355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CFCBE" w14:textId="77777777" w:rsidR="00A91B7E" w:rsidRDefault="00A91B7E">
    <w:pPr>
      <w:pStyle w:val="Parasts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9B1"/>
    <w:multiLevelType w:val="multilevel"/>
    <w:tmpl w:val="BBE23E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04068"/>
    <w:multiLevelType w:val="hybridMultilevel"/>
    <w:tmpl w:val="614C2216"/>
    <w:lvl w:ilvl="0" w:tplc="978C57F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939"/>
    <w:multiLevelType w:val="hybridMultilevel"/>
    <w:tmpl w:val="3B1E484C"/>
    <w:lvl w:ilvl="0" w:tplc="30B4C0A6">
      <w:start w:val="5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271D1"/>
    <w:multiLevelType w:val="multilevel"/>
    <w:tmpl w:val="5D5E34D8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B316B0"/>
    <w:multiLevelType w:val="multilevel"/>
    <w:tmpl w:val="4B349A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85D14"/>
    <w:multiLevelType w:val="hybridMultilevel"/>
    <w:tmpl w:val="1834EE86"/>
    <w:lvl w:ilvl="0" w:tplc="0426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E"/>
    <w:rsid w:val="00064272"/>
    <w:rsid w:val="000748F3"/>
    <w:rsid w:val="000C433A"/>
    <w:rsid w:val="00105BDF"/>
    <w:rsid w:val="00125204"/>
    <w:rsid w:val="00163E30"/>
    <w:rsid w:val="001A1E08"/>
    <w:rsid w:val="001C666B"/>
    <w:rsid w:val="002235EB"/>
    <w:rsid w:val="00226E06"/>
    <w:rsid w:val="002413A4"/>
    <w:rsid w:val="0024468F"/>
    <w:rsid w:val="002A053B"/>
    <w:rsid w:val="002B18E4"/>
    <w:rsid w:val="002D011D"/>
    <w:rsid w:val="002F4952"/>
    <w:rsid w:val="00300DC6"/>
    <w:rsid w:val="00362083"/>
    <w:rsid w:val="00390C11"/>
    <w:rsid w:val="003953D0"/>
    <w:rsid w:val="003A277D"/>
    <w:rsid w:val="003F3512"/>
    <w:rsid w:val="003F479B"/>
    <w:rsid w:val="004121EF"/>
    <w:rsid w:val="00413478"/>
    <w:rsid w:val="004E53E2"/>
    <w:rsid w:val="00524A9D"/>
    <w:rsid w:val="00537491"/>
    <w:rsid w:val="005A2B89"/>
    <w:rsid w:val="005B6144"/>
    <w:rsid w:val="00694A2C"/>
    <w:rsid w:val="006D7BAB"/>
    <w:rsid w:val="00735BA0"/>
    <w:rsid w:val="007B1811"/>
    <w:rsid w:val="007B472B"/>
    <w:rsid w:val="00851A93"/>
    <w:rsid w:val="00865520"/>
    <w:rsid w:val="008A72F8"/>
    <w:rsid w:val="00910FD2"/>
    <w:rsid w:val="00936A70"/>
    <w:rsid w:val="00A57773"/>
    <w:rsid w:val="00A62ABA"/>
    <w:rsid w:val="00A91B7E"/>
    <w:rsid w:val="00B83B2E"/>
    <w:rsid w:val="00B855DA"/>
    <w:rsid w:val="00BB0C18"/>
    <w:rsid w:val="00BC219E"/>
    <w:rsid w:val="00BD7EEC"/>
    <w:rsid w:val="00BE6DD8"/>
    <w:rsid w:val="00CA4241"/>
    <w:rsid w:val="00CB6829"/>
    <w:rsid w:val="00D008D6"/>
    <w:rsid w:val="00D15321"/>
    <w:rsid w:val="00D177CD"/>
    <w:rsid w:val="00D42F9E"/>
    <w:rsid w:val="00D47EB9"/>
    <w:rsid w:val="00D77C9F"/>
    <w:rsid w:val="00DD4FBF"/>
    <w:rsid w:val="00E56880"/>
    <w:rsid w:val="00EA109B"/>
    <w:rsid w:val="00EA1F39"/>
    <w:rsid w:val="00EB7664"/>
    <w:rsid w:val="00F337B8"/>
    <w:rsid w:val="00F5349D"/>
    <w:rsid w:val="00FB1219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9278"/>
  <w15:docId w15:val="{A1717419-4DFE-48DB-B37C-D7BD3A32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BA"/>
  </w:style>
  <w:style w:type="paragraph" w:styleId="Heading1">
    <w:name w:val="heading 1"/>
    <w:basedOn w:val="Parasts1"/>
    <w:next w:val="Parasts1"/>
    <w:rsid w:val="00A91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arasts1"/>
    <w:next w:val="Parasts1"/>
    <w:rsid w:val="00A91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arasts1"/>
    <w:next w:val="Parasts1"/>
    <w:rsid w:val="00A91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arasts1"/>
    <w:next w:val="Parasts1"/>
    <w:rsid w:val="00A91B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arasts1"/>
    <w:next w:val="Parasts1"/>
    <w:rsid w:val="00A91B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arasts1"/>
    <w:next w:val="Parasts1"/>
    <w:rsid w:val="00A91B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A91B7E"/>
  </w:style>
  <w:style w:type="table" w:customStyle="1" w:styleId="TableNormal1">
    <w:name w:val="Table Normal1"/>
    <w:rsid w:val="00A91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arasts1"/>
    <w:next w:val="Parasts1"/>
    <w:rsid w:val="00A91B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arasts1"/>
    <w:next w:val="Parasts1"/>
    <w:rsid w:val="00A91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91B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7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64"/>
  </w:style>
  <w:style w:type="paragraph" w:styleId="Footer">
    <w:name w:val="footer"/>
    <w:basedOn w:val="Normal"/>
    <w:link w:val="FooterChar"/>
    <w:uiPriority w:val="99"/>
    <w:unhideWhenUsed/>
    <w:rsid w:val="00EB7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64"/>
  </w:style>
  <w:style w:type="paragraph" w:styleId="BalloonText">
    <w:name w:val="Balloon Text"/>
    <w:basedOn w:val="Normal"/>
    <w:link w:val="BalloonTextChar"/>
    <w:uiPriority w:val="99"/>
    <w:semiHidden/>
    <w:unhideWhenUsed/>
    <w:rsid w:val="00E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7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06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5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7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gzNzNiODgtZGUyZS00NzU4LTk3MDktYzFiNzUzOGUzM2I4%40thread.v2/0?context=%7b%22Tid%22%3a%22cef26663-7b92-48ff-a55b-36ee89048d75%22%2c%22Oid%22%3a%221b3c6b33-8847-42eb-b2a9-0bc69c9ae69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ita.abele@liepu.l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5192-B15D-44A5-B316-D3D56D8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II</dc:creator>
  <cp:lastModifiedBy>Lietotajs</cp:lastModifiedBy>
  <cp:revision>2</cp:revision>
  <cp:lastPrinted>2020-02-20T14:38:00Z</cp:lastPrinted>
  <dcterms:created xsi:type="dcterms:W3CDTF">2020-08-12T06:40:00Z</dcterms:created>
  <dcterms:modified xsi:type="dcterms:W3CDTF">2020-08-12T06:40:00Z</dcterms:modified>
</cp:coreProperties>
</file>