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E6" w:rsidRPr="00825364" w:rsidRDefault="003C32E6" w:rsidP="003C32E6">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3E8E2E4A" wp14:editId="6F929616">
            <wp:extent cx="22098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3C32E6" w:rsidRPr="00825364" w:rsidRDefault="003C32E6" w:rsidP="003C32E6">
      <w:pPr>
        <w:spacing w:after="0" w:line="240" w:lineRule="auto"/>
        <w:rPr>
          <w:rFonts w:ascii="Times New Roman" w:hAnsi="Times New Roman"/>
          <w:sz w:val="24"/>
          <w:szCs w:val="24"/>
        </w:rPr>
      </w:pPr>
    </w:p>
    <w:p w:rsidR="003C32E6" w:rsidRPr="00825364" w:rsidRDefault="003C32E6" w:rsidP="003C32E6">
      <w:pPr>
        <w:spacing w:after="0" w:line="240" w:lineRule="auto"/>
        <w:rPr>
          <w:rFonts w:ascii="Times New Roman" w:hAnsi="Times New Roman"/>
          <w:sz w:val="24"/>
          <w:szCs w:val="24"/>
        </w:rPr>
      </w:pPr>
    </w:p>
    <w:p w:rsidR="003C32E6" w:rsidRPr="00825364" w:rsidRDefault="003C32E6" w:rsidP="003C32E6">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3C32E6" w:rsidRPr="00825364" w:rsidRDefault="003C32E6" w:rsidP="003C32E6">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3C32E6" w:rsidRPr="008D0AFA" w:rsidRDefault="003C32E6" w:rsidP="003C32E6">
      <w:pPr>
        <w:spacing w:after="0" w:line="240" w:lineRule="auto"/>
        <w:jc w:val="right"/>
        <w:rPr>
          <w:rFonts w:ascii="Times New Roman" w:hAnsi="Times New Roman"/>
          <w:sz w:val="24"/>
          <w:szCs w:val="24"/>
        </w:rPr>
      </w:pPr>
      <w:r w:rsidRPr="008D0AFA">
        <w:rPr>
          <w:rFonts w:ascii="Times New Roman" w:hAnsi="Times New Roman"/>
          <w:sz w:val="24"/>
          <w:szCs w:val="24"/>
        </w:rPr>
        <w:t xml:space="preserve">2014.gada </w:t>
      </w:r>
      <w:r w:rsidR="008D0AFA" w:rsidRPr="008D0AFA">
        <w:rPr>
          <w:rFonts w:ascii="Times New Roman" w:hAnsi="Times New Roman"/>
          <w:sz w:val="24"/>
          <w:szCs w:val="24"/>
        </w:rPr>
        <w:t>16</w:t>
      </w:r>
      <w:r w:rsidRPr="008D0AFA">
        <w:rPr>
          <w:rFonts w:ascii="Times New Roman" w:hAnsi="Times New Roman"/>
          <w:sz w:val="24"/>
          <w:szCs w:val="24"/>
        </w:rPr>
        <w:t>.oktobra sēdē</w:t>
      </w:r>
    </w:p>
    <w:p w:rsidR="003C32E6" w:rsidRPr="00825364" w:rsidRDefault="003C32E6" w:rsidP="003C32E6">
      <w:pPr>
        <w:spacing w:after="0" w:line="240" w:lineRule="auto"/>
        <w:jc w:val="right"/>
        <w:rPr>
          <w:rFonts w:ascii="Times New Roman" w:hAnsi="Times New Roman"/>
          <w:sz w:val="24"/>
          <w:szCs w:val="24"/>
        </w:rPr>
      </w:pPr>
      <w:r w:rsidRPr="008D0AFA">
        <w:rPr>
          <w:rFonts w:ascii="Times New Roman" w:hAnsi="Times New Roman"/>
          <w:sz w:val="24"/>
          <w:szCs w:val="24"/>
        </w:rPr>
        <w:t xml:space="preserve">Protokols Nr. </w:t>
      </w:r>
      <w:r w:rsidR="008D0AFA" w:rsidRPr="008D0AFA">
        <w:rPr>
          <w:rFonts w:ascii="Times New Roman" w:hAnsi="Times New Roman"/>
          <w:sz w:val="24"/>
          <w:szCs w:val="24"/>
        </w:rPr>
        <w:t>366</w:t>
      </w:r>
    </w:p>
    <w:p w:rsidR="003C32E6" w:rsidRPr="00825364" w:rsidRDefault="003C32E6" w:rsidP="003C32E6">
      <w:pPr>
        <w:spacing w:after="0" w:line="240" w:lineRule="auto"/>
        <w:jc w:val="right"/>
        <w:rPr>
          <w:rFonts w:ascii="Times New Roman" w:hAnsi="Times New Roman"/>
          <w:sz w:val="24"/>
          <w:szCs w:val="24"/>
        </w:rPr>
      </w:pPr>
      <w:r w:rsidRPr="00825364">
        <w:rPr>
          <w:rFonts w:ascii="Times New Roman" w:hAnsi="Times New Roman"/>
          <w:sz w:val="24"/>
          <w:szCs w:val="24"/>
        </w:rPr>
        <w:t>Iepirkumu komisijas priekšsēdētājs</w:t>
      </w:r>
    </w:p>
    <w:p w:rsidR="003C32E6" w:rsidRPr="00825364" w:rsidRDefault="003C32E6" w:rsidP="003C32E6">
      <w:pPr>
        <w:spacing w:after="0" w:line="240" w:lineRule="auto"/>
        <w:jc w:val="right"/>
        <w:rPr>
          <w:rFonts w:ascii="Times New Roman" w:hAnsi="Times New Roman"/>
          <w:sz w:val="24"/>
          <w:szCs w:val="24"/>
        </w:rPr>
      </w:pPr>
    </w:p>
    <w:p w:rsidR="003C32E6" w:rsidRPr="00825364" w:rsidRDefault="003C32E6" w:rsidP="003C32E6">
      <w:pPr>
        <w:spacing w:after="0" w:line="240" w:lineRule="auto"/>
        <w:jc w:val="right"/>
        <w:rPr>
          <w:rFonts w:ascii="Times New Roman" w:hAnsi="Times New Roman"/>
          <w:sz w:val="24"/>
          <w:szCs w:val="24"/>
        </w:rPr>
      </w:pPr>
      <w:r w:rsidRPr="00825364">
        <w:rPr>
          <w:rFonts w:ascii="Times New Roman" w:hAnsi="Times New Roman"/>
          <w:sz w:val="24"/>
          <w:szCs w:val="24"/>
        </w:rPr>
        <w:t>_______________/</w:t>
      </w:r>
      <w:proofErr w:type="spellStart"/>
      <w:r w:rsidRPr="00825364">
        <w:rPr>
          <w:rFonts w:ascii="Times New Roman" w:hAnsi="Times New Roman"/>
          <w:sz w:val="24"/>
          <w:szCs w:val="24"/>
        </w:rPr>
        <w:t>I.Šuksta</w:t>
      </w:r>
      <w:proofErr w:type="spellEnd"/>
      <w:r w:rsidRPr="00825364">
        <w:rPr>
          <w:rFonts w:ascii="Times New Roman" w:hAnsi="Times New Roman"/>
          <w:sz w:val="24"/>
          <w:szCs w:val="24"/>
        </w:rPr>
        <w:t>/</w:t>
      </w:r>
    </w:p>
    <w:p w:rsidR="003C32E6" w:rsidRPr="00825364" w:rsidRDefault="003C32E6" w:rsidP="003C32E6">
      <w:pPr>
        <w:spacing w:after="0" w:line="240" w:lineRule="auto"/>
        <w:jc w:val="right"/>
        <w:rPr>
          <w:rFonts w:ascii="Times New Roman" w:hAnsi="Times New Roman"/>
          <w:sz w:val="24"/>
          <w:szCs w:val="24"/>
        </w:rPr>
      </w:pPr>
    </w:p>
    <w:p w:rsidR="003C32E6" w:rsidRPr="00825364" w:rsidRDefault="003C32E6" w:rsidP="003C32E6">
      <w:pPr>
        <w:spacing w:after="0" w:line="240" w:lineRule="auto"/>
        <w:jc w:val="right"/>
        <w:rPr>
          <w:rFonts w:ascii="Times New Roman" w:hAnsi="Times New Roman"/>
          <w:sz w:val="24"/>
          <w:szCs w:val="24"/>
        </w:rPr>
      </w:pPr>
    </w:p>
    <w:p w:rsidR="003C32E6" w:rsidRPr="00825364" w:rsidRDefault="003C32E6" w:rsidP="003C32E6">
      <w:pPr>
        <w:spacing w:after="0" w:line="240" w:lineRule="auto"/>
        <w:jc w:val="right"/>
        <w:rPr>
          <w:rFonts w:ascii="Times New Roman" w:hAnsi="Times New Roman"/>
          <w:sz w:val="24"/>
          <w:szCs w:val="24"/>
        </w:rPr>
      </w:pPr>
    </w:p>
    <w:p w:rsidR="003C32E6" w:rsidRPr="00825364" w:rsidRDefault="003C32E6" w:rsidP="003C32E6">
      <w:pPr>
        <w:spacing w:after="0" w:line="240" w:lineRule="auto"/>
        <w:jc w:val="right"/>
        <w:rPr>
          <w:rFonts w:ascii="Times New Roman" w:hAnsi="Times New Roman"/>
          <w:sz w:val="24"/>
          <w:szCs w:val="24"/>
        </w:rPr>
      </w:pPr>
    </w:p>
    <w:p w:rsidR="003C32E6" w:rsidRPr="00825364" w:rsidRDefault="003C32E6" w:rsidP="003C32E6">
      <w:pPr>
        <w:spacing w:after="0" w:line="240" w:lineRule="auto"/>
        <w:jc w:val="right"/>
        <w:rPr>
          <w:rFonts w:ascii="Times New Roman" w:hAnsi="Times New Roman"/>
          <w:sz w:val="24"/>
          <w:szCs w:val="24"/>
        </w:rPr>
      </w:pPr>
    </w:p>
    <w:p w:rsidR="003C32E6" w:rsidRPr="00825364" w:rsidRDefault="003C32E6" w:rsidP="003C32E6">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3C32E6" w:rsidRPr="00825364" w:rsidRDefault="003C32E6" w:rsidP="003C32E6">
      <w:pPr>
        <w:spacing w:after="0" w:line="240" w:lineRule="auto"/>
        <w:jc w:val="center"/>
        <w:rPr>
          <w:rFonts w:ascii="Times New Roman" w:hAnsi="Times New Roman"/>
          <w:b/>
          <w:sz w:val="16"/>
          <w:szCs w:val="16"/>
        </w:rPr>
      </w:pPr>
    </w:p>
    <w:p w:rsidR="003C32E6" w:rsidRPr="00825364" w:rsidRDefault="003C32E6" w:rsidP="003C32E6">
      <w:pPr>
        <w:spacing w:after="0" w:line="240" w:lineRule="auto"/>
        <w:jc w:val="center"/>
        <w:rPr>
          <w:rFonts w:ascii="Times New Roman" w:hAnsi="Times New Roman"/>
          <w:b/>
          <w:sz w:val="16"/>
          <w:szCs w:val="16"/>
        </w:rPr>
      </w:pPr>
    </w:p>
    <w:p w:rsidR="003C32E6" w:rsidRPr="00DC7668" w:rsidRDefault="003C32E6" w:rsidP="003C32E6">
      <w:pPr>
        <w:pStyle w:val="BodyText"/>
        <w:tabs>
          <w:tab w:val="left" w:pos="284"/>
          <w:tab w:val="left" w:pos="426"/>
        </w:tabs>
        <w:spacing w:line="276" w:lineRule="auto"/>
        <w:jc w:val="center"/>
        <w:rPr>
          <w:rFonts w:ascii="Times New Roman" w:hAnsi="Times New Roman"/>
          <w:b/>
          <w:i/>
          <w:color w:val="7030A0"/>
          <w:sz w:val="36"/>
          <w:szCs w:val="36"/>
        </w:rPr>
      </w:pPr>
      <w:r>
        <w:rPr>
          <w:rFonts w:ascii="Times New Roman" w:hAnsi="Times New Roman"/>
          <w:b/>
          <w:bCs/>
          <w:i/>
          <w:color w:val="7030A0"/>
          <w:sz w:val="36"/>
          <w:szCs w:val="36"/>
        </w:rPr>
        <w:t>Ātrgaitas videokameras komplekta</w:t>
      </w:r>
      <w:r w:rsidRPr="00DC7668">
        <w:rPr>
          <w:rFonts w:ascii="Times New Roman" w:hAnsi="Times New Roman"/>
          <w:b/>
          <w:bCs/>
          <w:i/>
          <w:color w:val="7030A0"/>
          <w:sz w:val="36"/>
          <w:szCs w:val="36"/>
        </w:rPr>
        <w:t xml:space="preserve"> piegāde </w:t>
      </w:r>
      <w:r w:rsidRPr="00DC7668">
        <w:rPr>
          <w:rFonts w:ascii="Times New Roman" w:hAnsi="Times New Roman"/>
          <w:b/>
          <w:i/>
          <w:color w:val="7030A0"/>
          <w:sz w:val="36"/>
          <w:szCs w:val="36"/>
        </w:rPr>
        <w:t xml:space="preserve">MF prioritāro </w:t>
      </w:r>
    </w:p>
    <w:p w:rsidR="003C32E6" w:rsidRPr="00DC7668" w:rsidRDefault="003C32E6" w:rsidP="003C32E6">
      <w:pPr>
        <w:pStyle w:val="BodyText"/>
        <w:tabs>
          <w:tab w:val="left" w:pos="284"/>
          <w:tab w:val="left" w:pos="426"/>
        </w:tabs>
        <w:spacing w:line="276" w:lineRule="auto"/>
        <w:jc w:val="center"/>
        <w:rPr>
          <w:rFonts w:ascii="Times New Roman" w:hAnsi="Times New Roman"/>
          <w:b/>
          <w:i/>
          <w:color w:val="7030A0"/>
          <w:sz w:val="36"/>
          <w:szCs w:val="36"/>
        </w:rPr>
      </w:pPr>
      <w:r w:rsidRPr="00DC7668">
        <w:rPr>
          <w:rFonts w:ascii="Times New Roman" w:hAnsi="Times New Roman"/>
          <w:b/>
          <w:i/>
          <w:color w:val="7030A0"/>
          <w:sz w:val="36"/>
          <w:szCs w:val="36"/>
        </w:rPr>
        <w:t xml:space="preserve">studiju programmu nodrošināšanai, vienošanās </w:t>
      </w:r>
    </w:p>
    <w:p w:rsidR="003C32E6" w:rsidRPr="00DC7668" w:rsidRDefault="003C32E6" w:rsidP="003C32E6">
      <w:pPr>
        <w:pStyle w:val="BodyText"/>
        <w:tabs>
          <w:tab w:val="left" w:pos="284"/>
          <w:tab w:val="left" w:pos="426"/>
        </w:tabs>
        <w:spacing w:line="276" w:lineRule="auto"/>
        <w:jc w:val="center"/>
        <w:rPr>
          <w:rFonts w:ascii="Times New Roman" w:hAnsi="Times New Roman"/>
          <w:b/>
          <w:i/>
          <w:color w:val="7030A0"/>
          <w:sz w:val="36"/>
          <w:szCs w:val="36"/>
        </w:rPr>
      </w:pPr>
      <w:r w:rsidRPr="00DC7668">
        <w:rPr>
          <w:rFonts w:ascii="Times New Roman" w:hAnsi="Times New Roman"/>
          <w:b/>
          <w:i/>
          <w:color w:val="7030A0"/>
          <w:sz w:val="36"/>
          <w:szCs w:val="36"/>
        </w:rPr>
        <w:t>Nr. 2010/0119/3DP/3.1.2.1.1./09/IPIA/VIAA/009 ietvaros</w:t>
      </w:r>
    </w:p>
    <w:p w:rsidR="003C32E6" w:rsidRPr="00825364" w:rsidRDefault="003C32E6" w:rsidP="003C32E6">
      <w:pPr>
        <w:spacing w:after="0"/>
        <w:jc w:val="center"/>
        <w:rPr>
          <w:rFonts w:ascii="Times New Roman" w:hAnsi="Times New Roman"/>
          <w:sz w:val="24"/>
          <w:szCs w:val="24"/>
        </w:rPr>
      </w:pPr>
    </w:p>
    <w:p w:rsidR="003C32E6" w:rsidRPr="00825364" w:rsidRDefault="003C32E6" w:rsidP="003C32E6">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DD3F53">
        <w:rPr>
          <w:rFonts w:ascii="Times New Roman" w:hAnsi="Times New Roman"/>
          <w:sz w:val="24"/>
          <w:szCs w:val="24"/>
        </w:rPr>
        <w:t>LLU/2014/</w:t>
      </w:r>
      <w:r w:rsidR="00DD3F53" w:rsidRPr="00DD3F53">
        <w:rPr>
          <w:rFonts w:ascii="Times New Roman" w:hAnsi="Times New Roman"/>
          <w:sz w:val="24"/>
          <w:szCs w:val="24"/>
        </w:rPr>
        <w:t>76</w:t>
      </w:r>
      <w:r w:rsidRPr="00DD3F53">
        <w:rPr>
          <w:rFonts w:ascii="Times New Roman" w:hAnsi="Times New Roman"/>
          <w:sz w:val="24"/>
          <w:szCs w:val="24"/>
        </w:rPr>
        <w:t>/ERAF/AK</w:t>
      </w:r>
    </w:p>
    <w:p w:rsidR="003C32E6" w:rsidRPr="00825364" w:rsidRDefault="003C32E6" w:rsidP="003C32E6">
      <w:pPr>
        <w:spacing w:after="0" w:line="240" w:lineRule="auto"/>
        <w:jc w:val="center"/>
        <w:rPr>
          <w:rFonts w:ascii="Times New Roman" w:hAnsi="Times New Roman"/>
          <w:sz w:val="24"/>
          <w:szCs w:val="24"/>
        </w:rPr>
      </w:pPr>
    </w:p>
    <w:p w:rsidR="003C32E6" w:rsidRPr="00825364" w:rsidRDefault="003C32E6" w:rsidP="003C32E6">
      <w:pPr>
        <w:spacing w:after="0" w:line="240" w:lineRule="auto"/>
        <w:jc w:val="center"/>
        <w:rPr>
          <w:rFonts w:ascii="Times New Roman" w:hAnsi="Times New Roman"/>
          <w:sz w:val="24"/>
          <w:szCs w:val="24"/>
        </w:rPr>
      </w:pPr>
    </w:p>
    <w:p w:rsidR="003C32E6" w:rsidRDefault="003C32E6" w:rsidP="003C32E6">
      <w:pPr>
        <w:spacing w:after="0" w:line="240" w:lineRule="auto"/>
        <w:jc w:val="center"/>
        <w:rPr>
          <w:rFonts w:ascii="Times New Roman" w:eastAsia="Times New Roman" w:hAnsi="Times New Roman"/>
          <w:sz w:val="24"/>
          <w:szCs w:val="24"/>
        </w:rPr>
      </w:pPr>
      <w:r w:rsidRPr="003C32E6">
        <w:rPr>
          <w:rFonts w:ascii="Times New Roman" w:eastAsia="Times New Roman" w:hAnsi="Times New Roman"/>
          <w:sz w:val="24"/>
          <w:szCs w:val="24"/>
        </w:rPr>
        <w:t>CPV kods: 32333200-8</w:t>
      </w:r>
    </w:p>
    <w:p w:rsidR="003C32E6" w:rsidRPr="0095010E" w:rsidRDefault="003C32E6" w:rsidP="003C32E6">
      <w:pPr>
        <w:spacing w:after="0" w:line="240" w:lineRule="auto"/>
        <w:jc w:val="center"/>
        <w:rPr>
          <w:rFonts w:ascii="Times New Roman" w:eastAsia="Times New Roman" w:hAnsi="Times New Roman"/>
          <w:sz w:val="24"/>
          <w:szCs w:val="24"/>
        </w:rPr>
      </w:pPr>
    </w:p>
    <w:p w:rsidR="003C32E6" w:rsidRDefault="003C32E6" w:rsidP="003C32E6">
      <w:pPr>
        <w:spacing w:after="0" w:line="240" w:lineRule="auto"/>
        <w:jc w:val="center"/>
        <w:rPr>
          <w:rFonts w:ascii="Times New Roman" w:eastAsia="Times New Roman" w:hAnsi="Times New Roman"/>
          <w:sz w:val="24"/>
          <w:szCs w:val="24"/>
        </w:rPr>
      </w:pPr>
    </w:p>
    <w:p w:rsidR="003C32E6" w:rsidRPr="00825364" w:rsidRDefault="003C32E6" w:rsidP="003C32E6">
      <w:pPr>
        <w:spacing w:after="0" w:line="240" w:lineRule="auto"/>
        <w:jc w:val="center"/>
        <w:rPr>
          <w:rFonts w:ascii="Times New Roman" w:hAnsi="Times New Roman"/>
          <w:caps/>
          <w:sz w:val="24"/>
          <w:szCs w:val="24"/>
        </w:rPr>
      </w:pPr>
    </w:p>
    <w:p w:rsidR="003C32E6" w:rsidRPr="00825364" w:rsidRDefault="003C32E6" w:rsidP="003C32E6">
      <w:pPr>
        <w:spacing w:after="0" w:line="240" w:lineRule="auto"/>
        <w:jc w:val="center"/>
        <w:rPr>
          <w:rFonts w:ascii="Times New Roman" w:hAnsi="Times New Roman"/>
          <w:caps/>
          <w:sz w:val="24"/>
          <w:szCs w:val="24"/>
        </w:rPr>
      </w:pPr>
    </w:p>
    <w:p w:rsidR="003C32E6" w:rsidRPr="00825364" w:rsidRDefault="003C32E6" w:rsidP="003C32E6">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3C32E6" w:rsidRPr="00825364" w:rsidRDefault="003C32E6" w:rsidP="003C32E6">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4</w:t>
      </w:r>
    </w:p>
    <w:p w:rsidR="003C32E6" w:rsidRPr="00825364" w:rsidRDefault="003C32E6" w:rsidP="003C32E6">
      <w:pPr>
        <w:spacing w:after="0" w:line="240" w:lineRule="auto"/>
        <w:jc w:val="center"/>
        <w:rPr>
          <w:rFonts w:ascii="Times New Roman" w:hAnsi="Times New Roman"/>
          <w:sz w:val="24"/>
          <w:szCs w:val="24"/>
        </w:rPr>
      </w:pPr>
    </w:p>
    <w:p w:rsidR="003C32E6" w:rsidRPr="00825364" w:rsidRDefault="003C32E6" w:rsidP="00246764">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3C32E6" w:rsidRPr="006B19E5" w:rsidRDefault="003C32E6" w:rsidP="003C32E6">
      <w:pPr>
        <w:spacing w:after="0" w:line="240" w:lineRule="auto"/>
        <w:jc w:val="both"/>
        <w:rPr>
          <w:rFonts w:ascii="Times New Roman" w:hAnsi="Times New Roman"/>
          <w:sz w:val="32"/>
          <w:szCs w:val="32"/>
        </w:rPr>
      </w:pPr>
    </w:p>
    <w:p w:rsidR="003C32E6" w:rsidRPr="00AA44E1" w:rsidRDefault="003C32E6" w:rsidP="003C32E6">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w:t>
      </w:r>
      <w:r w:rsidRPr="002E67F6">
        <w:rPr>
          <w:rFonts w:ascii="Times New Roman" w:hAnsi="Times New Roman"/>
          <w:b/>
          <w:sz w:val="24"/>
          <w:szCs w:val="24"/>
        </w:rPr>
        <w:t xml:space="preserve">numurs: </w:t>
      </w:r>
      <w:r w:rsidRPr="00DD3F53">
        <w:rPr>
          <w:rFonts w:ascii="Times New Roman" w:hAnsi="Times New Roman"/>
          <w:sz w:val="24"/>
          <w:szCs w:val="24"/>
        </w:rPr>
        <w:t>LLU/2014/</w:t>
      </w:r>
      <w:r w:rsidR="00DD3F53" w:rsidRPr="00DD3F53">
        <w:rPr>
          <w:rFonts w:ascii="Times New Roman" w:hAnsi="Times New Roman"/>
          <w:sz w:val="24"/>
          <w:szCs w:val="24"/>
        </w:rPr>
        <w:t>76</w:t>
      </w:r>
      <w:r w:rsidRPr="00DD3F53">
        <w:rPr>
          <w:rFonts w:ascii="Times New Roman" w:hAnsi="Times New Roman"/>
          <w:sz w:val="24"/>
          <w:szCs w:val="24"/>
        </w:rPr>
        <w:t>/ERAF/AK</w:t>
      </w:r>
    </w:p>
    <w:p w:rsidR="003C32E6" w:rsidRPr="00AA44E1" w:rsidRDefault="003C32E6" w:rsidP="003C32E6">
      <w:pPr>
        <w:spacing w:after="0" w:line="240" w:lineRule="auto"/>
        <w:ind w:left="426" w:hanging="426"/>
        <w:jc w:val="both"/>
        <w:rPr>
          <w:rFonts w:ascii="Times New Roman" w:hAnsi="Times New Roman"/>
          <w:b/>
          <w:sz w:val="24"/>
          <w:szCs w:val="24"/>
        </w:rPr>
      </w:pPr>
    </w:p>
    <w:p w:rsidR="003C32E6" w:rsidRPr="00AA44E1" w:rsidRDefault="003C32E6" w:rsidP="003C32E6">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3C32E6" w:rsidRPr="00825364" w:rsidRDefault="003C32E6" w:rsidP="003C32E6">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3C32E6" w:rsidRPr="00825364" w:rsidRDefault="003C32E6" w:rsidP="003C32E6">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3C32E6" w:rsidRPr="00825364" w:rsidRDefault="003C32E6" w:rsidP="003C32E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3C32E6" w:rsidRPr="00825364" w:rsidRDefault="003C32E6" w:rsidP="003C32E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3C32E6" w:rsidRDefault="003C32E6" w:rsidP="003C32E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3C32E6" w:rsidRDefault="003C32E6" w:rsidP="003C32E6">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3C32E6" w:rsidRDefault="003C32E6" w:rsidP="003C32E6">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10"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3C32E6" w:rsidRPr="007B4521" w:rsidRDefault="003C32E6" w:rsidP="003C32E6">
      <w:pPr>
        <w:numPr>
          <w:ilvl w:val="2"/>
          <w:numId w:val="17"/>
        </w:numPr>
        <w:tabs>
          <w:tab w:val="left" w:pos="426"/>
        </w:tabs>
        <w:spacing w:after="0" w:line="240" w:lineRule="auto"/>
        <w:ind w:left="0" w:firstLine="0"/>
        <w:jc w:val="both"/>
        <w:rPr>
          <w:rFonts w:ascii="Times New Roman" w:hAnsi="Times New Roman"/>
          <w:sz w:val="24"/>
          <w:szCs w:val="24"/>
        </w:rPr>
      </w:pPr>
      <w:r w:rsidRPr="00DC7668">
        <w:rPr>
          <w:rFonts w:ascii="Times New Roman" w:hAnsi="Times New Roman"/>
          <w:b/>
          <w:sz w:val="24"/>
          <w:szCs w:val="24"/>
        </w:rPr>
        <w:t>Komisija:</w:t>
      </w:r>
      <w:r w:rsidRPr="00DC7668">
        <w:rPr>
          <w:rFonts w:ascii="Times New Roman" w:hAnsi="Times New Roman"/>
          <w:sz w:val="24"/>
          <w:szCs w:val="24"/>
        </w:rPr>
        <w:t xml:space="preserve"> iepirkumu veic ar 2014.gada 09.septembra LLU rektora rīkojumu Nr. 13-66 „Par</w:t>
      </w:r>
      <w:r w:rsidRPr="007B4521">
        <w:rPr>
          <w:rFonts w:ascii="Times New Roman" w:hAnsi="Times New Roman"/>
          <w:sz w:val="24"/>
          <w:szCs w:val="24"/>
        </w:rPr>
        <w:t xml:space="preserve"> būvniecības, preču un pakalpojumu iepirkumiem LLU vajadzībām” izveidota Iepirkumu komisija (turpmāk – Komisija).</w:t>
      </w:r>
    </w:p>
    <w:p w:rsidR="003C32E6" w:rsidRPr="007B4521" w:rsidRDefault="003C32E6" w:rsidP="003C32E6">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3C32E6" w:rsidRDefault="003C32E6" w:rsidP="003C32E6">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1"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3C32E6" w:rsidRPr="005C0D8F" w:rsidRDefault="003C32E6" w:rsidP="003C32E6">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w:t>
      </w:r>
      <w:r w:rsidRPr="00BD0FAD">
        <w:rPr>
          <w:rFonts w:ascii="Times New Roman" w:hAnsi="Times New Roman"/>
          <w:sz w:val="24"/>
          <w:szCs w:val="24"/>
        </w:rPr>
        <w:t>projekta</w:t>
      </w:r>
      <w:r w:rsidRPr="00BD0FAD">
        <w:rPr>
          <w:rFonts w:ascii="Times New Roman" w:hAnsi="Times New Roman"/>
          <w:i/>
          <w:sz w:val="24"/>
          <w:szCs w:val="24"/>
        </w:rPr>
        <w:t xml:space="preserve"> „LLU mācību infrastruktūras modernizācija”</w:t>
      </w:r>
      <w:r w:rsidRPr="005C0D8F">
        <w:rPr>
          <w:rFonts w:ascii="Times New Roman" w:hAnsi="Times New Roman"/>
          <w:sz w:val="24"/>
          <w:szCs w:val="24"/>
        </w:rPr>
        <w:t>, vienošanās Nr. 2010/0119/3DP/3.1.2</w:t>
      </w:r>
      <w:r>
        <w:rPr>
          <w:rFonts w:ascii="Times New Roman" w:hAnsi="Times New Roman"/>
          <w:sz w:val="24"/>
          <w:szCs w:val="24"/>
        </w:rPr>
        <w:t>.1.1./09/IPIA/VIAA/009 ietvaros.</w:t>
      </w:r>
    </w:p>
    <w:p w:rsidR="003C32E6" w:rsidRPr="00825364" w:rsidRDefault="003C32E6" w:rsidP="003C32E6">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3C32E6" w:rsidRPr="00AA44E1" w:rsidRDefault="003C32E6" w:rsidP="003C32E6">
      <w:pPr>
        <w:spacing w:after="0" w:line="240" w:lineRule="auto"/>
        <w:ind w:left="720"/>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3C32E6" w:rsidRPr="002400F0" w:rsidRDefault="003C32E6" w:rsidP="003C32E6">
      <w:pPr>
        <w:pStyle w:val="BodyTextIndent2"/>
        <w:spacing w:after="0" w:line="240" w:lineRule="auto"/>
        <w:ind w:left="0"/>
        <w:jc w:val="both"/>
        <w:rPr>
          <w:rFonts w:ascii="Times New Roman" w:hAnsi="Times New Roman"/>
          <w:i/>
          <w:color w:val="FF0000"/>
        </w:rPr>
      </w:pPr>
      <w:r w:rsidRPr="00F24A9C">
        <w:rPr>
          <w:rFonts w:ascii="Times New Roman" w:hAnsi="Times New Roman"/>
          <w:sz w:val="24"/>
          <w:szCs w:val="24"/>
        </w:rPr>
        <w:t xml:space="preserve">1.3.1. Ieinteresētais piegādātājs </w:t>
      </w:r>
      <w:r w:rsidRPr="00F24A9C">
        <w:rPr>
          <w:rFonts w:ascii="Times New Roman" w:hAnsi="Times New Roman"/>
          <w:sz w:val="24"/>
          <w:szCs w:val="24"/>
          <w:u w:val="single"/>
        </w:rPr>
        <w:t>piedāvājumu var iesniegt</w:t>
      </w:r>
      <w:r w:rsidRPr="00F24A9C">
        <w:rPr>
          <w:rFonts w:ascii="Times New Roman" w:hAnsi="Times New Roman"/>
          <w:sz w:val="24"/>
          <w:szCs w:val="24"/>
        </w:rPr>
        <w:t xml:space="preserve"> </w:t>
      </w:r>
      <w:r w:rsidRPr="008D0AFA">
        <w:rPr>
          <w:rFonts w:ascii="Times New Roman" w:hAnsi="Times New Roman"/>
          <w:b/>
          <w:sz w:val="24"/>
          <w:szCs w:val="24"/>
        </w:rPr>
        <w:t xml:space="preserve">līdz 2014.gada </w:t>
      </w:r>
      <w:r w:rsidR="008D0AFA" w:rsidRPr="008D0AFA">
        <w:rPr>
          <w:rFonts w:ascii="Times New Roman" w:hAnsi="Times New Roman"/>
          <w:b/>
          <w:sz w:val="24"/>
          <w:szCs w:val="24"/>
        </w:rPr>
        <w:t>01</w:t>
      </w:r>
      <w:r w:rsidRPr="008D0AFA">
        <w:rPr>
          <w:rFonts w:ascii="Times New Roman" w:hAnsi="Times New Roman"/>
          <w:b/>
          <w:sz w:val="24"/>
          <w:szCs w:val="24"/>
        </w:rPr>
        <w:t>.decembrim plkst</w:t>
      </w:r>
      <w:r w:rsidR="008D0AFA">
        <w:rPr>
          <w:rFonts w:ascii="Times New Roman" w:hAnsi="Times New Roman"/>
          <w:b/>
          <w:sz w:val="24"/>
          <w:szCs w:val="24"/>
        </w:rPr>
        <w:t>.11.1</w:t>
      </w:r>
      <w:r w:rsidRPr="00F24A9C">
        <w:rPr>
          <w:rFonts w:ascii="Times New Roman" w:hAnsi="Times New Roman"/>
          <w:b/>
          <w:sz w:val="24"/>
          <w:szCs w:val="24"/>
        </w:rPr>
        <w:t>0</w:t>
      </w:r>
      <w:r w:rsidRPr="00F24A9C">
        <w:rPr>
          <w:rFonts w:ascii="Times New Roman" w:hAnsi="Times New Roman"/>
          <w:sz w:val="24"/>
          <w:szCs w:val="24"/>
        </w:rPr>
        <w:t xml:space="preserve"> LLU Saimnieciskā dienesta 17.kab. Lielajā ielā 2, Jelgavā, LV – 3001 iesniedzot </w:t>
      </w:r>
      <w:r w:rsidRPr="00262B0D">
        <w:rPr>
          <w:rFonts w:ascii="Times New Roman" w:hAnsi="Times New Roman"/>
          <w:sz w:val="24"/>
          <w:szCs w:val="24"/>
        </w:rPr>
        <w:t>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16.00.</w:t>
      </w:r>
    </w:p>
    <w:p w:rsidR="003C32E6" w:rsidRDefault="003C32E6" w:rsidP="003C32E6">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3C32E6" w:rsidRPr="00B965A4" w:rsidRDefault="003C32E6" w:rsidP="003C32E6">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3C32E6" w:rsidRPr="009E187E" w:rsidRDefault="003C32E6" w:rsidP="003C32E6">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3C32E6" w:rsidRDefault="003C32E6" w:rsidP="003C32E6">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3C32E6" w:rsidRPr="00F24A9C" w:rsidRDefault="003C32E6" w:rsidP="003C32E6">
      <w:pPr>
        <w:pStyle w:val="BodyTextIndent2"/>
        <w:spacing w:after="0" w:line="240" w:lineRule="auto"/>
        <w:ind w:left="0"/>
        <w:jc w:val="both"/>
        <w:rPr>
          <w:rFonts w:ascii="Times New Roman" w:hAnsi="Times New Roman"/>
        </w:rPr>
      </w:pPr>
      <w:r w:rsidRPr="00F24A9C">
        <w:rPr>
          <w:rFonts w:ascii="Times New Roman" w:hAnsi="Times New Roman"/>
          <w:sz w:val="24"/>
          <w:szCs w:val="24"/>
        </w:rPr>
        <w:t xml:space="preserve">1.3.6. </w:t>
      </w:r>
      <w:r w:rsidRPr="00F24A9C">
        <w:rPr>
          <w:rFonts w:ascii="Times New Roman" w:hAnsi="Times New Roman"/>
          <w:sz w:val="24"/>
          <w:szCs w:val="24"/>
          <w:u w:val="single"/>
        </w:rPr>
        <w:t>Piedāvājumi tiks atvērti</w:t>
      </w:r>
      <w:r w:rsidRPr="00F24A9C">
        <w:rPr>
          <w:rFonts w:ascii="Times New Roman" w:hAnsi="Times New Roman"/>
          <w:sz w:val="24"/>
          <w:szCs w:val="24"/>
        </w:rPr>
        <w:t xml:space="preserve"> LLU Saimnieciskā dienesta zālē, Lielajā ielā 2, Jelgavā </w:t>
      </w:r>
      <w:r w:rsidRPr="00F24A9C">
        <w:rPr>
          <w:rFonts w:ascii="Times New Roman" w:hAnsi="Times New Roman"/>
          <w:b/>
          <w:sz w:val="24"/>
          <w:szCs w:val="24"/>
        </w:rPr>
        <w:t xml:space="preserve">2014.gada </w:t>
      </w:r>
      <w:r w:rsidR="008D0AFA" w:rsidRPr="008D0AFA">
        <w:rPr>
          <w:rFonts w:ascii="Times New Roman" w:hAnsi="Times New Roman"/>
          <w:b/>
          <w:sz w:val="24"/>
          <w:szCs w:val="24"/>
        </w:rPr>
        <w:t>01</w:t>
      </w:r>
      <w:r w:rsidRPr="008D0AFA">
        <w:rPr>
          <w:rFonts w:ascii="Times New Roman" w:hAnsi="Times New Roman"/>
          <w:b/>
          <w:sz w:val="24"/>
          <w:szCs w:val="24"/>
        </w:rPr>
        <w:t>.decembrī plkst</w:t>
      </w:r>
      <w:r w:rsidR="008D0AFA" w:rsidRPr="008D0AFA">
        <w:rPr>
          <w:rFonts w:ascii="Times New Roman" w:hAnsi="Times New Roman"/>
          <w:b/>
          <w:sz w:val="24"/>
          <w:szCs w:val="24"/>
        </w:rPr>
        <w:t>.11.1</w:t>
      </w:r>
      <w:r w:rsidRPr="008D0AFA">
        <w:rPr>
          <w:rFonts w:ascii="Times New Roman" w:hAnsi="Times New Roman"/>
          <w:b/>
          <w:sz w:val="24"/>
          <w:szCs w:val="24"/>
        </w:rPr>
        <w:t>0</w:t>
      </w:r>
      <w:r w:rsidRPr="008D0AFA">
        <w:rPr>
          <w:rFonts w:ascii="Times New Roman" w:hAnsi="Times New Roman"/>
          <w:sz w:val="24"/>
          <w:szCs w:val="24"/>
        </w:rPr>
        <w:t>. Konkursa piedāvājumu atvēršanu komisija veic atklātā sēdē.</w:t>
      </w:r>
      <w:r w:rsidRPr="00F24A9C">
        <w:rPr>
          <w:rFonts w:ascii="Times New Roman" w:hAnsi="Times New Roman"/>
          <w:i/>
        </w:rPr>
        <w:t xml:space="preserve"> </w:t>
      </w:r>
    </w:p>
    <w:p w:rsidR="003C32E6" w:rsidRPr="00825364" w:rsidRDefault="003C32E6" w:rsidP="003C32E6">
      <w:pPr>
        <w:spacing w:after="0" w:line="240" w:lineRule="auto"/>
        <w:jc w:val="both"/>
        <w:rPr>
          <w:rFonts w:ascii="Times New Roman" w:hAnsi="Times New Roman"/>
          <w:sz w:val="24"/>
          <w:szCs w:val="24"/>
        </w:rPr>
      </w:pPr>
      <w:r w:rsidRPr="009E187E">
        <w:rPr>
          <w:rFonts w:ascii="Times New Roman" w:hAnsi="Times New Roman"/>
          <w:sz w:val="24"/>
          <w:szCs w:val="24"/>
        </w:rPr>
        <w:t>1.3.</w:t>
      </w:r>
      <w:r>
        <w:rPr>
          <w:rFonts w:ascii="Times New Roman" w:hAnsi="Times New Roman"/>
          <w:sz w:val="24"/>
          <w:szCs w:val="24"/>
        </w:rPr>
        <w:t>7</w:t>
      </w:r>
      <w:r w:rsidRPr="009E187E">
        <w:rPr>
          <w:rFonts w:ascii="Times New Roman" w:hAnsi="Times New Roman"/>
          <w:sz w:val="24"/>
          <w:szCs w:val="24"/>
        </w:rPr>
        <w:t>. Konkursa piedāvājumu atvēršanā var piedalīties visas ieinteresētās personas.</w:t>
      </w:r>
      <w:r w:rsidRPr="00825364">
        <w:rPr>
          <w:rFonts w:ascii="Times New Roman" w:hAnsi="Times New Roman"/>
          <w:sz w:val="24"/>
          <w:szCs w:val="24"/>
        </w:rPr>
        <w:t xml:space="preserve"> </w:t>
      </w:r>
    </w:p>
    <w:p w:rsidR="003C32E6" w:rsidRPr="00825364" w:rsidRDefault="003C32E6" w:rsidP="003C32E6">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3C32E6" w:rsidRPr="00A95567" w:rsidRDefault="003C32E6" w:rsidP="003C32E6">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3C32E6" w:rsidRDefault="003C32E6" w:rsidP="003C32E6">
      <w:pPr>
        <w:spacing w:after="0" w:line="240" w:lineRule="auto"/>
        <w:jc w:val="both"/>
        <w:rPr>
          <w:rFonts w:ascii="Times New Roman" w:hAnsi="Times New Roman"/>
          <w:color w:val="000000"/>
          <w:sz w:val="24"/>
          <w:szCs w:val="24"/>
        </w:rPr>
      </w:pPr>
    </w:p>
    <w:p w:rsidR="003C32E6" w:rsidRPr="00825364" w:rsidRDefault="003C32E6" w:rsidP="003C32E6">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3C32E6" w:rsidRPr="00825364" w:rsidRDefault="003C32E6" w:rsidP="003C32E6">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3C32E6" w:rsidRPr="00825364" w:rsidRDefault="003C32E6" w:rsidP="003C32E6">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3C32E6" w:rsidRPr="00825364" w:rsidRDefault="003C32E6" w:rsidP="003C32E6">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57159C">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57159C">
        <w:rPr>
          <w:rFonts w:ascii="Times New Roman" w:hAnsi="Times New Roman"/>
          <w:sz w:val="24"/>
          <w:szCs w:val="24"/>
        </w:rPr>
        <w:t>inese.sprukta@llu.lv</w:t>
      </w:r>
      <w:proofErr w:type="spellEnd"/>
      <w:r w:rsidRPr="0057159C">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kas nosūtīts pa faksu vai e-pastu, vienlaikus nosūtāms arī pa pastu. Ārpus LLU noteiktā darba laika saņemtajiem pieprasījumiem, kas nosūtīti pa faksu vai e-pastu, par saņemšanas dienu uzskata nākamo darba dienu</w:t>
      </w:r>
      <w:r w:rsidRPr="00825364">
        <w:rPr>
          <w:rFonts w:ascii="Times New Roman" w:hAnsi="Times New Roman"/>
          <w:sz w:val="24"/>
          <w:szCs w:val="24"/>
        </w:rPr>
        <w:t xml:space="preserve">. </w:t>
      </w:r>
    </w:p>
    <w:p w:rsidR="003C32E6" w:rsidRPr="00825364" w:rsidRDefault="003C32E6" w:rsidP="003C32E6">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3C32E6" w:rsidRDefault="003C32E6" w:rsidP="003C32E6">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3C32E6" w:rsidRPr="00825364" w:rsidRDefault="003C32E6" w:rsidP="003C32E6">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5"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3C32E6" w:rsidRPr="00825364" w:rsidRDefault="003C32E6" w:rsidP="003C32E6">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3C32E6" w:rsidRPr="00AA44E1" w:rsidRDefault="003C32E6" w:rsidP="003C32E6">
      <w:pPr>
        <w:spacing w:after="0" w:line="240" w:lineRule="auto"/>
        <w:jc w:val="both"/>
        <w:rPr>
          <w:rFonts w:ascii="Times New Roman" w:hAnsi="Times New Roman"/>
          <w:sz w:val="24"/>
          <w:szCs w:val="24"/>
        </w:rPr>
      </w:pPr>
    </w:p>
    <w:p w:rsidR="003C32E6" w:rsidRPr="00AA44E1" w:rsidRDefault="003C32E6" w:rsidP="003C32E6">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3C32E6" w:rsidRPr="00AA44E1" w:rsidRDefault="003C32E6" w:rsidP="003C32E6">
      <w:pPr>
        <w:spacing w:after="0" w:line="240" w:lineRule="auto"/>
        <w:rPr>
          <w:rFonts w:ascii="Times New Roman" w:hAnsi="Times New Roman"/>
          <w:sz w:val="24"/>
          <w:szCs w:val="24"/>
        </w:rPr>
      </w:pPr>
      <w:r w:rsidRPr="00AA44E1">
        <w:rPr>
          <w:rFonts w:ascii="Times New Roman" w:hAnsi="Times New Roman"/>
          <w:sz w:val="24"/>
          <w:szCs w:val="24"/>
        </w:rPr>
        <w:t>Nav paredzēts.</w:t>
      </w:r>
    </w:p>
    <w:p w:rsidR="003C32E6" w:rsidRPr="00AA44E1" w:rsidRDefault="003C32E6" w:rsidP="003C32E6">
      <w:pPr>
        <w:spacing w:after="0" w:line="240" w:lineRule="auto"/>
        <w:jc w:val="both"/>
        <w:rPr>
          <w:rFonts w:ascii="Times New Roman" w:hAnsi="Times New Roman"/>
          <w:sz w:val="24"/>
          <w:szCs w:val="24"/>
        </w:rPr>
      </w:pPr>
    </w:p>
    <w:p w:rsidR="003C32E6" w:rsidRPr="00AA44E1" w:rsidRDefault="003C32E6" w:rsidP="003C32E6">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3C32E6" w:rsidRPr="00825364" w:rsidRDefault="003C32E6" w:rsidP="003C32E6">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3C32E6" w:rsidRPr="00825364" w:rsidRDefault="003C32E6" w:rsidP="003C32E6">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3C32E6" w:rsidRPr="00825364" w:rsidRDefault="003C32E6" w:rsidP="003C32E6">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p>
    <w:p w:rsidR="003C32E6" w:rsidRPr="00825364" w:rsidRDefault="003C32E6" w:rsidP="003C32E6">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3C32E6" w:rsidRPr="00825364" w:rsidRDefault="003C32E6" w:rsidP="003C32E6">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3C32E6" w:rsidRPr="00825364" w:rsidRDefault="003C32E6" w:rsidP="003C32E6">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3C32E6" w:rsidRPr="00825364" w:rsidRDefault="003C32E6" w:rsidP="003C32E6">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3C32E6" w:rsidRPr="00825364" w:rsidRDefault="003C32E6" w:rsidP="003C32E6">
      <w:pPr>
        <w:spacing w:after="0"/>
        <w:jc w:val="center"/>
        <w:rPr>
          <w:rFonts w:ascii="Times New Roman" w:hAnsi="Times New Roman"/>
          <w:i/>
          <w:sz w:val="24"/>
          <w:szCs w:val="28"/>
        </w:rPr>
      </w:pPr>
      <w:r w:rsidRPr="00AA44E1">
        <w:rPr>
          <w:rFonts w:ascii="Times New Roman" w:hAnsi="Times New Roman"/>
          <w:i/>
          <w:sz w:val="24"/>
          <w:szCs w:val="24"/>
        </w:rPr>
        <w:t>„</w:t>
      </w:r>
      <w:r w:rsidRPr="003C32E6">
        <w:rPr>
          <w:rFonts w:ascii="Times New Roman" w:hAnsi="Times New Roman"/>
          <w:i/>
          <w:sz w:val="24"/>
          <w:szCs w:val="28"/>
        </w:rPr>
        <w:t xml:space="preserve">Ātrgaitas videokameras komplekta piegāde MF </w:t>
      </w:r>
      <w:r w:rsidRPr="00D477CD">
        <w:rPr>
          <w:rFonts w:ascii="Times New Roman" w:hAnsi="Times New Roman"/>
          <w:i/>
          <w:sz w:val="24"/>
          <w:szCs w:val="28"/>
        </w:rPr>
        <w:t>prioritāro studiju programmu nodrošināšanai, vienošanās Nr. 2010/0119/3DP/3.1.2.1.1./09/IPIA/VIAA/009 ietvaros</w:t>
      </w:r>
      <w:r w:rsidRPr="00AA44E1">
        <w:rPr>
          <w:rFonts w:ascii="Times New Roman" w:hAnsi="Times New Roman"/>
          <w:i/>
          <w:sz w:val="24"/>
          <w:szCs w:val="24"/>
        </w:rPr>
        <w:t>”,</w:t>
      </w:r>
    </w:p>
    <w:p w:rsidR="003C32E6" w:rsidRPr="00825364" w:rsidRDefault="003C32E6" w:rsidP="003C32E6">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DD3F53">
        <w:rPr>
          <w:rFonts w:ascii="Times New Roman" w:hAnsi="Times New Roman"/>
          <w:sz w:val="24"/>
          <w:szCs w:val="24"/>
        </w:rPr>
        <w:t>LLU/2014/</w:t>
      </w:r>
      <w:r w:rsidR="00DD3F53" w:rsidRPr="00DD3F53">
        <w:rPr>
          <w:rFonts w:ascii="Times New Roman" w:hAnsi="Times New Roman"/>
          <w:sz w:val="24"/>
          <w:szCs w:val="24"/>
        </w:rPr>
        <w:t>76</w:t>
      </w:r>
      <w:r w:rsidRPr="00DD3F53">
        <w:rPr>
          <w:rFonts w:ascii="Times New Roman" w:hAnsi="Times New Roman"/>
          <w:sz w:val="24"/>
          <w:szCs w:val="24"/>
        </w:rPr>
        <w:t>/ERAF/AK</w:t>
      </w:r>
      <w:r w:rsidRPr="00825364">
        <w:rPr>
          <w:rFonts w:ascii="Times New Roman" w:hAnsi="Times New Roman"/>
          <w:sz w:val="24"/>
          <w:szCs w:val="24"/>
        </w:rPr>
        <w:t>,</w:t>
      </w:r>
      <w:proofErr w:type="gramStart"/>
      <w:r w:rsidRPr="00825364">
        <w:rPr>
          <w:rFonts w:ascii="Times New Roman" w:hAnsi="Times New Roman"/>
          <w:sz w:val="24"/>
          <w:szCs w:val="24"/>
        </w:rPr>
        <w:t xml:space="preserve">   </w:t>
      </w:r>
      <w:proofErr w:type="gramEnd"/>
    </w:p>
    <w:p w:rsidR="003C32E6" w:rsidRPr="00F24A9C" w:rsidRDefault="003C32E6" w:rsidP="003C32E6">
      <w:pPr>
        <w:spacing w:after="0" w:line="240" w:lineRule="auto"/>
        <w:jc w:val="center"/>
        <w:rPr>
          <w:rFonts w:ascii="Times New Roman" w:hAnsi="Times New Roman"/>
          <w:i/>
          <w:sz w:val="24"/>
          <w:szCs w:val="24"/>
        </w:rPr>
      </w:pPr>
      <w:r w:rsidRPr="008D0AFA">
        <w:rPr>
          <w:rFonts w:ascii="Times New Roman" w:hAnsi="Times New Roman"/>
          <w:b/>
          <w:i/>
          <w:sz w:val="24"/>
          <w:szCs w:val="24"/>
        </w:rPr>
        <w:t xml:space="preserve">Neatvērt līdz 2014.gada </w:t>
      </w:r>
      <w:r w:rsidR="008D0AFA" w:rsidRPr="008D0AFA">
        <w:rPr>
          <w:rFonts w:ascii="Times New Roman" w:hAnsi="Times New Roman"/>
          <w:b/>
          <w:i/>
          <w:sz w:val="24"/>
          <w:szCs w:val="24"/>
        </w:rPr>
        <w:t>01</w:t>
      </w:r>
      <w:r w:rsidRPr="008D0AFA">
        <w:rPr>
          <w:rFonts w:ascii="Times New Roman" w:hAnsi="Times New Roman"/>
          <w:b/>
          <w:i/>
          <w:sz w:val="24"/>
          <w:szCs w:val="24"/>
        </w:rPr>
        <w:t>.decembrim</w:t>
      </w:r>
      <w:r w:rsidRPr="008D0AFA">
        <w:rPr>
          <w:rFonts w:ascii="Times New Roman" w:hAnsi="Times New Roman"/>
          <w:b/>
          <w:sz w:val="24"/>
          <w:szCs w:val="24"/>
        </w:rPr>
        <w:t xml:space="preserve"> </w:t>
      </w:r>
      <w:r w:rsidR="008D0AFA" w:rsidRPr="008D0AFA">
        <w:rPr>
          <w:rFonts w:ascii="Times New Roman" w:hAnsi="Times New Roman"/>
          <w:b/>
          <w:i/>
          <w:sz w:val="24"/>
          <w:szCs w:val="24"/>
        </w:rPr>
        <w:t>plkst</w:t>
      </w:r>
      <w:r w:rsidR="008D0AFA">
        <w:rPr>
          <w:rFonts w:ascii="Times New Roman" w:hAnsi="Times New Roman"/>
          <w:b/>
          <w:i/>
          <w:sz w:val="24"/>
          <w:szCs w:val="24"/>
        </w:rPr>
        <w:t>. 11.1</w:t>
      </w:r>
      <w:r w:rsidRPr="00F24A9C">
        <w:rPr>
          <w:rFonts w:ascii="Times New Roman" w:hAnsi="Times New Roman"/>
          <w:b/>
          <w:i/>
          <w:sz w:val="24"/>
          <w:szCs w:val="24"/>
        </w:rPr>
        <w:t>0”</w:t>
      </w:r>
      <w:r w:rsidRPr="00F24A9C">
        <w:rPr>
          <w:rFonts w:ascii="Times New Roman" w:hAnsi="Times New Roman"/>
          <w:i/>
          <w:sz w:val="24"/>
          <w:szCs w:val="24"/>
        </w:rPr>
        <w:t xml:space="preserve"> </w:t>
      </w:r>
    </w:p>
    <w:p w:rsidR="003C32E6" w:rsidRDefault="003C32E6" w:rsidP="003C32E6">
      <w:pPr>
        <w:spacing w:after="0" w:line="240" w:lineRule="auto"/>
        <w:jc w:val="center"/>
        <w:rPr>
          <w:rFonts w:ascii="Times New Roman" w:hAnsi="Times New Roman"/>
          <w:i/>
          <w:color w:val="FF0000"/>
          <w:sz w:val="24"/>
          <w:szCs w:val="24"/>
        </w:rPr>
      </w:pPr>
    </w:p>
    <w:p w:rsidR="003C32E6" w:rsidRPr="00825364" w:rsidRDefault="003C32E6" w:rsidP="003C32E6">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3C32E6" w:rsidRPr="00825364" w:rsidRDefault="003C32E6" w:rsidP="003C32E6">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3C32E6" w:rsidRDefault="003C32E6" w:rsidP="003C32E6">
      <w:pPr>
        <w:pStyle w:val="naisf"/>
        <w:numPr>
          <w:ilvl w:val="0"/>
          <w:numId w:val="7"/>
        </w:numPr>
        <w:spacing w:before="0" w:after="0"/>
        <w:ind w:left="567" w:hanging="283"/>
        <w:rPr>
          <w:lang w:val="lv-LV"/>
        </w:rPr>
      </w:pPr>
      <w:r w:rsidRPr="00DD3F53">
        <w:rPr>
          <w:lang w:val="lv-LV"/>
        </w:rPr>
        <w:t>Ja Pretendents pievieno piedāvājumam CD/DVD disku, USB zibatmiņu, katalogus u.c., kas nav cauršūti, uz katra klāt pievienotā materiāla norādāms Pretendenta nosaukums un konkursa</w:t>
      </w:r>
      <w:r>
        <w:rPr>
          <w:lang w:val="lv-LV"/>
        </w:rPr>
        <w:t xml:space="preserve"> identifikācijas numurs.</w:t>
      </w:r>
    </w:p>
    <w:p w:rsidR="00BD0FAD" w:rsidRPr="00825364" w:rsidRDefault="00BD0FAD" w:rsidP="00BD0FAD">
      <w:pPr>
        <w:pStyle w:val="naisf"/>
        <w:spacing w:before="0" w:after="0"/>
        <w:ind w:left="567" w:firstLine="0"/>
        <w:rPr>
          <w:lang w:val="lv-LV"/>
        </w:rPr>
      </w:pPr>
    </w:p>
    <w:p w:rsidR="003C32E6" w:rsidRPr="00825364" w:rsidRDefault="003C32E6" w:rsidP="003C32E6">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lastRenderedPageBreak/>
        <w:t xml:space="preserve">1.6.6. Pretendents drīkst iesniegt tikai 1 (vienu) piedāvājuma variantu. </w:t>
      </w:r>
    </w:p>
    <w:p w:rsidR="003C32E6" w:rsidRPr="001508A8" w:rsidRDefault="003C32E6" w:rsidP="003C32E6">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00DD3F53">
        <w:rPr>
          <w:rFonts w:ascii="Times New Roman" w:hAnsi="Times New Roman"/>
          <w:bCs/>
          <w:sz w:val="24"/>
          <w:szCs w:val="24"/>
        </w:rPr>
        <w:t xml:space="preserve">tehniskā </w:t>
      </w:r>
      <w:r w:rsidRPr="00DD3F53">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3C32E6" w:rsidRPr="00825364" w:rsidRDefault="003C32E6" w:rsidP="003C32E6">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3C32E6" w:rsidRPr="00825364" w:rsidRDefault="003C32E6" w:rsidP="003C32E6">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3C32E6" w:rsidRPr="00825364" w:rsidRDefault="003C32E6" w:rsidP="003C32E6">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3C32E6" w:rsidRPr="00825364" w:rsidRDefault="003C32E6" w:rsidP="003C32E6">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3C32E6" w:rsidRPr="00530AAC" w:rsidRDefault="003C32E6" w:rsidP="003C32E6">
      <w:pPr>
        <w:spacing w:after="0" w:line="240" w:lineRule="auto"/>
        <w:jc w:val="both"/>
        <w:rPr>
          <w:rFonts w:ascii="Times New Roman" w:hAnsi="Times New Roman"/>
          <w:i/>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3C32E6" w:rsidRPr="00D477CD" w:rsidRDefault="003C32E6" w:rsidP="003C32E6">
      <w:pPr>
        <w:spacing w:after="0" w:line="240" w:lineRule="auto"/>
        <w:jc w:val="both"/>
        <w:rPr>
          <w:rFonts w:ascii="Times New Roman" w:hAnsi="Times New Roman"/>
          <w:i/>
          <w:sz w:val="24"/>
          <w:szCs w:val="24"/>
        </w:rPr>
      </w:pPr>
    </w:p>
    <w:p w:rsidR="003C32E6" w:rsidRPr="00825364" w:rsidRDefault="003C32E6" w:rsidP="003C32E6">
      <w:pPr>
        <w:spacing w:after="0" w:line="240" w:lineRule="auto"/>
        <w:jc w:val="both"/>
        <w:rPr>
          <w:rFonts w:ascii="Times New Roman" w:hAnsi="Times New Roman"/>
          <w:b/>
          <w:i/>
          <w:sz w:val="24"/>
          <w:szCs w:val="24"/>
        </w:rPr>
      </w:pPr>
    </w:p>
    <w:p w:rsidR="003C32E6" w:rsidRPr="00825364" w:rsidRDefault="003C32E6" w:rsidP="003C32E6">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3C32E6" w:rsidRPr="00AA44E1" w:rsidRDefault="003C32E6" w:rsidP="003C32E6">
      <w:pPr>
        <w:spacing w:after="0" w:line="240" w:lineRule="auto"/>
        <w:jc w:val="both"/>
        <w:rPr>
          <w:rFonts w:ascii="Times New Roman" w:hAnsi="Times New Roman"/>
          <w:sz w:val="24"/>
          <w:szCs w:val="24"/>
        </w:rPr>
      </w:pPr>
    </w:p>
    <w:p w:rsidR="003C32E6" w:rsidRPr="00825364" w:rsidRDefault="003C32E6" w:rsidP="003C32E6">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3C32E6" w:rsidRPr="00825364" w:rsidRDefault="003C32E6" w:rsidP="003C32E6">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Pr>
          <w:rFonts w:ascii="Times New Roman" w:hAnsi="Times New Roman"/>
          <w:b/>
          <w:i/>
          <w:sz w:val="24"/>
          <w:szCs w:val="24"/>
        </w:rPr>
        <w:t>ā</w:t>
      </w:r>
      <w:r w:rsidRPr="003C32E6">
        <w:rPr>
          <w:rFonts w:ascii="Times New Roman" w:hAnsi="Times New Roman"/>
          <w:b/>
          <w:i/>
          <w:sz w:val="24"/>
          <w:szCs w:val="24"/>
        </w:rPr>
        <w:t>trgaitas videokameras komplekta piegāde</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3C32E6" w:rsidRPr="0095010E" w:rsidRDefault="003C32E6" w:rsidP="003C32E6">
      <w:pPr>
        <w:pStyle w:val="BodyText"/>
        <w:ind w:firstLine="720"/>
        <w:jc w:val="left"/>
        <w:rPr>
          <w:rFonts w:ascii="Times New Roman" w:hAnsi="Times New Roman"/>
          <w:sz w:val="24"/>
          <w:szCs w:val="24"/>
        </w:rPr>
      </w:pPr>
      <w:r w:rsidRPr="003C32E6">
        <w:rPr>
          <w:rFonts w:ascii="Times New Roman" w:hAnsi="Times New Roman"/>
          <w:sz w:val="24"/>
          <w:szCs w:val="24"/>
        </w:rPr>
        <w:t xml:space="preserve">CPV kods: </w:t>
      </w:r>
      <w:r w:rsidRPr="003C32E6">
        <w:rPr>
          <w:rFonts w:ascii="Times New Roman" w:hAnsi="Times New Roman"/>
          <w:caps/>
          <w:sz w:val="24"/>
          <w:szCs w:val="24"/>
        </w:rPr>
        <w:t>32333200-8</w:t>
      </w:r>
    </w:p>
    <w:p w:rsidR="003C32E6" w:rsidRPr="001621EE" w:rsidRDefault="003C32E6" w:rsidP="003C32E6">
      <w:pPr>
        <w:pStyle w:val="BodyText"/>
        <w:tabs>
          <w:tab w:val="left" w:pos="284"/>
          <w:tab w:val="left" w:pos="426"/>
        </w:tabs>
        <w:jc w:val="left"/>
        <w:rPr>
          <w:rFonts w:ascii="Times New Roman" w:hAnsi="Times New Roman"/>
          <w:bCs/>
          <w:color w:val="000000"/>
          <w:sz w:val="16"/>
          <w:szCs w:val="16"/>
        </w:rPr>
      </w:pPr>
    </w:p>
    <w:p w:rsidR="003C32E6" w:rsidRPr="00DC7668" w:rsidRDefault="003C32E6" w:rsidP="003C32E6">
      <w:pPr>
        <w:pStyle w:val="ListParagraph"/>
        <w:numPr>
          <w:ilvl w:val="1"/>
          <w:numId w:val="16"/>
        </w:numPr>
        <w:tabs>
          <w:tab w:val="left" w:pos="284"/>
          <w:tab w:val="left" w:pos="426"/>
        </w:tabs>
        <w:spacing w:after="0" w:line="240" w:lineRule="auto"/>
        <w:jc w:val="both"/>
        <w:rPr>
          <w:rFonts w:ascii="Times New Roman" w:hAnsi="Times New Roman"/>
          <w:iCs/>
          <w:sz w:val="24"/>
          <w:szCs w:val="24"/>
        </w:rPr>
      </w:pPr>
      <w:r w:rsidRPr="00DC7668">
        <w:rPr>
          <w:rFonts w:ascii="Times New Roman" w:hAnsi="Times New Roman"/>
          <w:iCs/>
          <w:sz w:val="24"/>
          <w:szCs w:val="24"/>
        </w:rPr>
        <w:t>Piedāvājums jāiesniedz par visu tehniskajā specifikācijā norādīto apjomu.</w:t>
      </w:r>
    </w:p>
    <w:p w:rsidR="003C32E6" w:rsidRDefault="003C32E6" w:rsidP="003C32E6">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 xml:space="preserve">Pretendents var iesniegt </w:t>
      </w:r>
      <w:r>
        <w:rPr>
          <w:rFonts w:ascii="Times New Roman" w:hAnsi="Times New Roman"/>
          <w:iCs/>
          <w:sz w:val="24"/>
          <w:szCs w:val="24"/>
        </w:rPr>
        <w:t xml:space="preserve">tikai </w:t>
      </w:r>
      <w:r w:rsidRPr="00825364">
        <w:rPr>
          <w:rFonts w:ascii="Times New Roman" w:hAnsi="Times New Roman"/>
          <w:iCs/>
          <w:sz w:val="24"/>
          <w:szCs w:val="24"/>
        </w:rPr>
        <w:t>vienu piedāvājum</w:t>
      </w:r>
      <w:r>
        <w:rPr>
          <w:rFonts w:ascii="Times New Roman" w:hAnsi="Times New Roman"/>
          <w:iCs/>
          <w:sz w:val="24"/>
          <w:szCs w:val="24"/>
        </w:rPr>
        <w:t>a variantu</w:t>
      </w:r>
      <w:r w:rsidRPr="00825364">
        <w:rPr>
          <w:rFonts w:ascii="Times New Roman" w:hAnsi="Times New Roman"/>
          <w:iCs/>
          <w:sz w:val="24"/>
          <w:szCs w:val="24"/>
        </w:rPr>
        <w:t>.</w:t>
      </w:r>
    </w:p>
    <w:p w:rsidR="003C32E6" w:rsidRPr="00BD0FAD" w:rsidRDefault="003C32E6" w:rsidP="003C32E6">
      <w:pPr>
        <w:tabs>
          <w:tab w:val="left" w:pos="284"/>
          <w:tab w:val="left" w:pos="426"/>
        </w:tabs>
        <w:spacing w:after="0" w:line="240" w:lineRule="auto"/>
        <w:jc w:val="both"/>
        <w:rPr>
          <w:rFonts w:ascii="Times New Roman" w:hAnsi="Times New Roman"/>
          <w:iCs/>
          <w:sz w:val="10"/>
          <w:szCs w:val="10"/>
        </w:rPr>
      </w:pPr>
    </w:p>
    <w:p w:rsidR="00C822A9" w:rsidRDefault="003C32E6" w:rsidP="00BD0FAD">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3C32E6" w:rsidRPr="00C822A9" w:rsidRDefault="003C32E6" w:rsidP="00C822A9">
      <w:pPr>
        <w:numPr>
          <w:ilvl w:val="1"/>
          <w:numId w:val="16"/>
        </w:numPr>
        <w:tabs>
          <w:tab w:val="left" w:pos="284"/>
          <w:tab w:val="left" w:pos="426"/>
        </w:tabs>
        <w:spacing w:after="120" w:line="240" w:lineRule="auto"/>
        <w:ind w:left="0" w:firstLine="0"/>
        <w:jc w:val="both"/>
        <w:rPr>
          <w:rFonts w:ascii="Times New Roman" w:hAnsi="Times New Roman"/>
          <w:iCs/>
          <w:sz w:val="24"/>
          <w:szCs w:val="24"/>
        </w:rPr>
      </w:pPr>
      <w:r w:rsidRPr="00C822A9">
        <w:rPr>
          <w:rFonts w:ascii="Times New Roman" w:hAnsi="Times New Roman"/>
          <w:b/>
          <w:sz w:val="24"/>
          <w:szCs w:val="24"/>
        </w:rPr>
        <w:t>Plānotā (paredzamā) līguma summa:</w:t>
      </w:r>
      <w:r w:rsidRPr="00C822A9">
        <w:rPr>
          <w:rFonts w:ascii="Times New Roman" w:hAnsi="Times New Roman"/>
          <w:sz w:val="24"/>
          <w:szCs w:val="24"/>
        </w:rPr>
        <w:t xml:space="preserve"> līdz </w:t>
      </w:r>
      <w:r w:rsidR="00C41989">
        <w:rPr>
          <w:rFonts w:ascii="Times New Roman" w:hAnsi="Times New Roman"/>
          <w:sz w:val="24"/>
          <w:szCs w:val="24"/>
        </w:rPr>
        <w:t>30</w:t>
      </w:r>
      <w:r w:rsidRPr="00C822A9">
        <w:rPr>
          <w:rFonts w:ascii="Times New Roman" w:hAnsi="Times New Roman"/>
          <w:sz w:val="24"/>
          <w:szCs w:val="24"/>
        </w:rPr>
        <w:t> 000.00 EUR bez PVN.</w:t>
      </w:r>
    </w:p>
    <w:p w:rsidR="003C32E6" w:rsidRPr="00C0762C" w:rsidRDefault="003C32E6" w:rsidP="00BD0FAD">
      <w:pPr>
        <w:numPr>
          <w:ilvl w:val="1"/>
          <w:numId w:val="16"/>
        </w:numPr>
        <w:tabs>
          <w:tab w:val="left" w:pos="426"/>
        </w:tabs>
        <w:spacing w:after="0" w:line="240" w:lineRule="auto"/>
        <w:ind w:left="357" w:hanging="357"/>
        <w:jc w:val="both"/>
        <w:rPr>
          <w:rFonts w:ascii="Times New Roman" w:hAnsi="Times New Roman"/>
          <w:sz w:val="24"/>
          <w:szCs w:val="24"/>
        </w:rPr>
      </w:pPr>
      <w:r w:rsidRPr="00B97019">
        <w:rPr>
          <w:rFonts w:ascii="Times New Roman" w:hAnsi="Times New Roman"/>
          <w:b/>
          <w:sz w:val="24"/>
          <w:szCs w:val="24"/>
        </w:rPr>
        <w:t xml:space="preserve">Līguma izpildes vieta: </w:t>
      </w:r>
      <w:r w:rsidRPr="00C0762C">
        <w:rPr>
          <w:rFonts w:ascii="Times New Roman" w:hAnsi="Times New Roman"/>
          <w:sz w:val="24"/>
          <w:szCs w:val="24"/>
        </w:rPr>
        <w:t xml:space="preserve">LLU </w:t>
      </w:r>
      <w:r w:rsidR="00C822A9" w:rsidRPr="00C822A9">
        <w:rPr>
          <w:rFonts w:ascii="Times New Roman" w:hAnsi="Times New Roman"/>
          <w:sz w:val="24"/>
          <w:szCs w:val="24"/>
        </w:rPr>
        <w:t>MF Kokapstrādes katedra, Dobeles iela 41, Jelgava</w:t>
      </w:r>
      <w:r w:rsidR="00C822A9">
        <w:rPr>
          <w:rFonts w:ascii="Times New Roman" w:hAnsi="Times New Roman"/>
          <w:sz w:val="24"/>
          <w:szCs w:val="24"/>
        </w:rPr>
        <w:t>, LV-3001.</w:t>
      </w:r>
    </w:p>
    <w:p w:rsidR="003C32E6" w:rsidRPr="003C32E6" w:rsidRDefault="003C32E6" w:rsidP="00C822A9">
      <w:pPr>
        <w:pStyle w:val="ListParagraph1"/>
        <w:numPr>
          <w:ilvl w:val="1"/>
          <w:numId w:val="16"/>
        </w:numPr>
        <w:tabs>
          <w:tab w:val="left" w:pos="426"/>
        </w:tabs>
        <w:contextualSpacing w:val="0"/>
        <w:jc w:val="both"/>
        <w:rPr>
          <w:color w:val="000000"/>
        </w:rPr>
      </w:pPr>
      <w:r w:rsidRPr="00825364">
        <w:rPr>
          <w:b/>
        </w:rPr>
        <w:t xml:space="preserve">Līguma izpildes laiks: </w:t>
      </w:r>
      <w:r w:rsidR="00C822A9" w:rsidRPr="00C822A9">
        <w:rPr>
          <w:lang w:val="lv-LV"/>
        </w:rPr>
        <w:t>ne ilgāk kā 2 (divu) mēnešu laikā no līguma noslēgšanas</w:t>
      </w:r>
      <w:r w:rsidR="00C822A9">
        <w:rPr>
          <w:lang w:val="lv-LV"/>
        </w:rPr>
        <w:t>.</w:t>
      </w:r>
    </w:p>
    <w:p w:rsidR="003C32E6" w:rsidRPr="00BD0FAD" w:rsidRDefault="003C32E6" w:rsidP="003C32E6">
      <w:pPr>
        <w:pStyle w:val="ListParagraph1"/>
        <w:tabs>
          <w:tab w:val="left" w:pos="426"/>
        </w:tabs>
        <w:ind w:left="425"/>
        <w:contextualSpacing w:val="0"/>
        <w:jc w:val="both"/>
        <w:rPr>
          <w:color w:val="000000"/>
          <w:sz w:val="10"/>
          <w:szCs w:val="10"/>
        </w:rPr>
      </w:pPr>
    </w:p>
    <w:p w:rsidR="003C32E6" w:rsidRPr="001D6B5C" w:rsidRDefault="003C32E6" w:rsidP="003C32E6">
      <w:pPr>
        <w:numPr>
          <w:ilvl w:val="1"/>
          <w:numId w:val="16"/>
        </w:numPr>
        <w:tabs>
          <w:tab w:val="left" w:pos="284"/>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3C32E6" w:rsidRPr="00825364" w:rsidRDefault="003C32E6" w:rsidP="003C32E6">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3C32E6" w:rsidRPr="00DC7668" w:rsidRDefault="003C32E6" w:rsidP="003C32E6">
      <w:pPr>
        <w:spacing w:after="0" w:line="240" w:lineRule="auto"/>
        <w:jc w:val="both"/>
        <w:rPr>
          <w:rFonts w:ascii="Times New Roman" w:hAnsi="Times New Roman"/>
          <w:sz w:val="24"/>
          <w:szCs w:val="24"/>
        </w:rPr>
      </w:pPr>
    </w:p>
    <w:p w:rsidR="003C32E6" w:rsidRPr="00DC7668" w:rsidRDefault="003C32E6" w:rsidP="003C32E6">
      <w:pPr>
        <w:spacing w:after="0" w:line="240" w:lineRule="auto"/>
        <w:jc w:val="both"/>
        <w:rPr>
          <w:rFonts w:ascii="Times New Roman" w:hAnsi="Times New Roman"/>
          <w:sz w:val="24"/>
          <w:szCs w:val="24"/>
        </w:rPr>
      </w:pPr>
    </w:p>
    <w:p w:rsidR="003C32E6" w:rsidRPr="00AA44E1" w:rsidRDefault="003C32E6" w:rsidP="003C32E6">
      <w:pPr>
        <w:numPr>
          <w:ilvl w:val="0"/>
          <w:numId w:val="16"/>
        </w:numPr>
        <w:jc w:val="center"/>
        <w:rPr>
          <w:rFonts w:ascii="Times New Roman" w:hAnsi="Times New Roman"/>
          <w:b/>
          <w:bCs/>
          <w:sz w:val="24"/>
          <w:szCs w:val="24"/>
        </w:rPr>
      </w:pPr>
      <w:r w:rsidRPr="00DC7668">
        <w:rPr>
          <w:rFonts w:ascii="Times New Roman" w:hAnsi="Times New Roman"/>
          <w:b/>
          <w:bCs/>
          <w:sz w:val="24"/>
          <w:szCs w:val="24"/>
        </w:rPr>
        <w:t>NOSACĪJUMI</w:t>
      </w:r>
      <w:r w:rsidRPr="00AA44E1">
        <w:rPr>
          <w:rFonts w:ascii="Times New Roman" w:hAnsi="Times New Roman"/>
          <w:b/>
          <w:bCs/>
          <w:sz w:val="24"/>
          <w:szCs w:val="24"/>
        </w:rPr>
        <w:t xml:space="preserve"> DALĪBAI IEPIRKUMA PROCEDŪRĀ</w:t>
      </w:r>
    </w:p>
    <w:p w:rsidR="003C32E6" w:rsidRPr="00B448AB" w:rsidRDefault="003C32E6" w:rsidP="003C32E6">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3C32E6" w:rsidRPr="00B448AB" w:rsidRDefault="003C32E6" w:rsidP="003C32E6">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3C32E6" w:rsidRPr="00B448AB" w:rsidRDefault="003C32E6" w:rsidP="003C32E6">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3C32E6" w:rsidRPr="00B448AB" w:rsidRDefault="003C32E6" w:rsidP="003C32E6">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3C32E6" w:rsidRPr="00B448AB" w:rsidRDefault="003C32E6" w:rsidP="003C32E6">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3C32E6" w:rsidRPr="00F9223E" w:rsidRDefault="003C32E6" w:rsidP="003C32E6">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F9223E" w:rsidRDefault="00F9223E" w:rsidP="00F9223E">
      <w:pPr>
        <w:pStyle w:val="ListParagraph"/>
        <w:spacing w:after="0" w:line="240" w:lineRule="auto"/>
        <w:ind w:left="540"/>
        <w:contextualSpacing/>
        <w:jc w:val="both"/>
        <w:rPr>
          <w:rFonts w:ascii="Times New Roman" w:hAnsi="Times New Roman"/>
          <w:sz w:val="24"/>
          <w:szCs w:val="24"/>
          <w:lang w:val="lv-LV"/>
        </w:rPr>
      </w:pPr>
    </w:p>
    <w:p w:rsidR="003C32E6" w:rsidRPr="00825364" w:rsidRDefault="003C32E6" w:rsidP="003C32E6">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lastRenderedPageBreak/>
        <w:t>IESNIEDZAMIE DOKUMENTI UN KVALIFIKĀCIJAS PRASĪBAS</w:t>
      </w:r>
    </w:p>
    <w:p w:rsidR="003C32E6" w:rsidRPr="00AA44E1" w:rsidRDefault="003C32E6" w:rsidP="003C32E6">
      <w:pPr>
        <w:spacing w:after="0" w:line="240" w:lineRule="auto"/>
        <w:ind w:left="1797"/>
        <w:rPr>
          <w:rFonts w:ascii="Times New Roman" w:hAnsi="Times New Roman"/>
          <w:b/>
        </w:rPr>
      </w:pPr>
    </w:p>
    <w:p w:rsidR="003C32E6" w:rsidRPr="000D1EDF" w:rsidRDefault="003C32E6" w:rsidP="003C32E6">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3C32E6" w:rsidRDefault="003C32E6" w:rsidP="003C32E6">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F9223E" w:rsidRDefault="003C32E6" w:rsidP="00246764">
      <w:pPr>
        <w:pStyle w:val="BodyTextIndent3"/>
        <w:numPr>
          <w:ilvl w:val="2"/>
          <w:numId w:val="20"/>
        </w:numPr>
        <w:spacing w:after="0"/>
        <w:ind w:left="0" w:firstLine="0"/>
        <w:jc w:val="both"/>
        <w:rPr>
          <w:sz w:val="24"/>
          <w:szCs w:val="24"/>
        </w:rPr>
      </w:pPr>
      <w:r w:rsidRPr="00F9223E">
        <w:rPr>
          <w:sz w:val="24"/>
          <w:szCs w:val="24"/>
        </w:rPr>
        <w:t xml:space="preserve">Ja piedāvājumu iesniedz piegādātāju apvienība, pieteikumā norāda personu, kura konkursā pārstāv attiecīgo piegādātāju apvienību </w:t>
      </w:r>
      <w:r w:rsidRPr="00F9223E">
        <w:rPr>
          <w:bCs/>
          <w:iCs/>
          <w:sz w:val="24"/>
          <w:szCs w:val="24"/>
        </w:rPr>
        <w:t xml:space="preserve">un ir pilnvarota parakstīt ar konkursu saistītos dokumentus, kā arī norāda </w:t>
      </w:r>
      <w:r w:rsidRPr="00F9223E">
        <w:rPr>
          <w:sz w:val="24"/>
          <w:szCs w:val="24"/>
        </w:rPr>
        <w:t>piegādātāju</w:t>
      </w:r>
      <w:r w:rsidRPr="00F9223E">
        <w:rPr>
          <w:bCs/>
          <w:iCs/>
          <w:sz w:val="24"/>
          <w:szCs w:val="24"/>
        </w:rPr>
        <w:t xml:space="preserve"> apvienības dalībnieku atbildības apjomus šajā iepirkumā. Papildus pievieno p</w:t>
      </w:r>
      <w:r w:rsidRPr="00F9223E">
        <w:rPr>
          <w:sz w:val="24"/>
          <w:szCs w:val="24"/>
        </w:rPr>
        <w:t xml:space="preserve">iegādātāju apvienības dalībnieku apliecinājumus vai vienošanos par sadarbību, kas noslēgta starp personu apvienību dalībniekiem konkrētā līguma izpildei. </w:t>
      </w:r>
    </w:p>
    <w:p w:rsidR="003C32E6" w:rsidRPr="00F9223E" w:rsidRDefault="003C32E6" w:rsidP="00246764">
      <w:pPr>
        <w:pStyle w:val="BodyTextIndent3"/>
        <w:numPr>
          <w:ilvl w:val="2"/>
          <w:numId w:val="20"/>
        </w:numPr>
        <w:spacing w:after="0"/>
        <w:ind w:left="0" w:firstLine="0"/>
        <w:jc w:val="both"/>
        <w:rPr>
          <w:sz w:val="24"/>
          <w:szCs w:val="24"/>
        </w:rPr>
      </w:pPr>
      <w:r w:rsidRPr="00F9223E">
        <w:rPr>
          <w:sz w:val="24"/>
          <w:szCs w:val="24"/>
        </w:rPr>
        <w:t>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w:t>
      </w:r>
    </w:p>
    <w:p w:rsidR="00F9223E" w:rsidRDefault="00F9223E" w:rsidP="003C32E6">
      <w:pPr>
        <w:spacing w:after="0" w:line="240" w:lineRule="auto"/>
        <w:jc w:val="both"/>
        <w:rPr>
          <w:rFonts w:ascii="Times New Roman" w:hAnsi="Times New Roman"/>
          <w:b/>
          <w:sz w:val="16"/>
          <w:szCs w:val="16"/>
          <w:u w:val="single"/>
        </w:rPr>
      </w:pPr>
    </w:p>
    <w:p w:rsidR="00F9223E" w:rsidRPr="00825364" w:rsidRDefault="00F9223E" w:rsidP="00F9223E">
      <w:pPr>
        <w:widowControl w:val="0"/>
        <w:spacing w:after="0" w:line="240" w:lineRule="auto"/>
        <w:rPr>
          <w:rFonts w:ascii="Times New Roman" w:hAnsi="Times New Roman"/>
          <w:b/>
          <w:sz w:val="24"/>
          <w:szCs w:val="24"/>
        </w:rPr>
      </w:pPr>
      <w:r w:rsidRPr="00825364">
        <w:rPr>
          <w:rFonts w:ascii="Times New Roman" w:hAnsi="Times New Roman"/>
          <w:b/>
          <w:sz w:val="24"/>
          <w:szCs w:val="24"/>
        </w:rPr>
        <w:t>4.2. Aizpildīts Tehniskais un finanšu piedāvājums</w:t>
      </w:r>
    </w:p>
    <w:p w:rsidR="00F9223E" w:rsidRPr="00C16496" w:rsidRDefault="00F9223E" w:rsidP="00F9223E">
      <w:pPr>
        <w:pStyle w:val="Heading3"/>
        <w:keepNext w:val="0"/>
        <w:widowControl w:val="0"/>
        <w:tabs>
          <w:tab w:val="left" w:pos="199"/>
        </w:tabs>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 xml:space="preserve">4.2.1. Tehnisko piedāvājumu sagatavo saskaņā ar Tehniskajā specifikācijā (pielikums Nr.1) un </w:t>
      </w:r>
      <w:r w:rsidRPr="00825364">
        <w:rPr>
          <w:rFonts w:ascii="Times New Roman" w:hAnsi="Times New Roman"/>
          <w:b w:val="0"/>
          <w:sz w:val="24"/>
          <w:szCs w:val="24"/>
        </w:rPr>
        <w:t>Nolikumā</w:t>
      </w:r>
      <w:r w:rsidRPr="00825364">
        <w:rPr>
          <w:rFonts w:ascii="Times New Roman" w:hAnsi="Times New Roman"/>
          <w:b w:val="0"/>
          <w:bCs w:val="0"/>
          <w:sz w:val="24"/>
          <w:szCs w:val="24"/>
        </w:rPr>
        <w:t xml:space="preserve"> noteiktajām prasībām</w:t>
      </w:r>
      <w:r w:rsidRPr="00825364">
        <w:rPr>
          <w:rFonts w:ascii="Times New Roman" w:hAnsi="Times New Roman"/>
          <w:b w:val="0"/>
          <w:bCs w:val="0"/>
          <w:sz w:val="24"/>
          <w:szCs w:val="24"/>
          <w:lang w:val="lv-LV"/>
        </w:rPr>
        <w:t xml:space="preserve">, </w:t>
      </w:r>
      <w:r w:rsidRPr="00825364">
        <w:rPr>
          <w:rFonts w:ascii="Times New Roman" w:hAnsi="Times New Roman"/>
          <w:b w:val="0"/>
          <w:bCs w:val="0"/>
          <w:sz w:val="24"/>
          <w:szCs w:val="24"/>
        </w:rPr>
        <w:t xml:space="preserve">aizpildot kolonnu </w:t>
      </w:r>
      <w:r w:rsidRPr="00825364">
        <w:rPr>
          <w:rFonts w:ascii="Times New Roman" w:hAnsi="Times New Roman"/>
          <w:b w:val="0"/>
          <w:bCs w:val="0"/>
          <w:i/>
          <w:sz w:val="24"/>
          <w:szCs w:val="24"/>
        </w:rPr>
        <w:t>„Pretendenta piedāvājums”,</w:t>
      </w:r>
      <w:r w:rsidRPr="00825364">
        <w:rPr>
          <w:rFonts w:ascii="Times New Roman" w:hAnsi="Times New Roman"/>
          <w:b w:val="0"/>
          <w:i/>
          <w:iCs/>
          <w:sz w:val="24"/>
          <w:szCs w:val="24"/>
        </w:rPr>
        <w:t> </w:t>
      </w:r>
      <w:r w:rsidRPr="00825364">
        <w:rPr>
          <w:rFonts w:ascii="Times New Roman" w:hAnsi="Times New Roman"/>
          <w:b w:val="0"/>
          <w:iCs/>
          <w:sz w:val="24"/>
          <w:szCs w:val="24"/>
        </w:rPr>
        <w:t xml:space="preserve"> norād</w:t>
      </w:r>
      <w:r w:rsidRPr="00825364">
        <w:rPr>
          <w:rFonts w:ascii="Times New Roman" w:hAnsi="Times New Roman"/>
          <w:b w:val="0"/>
          <w:iCs/>
          <w:sz w:val="24"/>
          <w:szCs w:val="24"/>
          <w:lang w:val="lv-LV"/>
        </w:rPr>
        <w:t>ot</w:t>
      </w:r>
      <w:r w:rsidRPr="00825364">
        <w:rPr>
          <w:rFonts w:ascii="Times New Roman" w:hAnsi="Times New Roman"/>
          <w:b w:val="0"/>
          <w:iCs/>
          <w:sz w:val="24"/>
          <w:szCs w:val="24"/>
        </w:rPr>
        <w:t xml:space="preserve"> </w:t>
      </w:r>
      <w:r w:rsidRPr="00C16496">
        <w:rPr>
          <w:rFonts w:ascii="Times New Roman" w:hAnsi="Times New Roman"/>
          <w:b w:val="0"/>
          <w:iCs/>
          <w:sz w:val="24"/>
          <w:szCs w:val="24"/>
        </w:rPr>
        <w:t>piedāvātās preces ražotāj</w:t>
      </w:r>
      <w:r w:rsidRPr="00C16496">
        <w:rPr>
          <w:rFonts w:ascii="Times New Roman" w:hAnsi="Times New Roman"/>
          <w:b w:val="0"/>
          <w:iCs/>
          <w:sz w:val="24"/>
          <w:szCs w:val="24"/>
          <w:lang w:val="lv-LV"/>
        </w:rPr>
        <w:t>u</w:t>
      </w:r>
      <w:r w:rsidRPr="00C16496">
        <w:rPr>
          <w:rFonts w:ascii="Times New Roman" w:hAnsi="Times New Roman"/>
          <w:b w:val="0"/>
          <w:iCs/>
          <w:sz w:val="24"/>
          <w:szCs w:val="24"/>
        </w:rPr>
        <w:t xml:space="preserve">, </w:t>
      </w:r>
      <w:r w:rsidRPr="00C16496">
        <w:rPr>
          <w:rFonts w:ascii="Times New Roman" w:hAnsi="Times New Roman"/>
          <w:b w:val="0"/>
          <w:iCs/>
          <w:sz w:val="24"/>
          <w:szCs w:val="24"/>
          <w:lang w:val="lv-LV"/>
        </w:rPr>
        <w:t>modeļa</w:t>
      </w:r>
      <w:r w:rsidRPr="00C16496">
        <w:rPr>
          <w:rFonts w:ascii="Times New Roman" w:hAnsi="Times New Roman"/>
          <w:b w:val="0"/>
          <w:iCs/>
          <w:sz w:val="24"/>
          <w:szCs w:val="24"/>
        </w:rPr>
        <w:t xml:space="preserve"> </w:t>
      </w:r>
      <w:r w:rsidRPr="00C16496">
        <w:rPr>
          <w:rFonts w:ascii="Times New Roman" w:hAnsi="Times New Roman"/>
          <w:b w:val="0"/>
          <w:iCs/>
          <w:sz w:val="24"/>
          <w:szCs w:val="24"/>
          <w:lang w:val="lv-LV"/>
        </w:rPr>
        <w:t xml:space="preserve">nosaukumu </w:t>
      </w:r>
      <w:r w:rsidRPr="00C16496">
        <w:rPr>
          <w:rFonts w:ascii="Times New Roman" w:hAnsi="Times New Roman"/>
          <w:b w:val="0"/>
          <w:iCs/>
          <w:sz w:val="24"/>
          <w:szCs w:val="24"/>
        </w:rPr>
        <w:t>un</w:t>
      </w:r>
      <w:r w:rsidRPr="00C16496">
        <w:rPr>
          <w:rFonts w:ascii="Times New Roman" w:hAnsi="Times New Roman"/>
          <w:b w:val="0"/>
          <w:iCs/>
          <w:sz w:val="24"/>
          <w:szCs w:val="24"/>
          <w:lang w:val="lv-LV"/>
        </w:rPr>
        <w:t xml:space="preserve"> sniedz piedāvātās preces </w:t>
      </w:r>
      <w:r w:rsidRPr="00C16496">
        <w:rPr>
          <w:rFonts w:ascii="Times New Roman" w:hAnsi="Times New Roman"/>
          <w:b w:val="0"/>
          <w:iCs/>
          <w:sz w:val="24"/>
          <w:szCs w:val="24"/>
        </w:rPr>
        <w:t>tehnisk</w:t>
      </w:r>
      <w:r w:rsidRPr="00C16496">
        <w:rPr>
          <w:rFonts w:ascii="Times New Roman" w:hAnsi="Times New Roman"/>
          <w:b w:val="0"/>
          <w:iCs/>
          <w:sz w:val="24"/>
          <w:szCs w:val="24"/>
          <w:lang w:val="lv-LV"/>
        </w:rPr>
        <w:t>o</w:t>
      </w:r>
      <w:r w:rsidRPr="00C16496">
        <w:rPr>
          <w:rFonts w:ascii="Times New Roman" w:hAnsi="Times New Roman"/>
          <w:b w:val="0"/>
          <w:iCs/>
          <w:sz w:val="24"/>
          <w:szCs w:val="24"/>
        </w:rPr>
        <w:t xml:space="preserve"> aprakst</w:t>
      </w:r>
      <w:r w:rsidRPr="00C16496">
        <w:rPr>
          <w:rFonts w:ascii="Times New Roman" w:hAnsi="Times New Roman"/>
          <w:b w:val="0"/>
          <w:iCs/>
          <w:sz w:val="24"/>
          <w:szCs w:val="24"/>
          <w:lang w:val="lv-LV"/>
        </w:rPr>
        <w:t>u</w:t>
      </w:r>
      <w:r w:rsidRPr="00C16496">
        <w:rPr>
          <w:rFonts w:ascii="Times New Roman" w:hAnsi="Times New Roman"/>
          <w:b w:val="0"/>
          <w:bCs w:val="0"/>
          <w:sz w:val="24"/>
          <w:szCs w:val="24"/>
        </w:rPr>
        <w:t xml:space="preserve">. </w:t>
      </w:r>
    </w:p>
    <w:p w:rsidR="00F9223E" w:rsidRPr="00C16496" w:rsidRDefault="00F9223E" w:rsidP="00F9223E">
      <w:pPr>
        <w:widowControl w:val="0"/>
        <w:spacing w:after="0" w:line="240" w:lineRule="auto"/>
        <w:jc w:val="both"/>
        <w:rPr>
          <w:rFonts w:ascii="Times New Roman" w:hAnsi="Times New Roman"/>
          <w:sz w:val="24"/>
          <w:szCs w:val="24"/>
          <w:lang w:eastAsia="lv-LV"/>
        </w:rPr>
      </w:pPr>
      <w:r w:rsidRPr="00C16496">
        <w:rPr>
          <w:rFonts w:ascii="Times New Roman" w:hAnsi="Times New Roman"/>
          <w:sz w:val="24"/>
          <w:szCs w:val="24"/>
          <w:lang w:eastAsia="lv-LV"/>
        </w:rPr>
        <w:t>4.2.2. Pretendents iesniedz piedāvāt</w:t>
      </w:r>
      <w:r w:rsidR="007C09D9" w:rsidRPr="00C16496">
        <w:rPr>
          <w:rFonts w:ascii="Times New Roman" w:hAnsi="Times New Roman"/>
          <w:sz w:val="24"/>
          <w:szCs w:val="24"/>
          <w:lang w:eastAsia="lv-LV"/>
        </w:rPr>
        <w:t>ās</w:t>
      </w:r>
      <w:r w:rsidRPr="00C16496">
        <w:rPr>
          <w:rFonts w:ascii="Times New Roman" w:hAnsi="Times New Roman"/>
          <w:sz w:val="24"/>
          <w:szCs w:val="24"/>
          <w:lang w:eastAsia="lv-LV"/>
        </w:rPr>
        <w:t xml:space="preserve"> iekārt</w:t>
      </w:r>
      <w:r w:rsidR="007C09D9" w:rsidRPr="00C16496">
        <w:rPr>
          <w:rFonts w:ascii="Times New Roman" w:hAnsi="Times New Roman"/>
          <w:sz w:val="24"/>
          <w:szCs w:val="24"/>
          <w:lang w:eastAsia="lv-LV"/>
        </w:rPr>
        <w:t>as</w:t>
      </w:r>
      <w:r w:rsidRPr="00C16496">
        <w:rPr>
          <w:rFonts w:ascii="Times New Roman" w:hAnsi="Times New Roman"/>
          <w:sz w:val="24"/>
          <w:szCs w:val="24"/>
          <w:lang w:eastAsia="lv-LV"/>
        </w:rPr>
        <w:t xml:space="preserve"> tehnisko dokumentāciju</w:t>
      </w:r>
      <w:r w:rsidR="007C09D9" w:rsidRPr="00C16496">
        <w:rPr>
          <w:rFonts w:ascii="Times New Roman" w:hAnsi="Times New Roman"/>
          <w:sz w:val="24"/>
          <w:szCs w:val="24"/>
          <w:lang w:eastAsia="lv-LV"/>
        </w:rPr>
        <w:t xml:space="preserve"> par tehniskajā specifikācijā norādītajiem punktiem</w:t>
      </w:r>
      <w:r w:rsidRPr="00C16496">
        <w:rPr>
          <w:rFonts w:ascii="Times New Roman" w:hAnsi="Times New Roman"/>
          <w:sz w:val="24"/>
          <w:szCs w:val="24"/>
          <w:lang w:eastAsia="lv-LV"/>
        </w:rPr>
        <w:t xml:space="preserve">, kas apliecina </w:t>
      </w:r>
      <w:r w:rsidR="007C09D9" w:rsidRPr="00C16496">
        <w:rPr>
          <w:rFonts w:ascii="Times New Roman" w:hAnsi="Times New Roman"/>
          <w:sz w:val="24"/>
          <w:szCs w:val="24"/>
          <w:lang w:eastAsia="lv-LV"/>
        </w:rPr>
        <w:t>šo punktu</w:t>
      </w:r>
      <w:r w:rsidRPr="00C16496">
        <w:rPr>
          <w:rFonts w:ascii="Times New Roman" w:hAnsi="Times New Roman"/>
          <w:sz w:val="24"/>
          <w:szCs w:val="24"/>
          <w:lang w:eastAsia="lv-LV"/>
        </w:rPr>
        <w:t xml:space="preserve"> atbilstību tehniskajā specifikācijā izvirzītajām prasībām. </w:t>
      </w:r>
    </w:p>
    <w:p w:rsidR="00110544" w:rsidRDefault="00110544" w:rsidP="00110544">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4.2.3.</w:t>
      </w:r>
      <w:r w:rsidR="00913279" w:rsidRPr="00913279">
        <w:t xml:space="preserve"> </w:t>
      </w:r>
      <w:r w:rsidR="00913279"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F9223E" w:rsidRPr="000F4336" w:rsidRDefault="00F9223E" w:rsidP="00F9223E">
      <w:pPr>
        <w:pStyle w:val="Heading3"/>
        <w:keepNext w:val="0"/>
        <w:widowControl w:val="0"/>
        <w:spacing w:before="0" w:after="0"/>
        <w:jc w:val="both"/>
        <w:rPr>
          <w:rFonts w:ascii="Times New Roman" w:hAnsi="Times New Roman"/>
          <w:b w:val="0"/>
          <w:sz w:val="24"/>
          <w:szCs w:val="24"/>
          <w:lang w:val="lv-LV"/>
        </w:rPr>
      </w:pPr>
      <w:r w:rsidRPr="00825364">
        <w:rPr>
          <w:rFonts w:ascii="Times New Roman" w:hAnsi="Times New Roman"/>
          <w:b w:val="0"/>
          <w:bCs w:val="0"/>
          <w:sz w:val="24"/>
          <w:szCs w:val="24"/>
        </w:rPr>
        <w:t>4.2.</w:t>
      </w:r>
      <w:r w:rsidR="00110544">
        <w:rPr>
          <w:rFonts w:ascii="Times New Roman" w:hAnsi="Times New Roman"/>
          <w:b w:val="0"/>
          <w:bCs w:val="0"/>
          <w:sz w:val="24"/>
          <w:szCs w:val="24"/>
          <w:lang w:val="lv-LV"/>
        </w:rPr>
        <w:t>4</w:t>
      </w:r>
      <w:r w:rsidRPr="00825364">
        <w:rPr>
          <w:rFonts w:ascii="Times New Roman" w:hAnsi="Times New Roman"/>
          <w:b w:val="0"/>
          <w:bCs w:val="0"/>
          <w:sz w:val="24"/>
          <w:szCs w:val="24"/>
        </w:rPr>
        <w:t xml:space="preserve">. Finanšu piedāvājumā </w:t>
      </w:r>
      <w:r w:rsidR="008B6CE4">
        <w:rPr>
          <w:rFonts w:ascii="Times New Roman" w:hAnsi="Times New Roman"/>
          <w:b w:val="0"/>
          <w:bCs w:val="0"/>
          <w:sz w:val="24"/>
          <w:szCs w:val="24"/>
          <w:lang w:val="lv-LV"/>
        </w:rPr>
        <w:t xml:space="preserve">norāda </w:t>
      </w:r>
      <w:r w:rsidR="007C09D9">
        <w:rPr>
          <w:rFonts w:ascii="Times New Roman" w:hAnsi="Times New Roman"/>
          <w:b w:val="0"/>
          <w:bCs w:val="0"/>
          <w:sz w:val="24"/>
          <w:szCs w:val="24"/>
          <w:lang w:val="lv-LV"/>
        </w:rPr>
        <w:t>piedāvāt</w:t>
      </w:r>
      <w:r w:rsidR="00C16496">
        <w:rPr>
          <w:rFonts w:ascii="Times New Roman" w:hAnsi="Times New Roman"/>
          <w:b w:val="0"/>
          <w:bCs w:val="0"/>
          <w:sz w:val="24"/>
          <w:szCs w:val="24"/>
          <w:lang w:val="lv-LV"/>
        </w:rPr>
        <w:t>ās iekārtas</w:t>
      </w:r>
      <w:r w:rsidR="007C09D9">
        <w:rPr>
          <w:rFonts w:ascii="Times New Roman" w:hAnsi="Times New Roman"/>
          <w:b w:val="0"/>
          <w:bCs w:val="0"/>
          <w:sz w:val="24"/>
          <w:szCs w:val="24"/>
          <w:lang w:val="lv-LV"/>
        </w:rPr>
        <w:t xml:space="preserve"> </w:t>
      </w:r>
      <w:r w:rsidRPr="00825364">
        <w:rPr>
          <w:rFonts w:ascii="Times New Roman" w:hAnsi="Times New Roman"/>
          <w:b w:val="0"/>
          <w:bCs w:val="0"/>
          <w:sz w:val="24"/>
          <w:szCs w:val="24"/>
        </w:rPr>
        <w:t>cenu</w:t>
      </w:r>
      <w:r w:rsidR="00C16496">
        <w:rPr>
          <w:rFonts w:ascii="Times New Roman" w:hAnsi="Times New Roman"/>
          <w:b w:val="0"/>
          <w:bCs w:val="0"/>
          <w:sz w:val="24"/>
          <w:szCs w:val="24"/>
          <w:lang w:val="lv-LV"/>
        </w:rPr>
        <w:t xml:space="preserve"> par komplektu</w:t>
      </w:r>
      <w:r w:rsidRPr="00825364">
        <w:rPr>
          <w:rFonts w:ascii="Times New Roman" w:hAnsi="Times New Roman"/>
          <w:b w:val="0"/>
          <w:bCs w:val="0"/>
          <w:sz w:val="24"/>
          <w:szCs w:val="24"/>
        </w:rPr>
        <w:t xml:space="preserve"> </w:t>
      </w:r>
      <w:proofErr w:type="spellStart"/>
      <w:r w:rsidRPr="000F4336">
        <w:rPr>
          <w:rFonts w:ascii="Times New Roman" w:hAnsi="Times New Roman"/>
          <w:bCs w:val="0"/>
          <w:sz w:val="24"/>
          <w:szCs w:val="24"/>
          <w:lang w:val="lv-LV"/>
        </w:rPr>
        <w:t>euro</w:t>
      </w:r>
      <w:proofErr w:type="spellEnd"/>
      <w:r w:rsidRPr="00825364">
        <w:rPr>
          <w:rFonts w:ascii="Times New Roman" w:hAnsi="Times New Roman"/>
          <w:b w:val="0"/>
          <w:bCs w:val="0"/>
          <w:sz w:val="24"/>
          <w:szCs w:val="24"/>
          <w:lang w:val="lv-LV"/>
        </w:rPr>
        <w:t xml:space="preserve"> </w:t>
      </w:r>
      <w:r w:rsidRPr="00825364">
        <w:rPr>
          <w:rFonts w:ascii="Times New Roman" w:hAnsi="Times New Roman"/>
          <w:sz w:val="24"/>
          <w:szCs w:val="24"/>
        </w:rPr>
        <w:t>bez pievienotās vērtības nodokļa</w:t>
      </w:r>
      <w:r w:rsidR="008B6CE4">
        <w:rPr>
          <w:rFonts w:ascii="Times New Roman" w:hAnsi="Times New Roman"/>
          <w:sz w:val="24"/>
          <w:szCs w:val="24"/>
          <w:lang w:val="lv-LV"/>
        </w:rPr>
        <w:t xml:space="preserve"> (PVN)</w:t>
      </w:r>
      <w:r>
        <w:rPr>
          <w:rFonts w:ascii="Times New Roman" w:hAnsi="Times New Roman"/>
          <w:sz w:val="24"/>
          <w:szCs w:val="24"/>
          <w:lang w:val="lv-LV"/>
        </w:rPr>
        <w:t xml:space="preserve">, </w:t>
      </w:r>
      <w:r w:rsidR="008B6CE4">
        <w:rPr>
          <w:rFonts w:ascii="Times New Roman" w:hAnsi="Times New Roman"/>
          <w:b w:val="0"/>
          <w:sz w:val="24"/>
          <w:szCs w:val="24"/>
          <w:lang w:val="lv-LV"/>
        </w:rPr>
        <w:t xml:space="preserve">PVN procentu likmi un cenu </w:t>
      </w:r>
      <w:proofErr w:type="spellStart"/>
      <w:r w:rsidR="008B6CE4">
        <w:rPr>
          <w:rFonts w:ascii="Times New Roman" w:hAnsi="Times New Roman"/>
          <w:b w:val="0"/>
          <w:sz w:val="24"/>
          <w:szCs w:val="24"/>
          <w:lang w:val="lv-LV"/>
        </w:rPr>
        <w:t>euro</w:t>
      </w:r>
      <w:proofErr w:type="spellEnd"/>
      <w:r w:rsidR="008B6CE4">
        <w:rPr>
          <w:rFonts w:ascii="Times New Roman" w:hAnsi="Times New Roman"/>
          <w:b w:val="0"/>
          <w:sz w:val="24"/>
          <w:szCs w:val="24"/>
          <w:lang w:val="lv-LV"/>
        </w:rPr>
        <w:t xml:space="preserve"> ar PVN</w:t>
      </w:r>
      <w:r w:rsidRPr="000F4336">
        <w:rPr>
          <w:rFonts w:ascii="Times New Roman" w:hAnsi="Times New Roman"/>
          <w:b w:val="0"/>
          <w:sz w:val="24"/>
          <w:szCs w:val="24"/>
          <w:lang w:val="lv-LV"/>
        </w:rPr>
        <w:t>.</w:t>
      </w:r>
    </w:p>
    <w:p w:rsidR="00F9223E" w:rsidRDefault="00F9223E" w:rsidP="00F9223E">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sidR="00110544">
        <w:rPr>
          <w:rFonts w:ascii="Times New Roman" w:hAnsi="Times New Roman"/>
          <w:b w:val="0"/>
          <w:bCs w:val="0"/>
          <w:sz w:val="24"/>
          <w:szCs w:val="24"/>
          <w:lang w:val="lv-LV"/>
        </w:rPr>
        <w:t>5</w:t>
      </w:r>
      <w:r w:rsidRPr="00825364">
        <w:rPr>
          <w:rFonts w:ascii="Times New Roman" w:hAnsi="Times New Roman"/>
          <w:b w:val="0"/>
          <w:bCs w:val="0"/>
          <w:sz w:val="24"/>
          <w:szCs w:val="24"/>
        </w:rPr>
        <w:t xml:space="preserve">. Tehnisko un finanšu piedāvājumu sagatavo atbilstoši Nolikumam pievienotajam Tehniskā un finanšu piedāvājuma paraugam (pielikums Nr.1). </w:t>
      </w:r>
    </w:p>
    <w:p w:rsidR="00F9223E" w:rsidRPr="008B6CE4" w:rsidRDefault="00F9223E" w:rsidP="00F9223E">
      <w:pPr>
        <w:spacing w:after="0" w:line="240" w:lineRule="auto"/>
        <w:rPr>
          <w:rFonts w:ascii="Times New Roman" w:hAnsi="Times New Roman"/>
          <w:sz w:val="24"/>
          <w:szCs w:val="24"/>
          <w:highlight w:val="yellow"/>
          <w:lang w:eastAsia="lv-LV"/>
        </w:rPr>
      </w:pPr>
    </w:p>
    <w:p w:rsidR="00F9223E" w:rsidRPr="008B6CE4" w:rsidRDefault="00F9223E" w:rsidP="003C32E6">
      <w:pPr>
        <w:spacing w:after="0" w:line="240" w:lineRule="auto"/>
        <w:jc w:val="both"/>
        <w:rPr>
          <w:rFonts w:ascii="Times New Roman" w:hAnsi="Times New Roman"/>
          <w:b/>
          <w:sz w:val="24"/>
          <w:szCs w:val="24"/>
          <w:u w:val="single"/>
        </w:rPr>
      </w:pPr>
    </w:p>
    <w:p w:rsidR="003C32E6" w:rsidRPr="00825364" w:rsidRDefault="003C32E6" w:rsidP="003C32E6">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3C32E6" w:rsidRPr="00AA44E1" w:rsidRDefault="003C32E6" w:rsidP="003C32E6">
      <w:pPr>
        <w:spacing w:after="0" w:line="240" w:lineRule="auto"/>
        <w:ind w:left="426"/>
        <w:rPr>
          <w:rFonts w:ascii="Times New Roman" w:hAnsi="Times New Roman"/>
          <w:b/>
          <w:bCs/>
          <w:sz w:val="24"/>
          <w:szCs w:val="24"/>
        </w:rPr>
      </w:pPr>
    </w:p>
    <w:p w:rsidR="003C32E6" w:rsidRPr="00825364" w:rsidRDefault="003C32E6" w:rsidP="003C32E6">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3C32E6" w:rsidRPr="00825364" w:rsidRDefault="003C32E6" w:rsidP="003C32E6">
      <w:pPr>
        <w:spacing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3C32E6" w:rsidRPr="00737723" w:rsidRDefault="003C32E6" w:rsidP="003C32E6">
      <w:pPr>
        <w:spacing w:before="120" w:after="120" w:line="240" w:lineRule="auto"/>
        <w:jc w:val="both"/>
        <w:rPr>
          <w:rFonts w:ascii="Times New Roman" w:eastAsia="Times New Roman" w:hAnsi="Times New Roman"/>
          <w:bCs/>
          <w:iCs/>
          <w:sz w:val="24"/>
          <w:szCs w:val="24"/>
        </w:rPr>
      </w:pPr>
      <w:r w:rsidRPr="00B26D25">
        <w:rPr>
          <w:rFonts w:ascii="Times New Roman" w:eastAsia="Times New Roman" w:hAnsi="Times New Roman"/>
          <w:bCs/>
          <w:iCs/>
          <w:sz w:val="24"/>
          <w:szCs w:val="24"/>
        </w:rPr>
        <w:t xml:space="preserve">5.3. Vērtējot viszemāko cenu iepirkumu komisija </w:t>
      </w:r>
      <w:r w:rsidRPr="00825364">
        <w:rPr>
          <w:rFonts w:ascii="Times New Roman" w:eastAsia="Times New Roman" w:hAnsi="Times New Roman"/>
          <w:bCs/>
          <w:iCs/>
          <w:sz w:val="24"/>
          <w:szCs w:val="24"/>
        </w:rPr>
        <w:t>ņems vērā</w:t>
      </w:r>
      <w:r>
        <w:rPr>
          <w:rFonts w:ascii="Times New Roman" w:eastAsia="Times New Roman" w:hAnsi="Times New Roman"/>
          <w:bCs/>
          <w:iCs/>
          <w:sz w:val="24"/>
          <w:szCs w:val="24"/>
        </w:rPr>
        <w:t xml:space="preserve"> </w:t>
      </w:r>
      <w:r w:rsidRPr="00737723">
        <w:rPr>
          <w:rFonts w:ascii="Times New Roman" w:eastAsia="Times New Roman" w:hAnsi="Times New Roman"/>
          <w:bCs/>
          <w:iCs/>
          <w:sz w:val="24"/>
          <w:szCs w:val="24"/>
        </w:rPr>
        <w:t xml:space="preserve">pretendenta </w:t>
      </w:r>
      <w:r w:rsidRPr="00737723">
        <w:rPr>
          <w:rFonts w:ascii="Times New Roman" w:eastAsia="Times New Roman" w:hAnsi="Times New Roman"/>
          <w:b/>
          <w:bCs/>
          <w:iCs/>
          <w:sz w:val="24"/>
          <w:szCs w:val="24"/>
        </w:rPr>
        <w:t>piedāvāto</w:t>
      </w:r>
      <w:r w:rsidRPr="00737723">
        <w:rPr>
          <w:rFonts w:ascii="Times New Roman" w:eastAsia="Times New Roman" w:hAnsi="Times New Roman"/>
          <w:bCs/>
          <w:iCs/>
          <w:sz w:val="24"/>
          <w:szCs w:val="24"/>
        </w:rPr>
        <w:t xml:space="preserve"> </w:t>
      </w:r>
      <w:r w:rsidRPr="00737723">
        <w:rPr>
          <w:rFonts w:ascii="Times New Roman" w:eastAsia="Times New Roman" w:hAnsi="Times New Roman"/>
          <w:b/>
          <w:bCs/>
          <w:iCs/>
          <w:sz w:val="24"/>
          <w:szCs w:val="24"/>
        </w:rPr>
        <w:t>cenu</w:t>
      </w:r>
      <w:r w:rsidR="00C16496">
        <w:rPr>
          <w:rFonts w:ascii="Times New Roman" w:eastAsia="Times New Roman" w:hAnsi="Times New Roman"/>
          <w:b/>
          <w:bCs/>
          <w:iCs/>
          <w:sz w:val="24"/>
          <w:szCs w:val="24"/>
        </w:rPr>
        <w:t xml:space="preserve"> par komplektu</w:t>
      </w:r>
      <w:r w:rsidRPr="00737723">
        <w:rPr>
          <w:rFonts w:ascii="Times New Roman" w:eastAsia="Times New Roman" w:hAnsi="Times New Roman"/>
          <w:b/>
          <w:bCs/>
          <w:iCs/>
          <w:sz w:val="24"/>
          <w:szCs w:val="24"/>
        </w:rPr>
        <w:t xml:space="preserve"> </w:t>
      </w:r>
      <w:proofErr w:type="spellStart"/>
      <w:r w:rsidRPr="00737723">
        <w:rPr>
          <w:rFonts w:ascii="Times New Roman" w:eastAsia="Times New Roman" w:hAnsi="Times New Roman"/>
          <w:b/>
          <w:bCs/>
          <w:iCs/>
          <w:sz w:val="24"/>
          <w:szCs w:val="24"/>
        </w:rPr>
        <w:t>euro</w:t>
      </w:r>
      <w:proofErr w:type="spellEnd"/>
      <w:r w:rsidRPr="00737723">
        <w:rPr>
          <w:rFonts w:ascii="Times New Roman" w:eastAsia="Times New Roman" w:hAnsi="Times New Roman"/>
          <w:b/>
          <w:bCs/>
          <w:iCs/>
          <w:sz w:val="24"/>
          <w:szCs w:val="24"/>
        </w:rPr>
        <w:t xml:space="preserve"> bez pievienotās vērtības nodokļa</w:t>
      </w:r>
      <w:r w:rsidRPr="00737723">
        <w:rPr>
          <w:rFonts w:ascii="Times New Roman" w:eastAsia="Times New Roman" w:hAnsi="Times New Roman"/>
          <w:bCs/>
          <w:iCs/>
          <w:sz w:val="24"/>
          <w:szCs w:val="24"/>
        </w:rPr>
        <w:t>.</w:t>
      </w:r>
      <w:r w:rsidRPr="00737723">
        <w:rPr>
          <w:rFonts w:ascii="Times New Roman" w:hAnsi="Times New Roman"/>
          <w:i/>
        </w:rPr>
        <w:t xml:space="preserve"> </w:t>
      </w:r>
    </w:p>
    <w:p w:rsidR="003C32E6" w:rsidRPr="00825364" w:rsidRDefault="003C32E6" w:rsidP="003C32E6">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3C32E6" w:rsidRPr="00CA11A1" w:rsidRDefault="003C32E6" w:rsidP="003C32E6">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3C32E6" w:rsidRPr="00825364" w:rsidRDefault="003C32E6" w:rsidP="003C32E6">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lastRenderedPageBreak/>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3C32E6" w:rsidRPr="00E2113D" w:rsidRDefault="003C32E6" w:rsidP="003C32E6">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r w:rsidRPr="00E2113D">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3C32E6" w:rsidRPr="006B19E5" w:rsidRDefault="003C32E6" w:rsidP="003C32E6">
      <w:pPr>
        <w:spacing w:after="0" w:line="240" w:lineRule="auto"/>
        <w:ind w:left="720"/>
        <w:jc w:val="both"/>
        <w:rPr>
          <w:rFonts w:ascii="Times New Roman" w:hAnsi="Times New Roman"/>
          <w:sz w:val="12"/>
          <w:szCs w:val="12"/>
        </w:rPr>
      </w:pPr>
    </w:p>
    <w:p w:rsidR="003C32E6" w:rsidRPr="000D5DE5" w:rsidRDefault="003C32E6" w:rsidP="003C32E6">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3C32E6" w:rsidRPr="001E39ED" w:rsidRDefault="003C32E6" w:rsidP="003C32E6">
      <w:pPr>
        <w:pStyle w:val="BodyText"/>
        <w:numPr>
          <w:ilvl w:val="2"/>
          <w:numId w:val="14"/>
        </w:numPr>
        <w:tabs>
          <w:tab w:val="left" w:pos="0"/>
        </w:tabs>
        <w:suppressAutoHyphens/>
        <w:ind w:left="0" w:firstLine="0"/>
        <w:rPr>
          <w:rFonts w:ascii="Times New Roman" w:hAnsi="Times New Roman"/>
          <w:i/>
          <w:sz w:val="24"/>
          <w:szCs w:val="24"/>
        </w:rPr>
      </w:pPr>
      <w:r w:rsidRPr="00E2113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72734D">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72734D">
        <w:rPr>
          <w:rFonts w:ascii="Times New Roman" w:hAnsi="Times New Roman"/>
          <w:sz w:val="24"/>
          <w:szCs w:val="24"/>
          <w:vertAlign w:val="superscript"/>
        </w:rPr>
        <w:t>1</w:t>
      </w:r>
      <w:r w:rsidRPr="0072734D">
        <w:rPr>
          <w:rFonts w:ascii="Times New Roman" w:hAnsi="Times New Roman"/>
          <w:sz w:val="24"/>
          <w:szCs w:val="24"/>
        </w:rPr>
        <w:t>panta desmitās daļas regulējumu.)</w:t>
      </w:r>
    </w:p>
    <w:p w:rsidR="003C32E6" w:rsidRPr="00E2113D" w:rsidRDefault="003C32E6" w:rsidP="003C32E6">
      <w:pPr>
        <w:pStyle w:val="BodyText"/>
        <w:numPr>
          <w:ilvl w:val="2"/>
          <w:numId w:val="14"/>
        </w:numPr>
        <w:tabs>
          <w:tab w:val="left" w:pos="0"/>
        </w:tabs>
        <w:suppressAutoHyphens/>
        <w:ind w:left="0" w:firstLine="0"/>
        <w:rPr>
          <w:rFonts w:ascii="Times New Roman" w:hAnsi="Times New Roman"/>
          <w:sz w:val="24"/>
          <w:szCs w:val="24"/>
        </w:rPr>
      </w:pPr>
      <w:r w:rsidRPr="00E2113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E2113D">
        <w:rPr>
          <w:rFonts w:ascii="Times New Roman" w:hAnsi="Times New Roman"/>
          <w:sz w:val="24"/>
          <w:szCs w:val="24"/>
          <w:vertAlign w:val="superscript"/>
        </w:rPr>
        <w:t>1</w:t>
      </w:r>
      <w:r w:rsidRPr="00E2113D">
        <w:rPr>
          <w:rFonts w:ascii="Times New Roman" w:hAnsi="Times New Roman"/>
          <w:sz w:val="24"/>
          <w:szCs w:val="24"/>
        </w:rPr>
        <w:t>panta pirmās daļas 1., 2., 3., 4., 5. un 6.punktā minētie nosacījumiem (izņemot 39.</w:t>
      </w:r>
      <w:r w:rsidRPr="00E2113D">
        <w:rPr>
          <w:rFonts w:ascii="Times New Roman" w:hAnsi="Times New Roman"/>
          <w:sz w:val="24"/>
          <w:szCs w:val="24"/>
          <w:vertAlign w:val="superscript"/>
        </w:rPr>
        <w:t>1</w:t>
      </w:r>
      <w:r w:rsidRPr="00E2113D">
        <w:rPr>
          <w:rFonts w:ascii="Times New Roman" w:hAnsi="Times New Roman"/>
          <w:sz w:val="24"/>
          <w:szCs w:val="24"/>
        </w:rPr>
        <w:t xml:space="preserve">panta otrajā un ceturtajā daļā minētos gadījumus) </w:t>
      </w:r>
      <w:proofErr w:type="gramStart"/>
      <w:r w:rsidRPr="00E2113D">
        <w:rPr>
          <w:rFonts w:ascii="Times New Roman" w:hAnsi="Times New Roman"/>
          <w:sz w:val="24"/>
          <w:szCs w:val="24"/>
        </w:rPr>
        <w:t>un</w:t>
      </w:r>
      <w:proofErr w:type="gramEnd"/>
      <w:r w:rsidRPr="00E2113D">
        <w:rPr>
          <w:rFonts w:ascii="Times New Roman" w:hAnsi="Times New Roman"/>
          <w:sz w:val="24"/>
          <w:szCs w:val="24"/>
        </w:rPr>
        <w:t xml:space="preserve"> ka nav tādu apstākļu, kuri tam/tiem liegtu piedalīties iepirkuma procedūrā saskaņā ar Publisko iepirkumu likuma prasībām, tad </w:t>
      </w:r>
      <w:r w:rsidRPr="00E2113D">
        <w:rPr>
          <w:rFonts w:ascii="Times New Roman" w:hAnsi="Times New Roman"/>
          <w:b/>
          <w:sz w:val="24"/>
          <w:szCs w:val="24"/>
        </w:rPr>
        <w:t>pretendents tiek atzīt par uzvarētāju</w:t>
      </w:r>
      <w:r w:rsidRPr="00E2113D">
        <w:rPr>
          <w:rFonts w:ascii="Times New Roman" w:hAnsi="Times New Roman"/>
          <w:sz w:val="24"/>
          <w:szCs w:val="24"/>
        </w:rPr>
        <w:t>.</w:t>
      </w:r>
    </w:p>
    <w:p w:rsidR="003C32E6" w:rsidRPr="004D0E6B" w:rsidRDefault="003C32E6" w:rsidP="003C32E6">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3C32E6" w:rsidRDefault="003C32E6" w:rsidP="003C32E6">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3C32E6" w:rsidRPr="000D5DE5" w:rsidRDefault="003C32E6" w:rsidP="003C32E6">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3C32E6" w:rsidRPr="000D5DE5" w:rsidRDefault="003C32E6" w:rsidP="003C32E6">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3C32E6"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16"/>
          <w:szCs w:val="16"/>
        </w:rPr>
      </w:pPr>
    </w:p>
    <w:p w:rsidR="003C32E6" w:rsidRPr="00825364" w:rsidRDefault="003C32E6" w:rsidP="003C32E6">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3C32E6" w:rsidRPr="00825364" w:rsidRDefault="003C32E6" w:rsidP="003C32E6">
      <w:pPr>
        <w:spacing w:after="0" w:line="240" w:lineRule="auto"/>
        <w:rPr>
          <w:rFonts w:ascii="Times New Roman" w:hAnsi="Times New Roman"/>
          <w:sz w:val="20"/>
          <w:szCs w:val="20"/>
        </w:rPr>
      </w:pPr>
    </w:p>
    <w:p w:rsidR="003C32E6" w:rsidRPr="00E36EDE" w:rsidRDefault="003C32E6" w:rsidP="003C32E6">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3C32E6" w:rsidRPr="00E36EDE" w:rsidRDefault="003C32E6" w:rsidP="003C32E6">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3C32E6" w:rsidRPr="00E36EDE" w:rsidRDefault="003C32E6" w:rsidP="003C32E6">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3C32E6" w:rsidRPr="00AA44E1" w:rsidRDefault="003C32E6" w:rsidP="003C32E6">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3C32E6" w:rsidRPr="00AA44E1" w:rsidRDefault="003C32E6" w:rsidP="003C32E6">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w:t>
      </w:r>
      <w:r w:rsidRPr="00AA44E1">
        <w:rPr>
          <w:rFonts w:ascii="Times New Roman" w:hAnsi="Times New Roman"/>
          <w:b w:val="0"/>
          <w:i w:val="0"/>
          <w:sz w:val="24"/>
          <w:szCs w:val="24"/>
        </w:rPr>
        <w:lastRenderedPageBreak/>
        <w:t xml:space="preserve">piedāvājumu ar viszemāko cenu, bet tas atsakās, iepirkuma komisija pieņem lēmumu pārtraukt iepirkuma </w:t>
      </w:r>
      <w:r w:rsidRPr="00AA44E1">
        <w:rPr>
          <w:rFonts w:ascii="Times New Roman" w:hAnsi="Times New Roman"/>
          <w:b w:val="0"/>
          <w:i w:val="0"/>
          <w:sz w:val="24"/>
          <w:szCs w:val="24"/>
          <w:lang w:val="lv-LV"/>
        </w:rPr>
        <w:t>procedūru</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3C32E6" w:rsidRDefault="003C32E6" w:rsidP="003C32E6">
      <w:pPr>
        <w:spacing w:after="0" w:line="240" w:lineRule="auto"/>
        <w:jc w:val="center"/>
        <w:rPr>
          <w:rFonts w:ascii="Times New Roman" w:hAnsi="Times New Roman"/>
          <w:b/>
          <w:sz w:val="20"/>
          <w:szCs w:val="20"/>
        </w:rPr>
      </w:pPr>
    </w:p>
    <w:p w:rsidR="003C32E6" w:rsidRPr="00825364" w:rsidRDefault="003C32E6" w:rsidP="003C32E6">
      <w:pPr>
        <w:spacing w:after="0" w:line="240" w:lineRule="auto"/>
        <w:rPr>
          <w:rFonts w:ascii="Times New Roman" w:hAnsi="Times New Roman"/>
          <w:b/>
          <w:bCs/>
          <w:sz w:val="24"/>
          <w:szCs w:val="24"/>
        </w:rPr>
      </w:pPr>
    </w:p>
    <w:p w:rsidR="003C32E6" w:rsidRPr="00825364" w:rsidRDefault="003C32E6" w:rsidP="003C32E6">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3C32E6" w:rsidRPr="00825364" w:rsidRDefault="003C32E6" w:rsidP="003C32E6">
      <w:pPr>
        <w:spacing w:after="0" w:line="240" w:lineRule="auto"/>
        <w:jc w:val="center"/>
        <w:rPr>
          <w:rFonts w:ascii="Times New Roman" w:hAnsi="Times New Roman"/>
          <w:sz w:val="24"/>
          <w:szCs w:val="24"/>
        </w:rPr>
      </w:pPr>
    </w:p>
    <w:p w:rsidR="003C32E6" w:rsidRPr="00825364" w:rsidRDefault="003C32E6" w:rsidP="003C32E6">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3C32E6" w:rsidRPr="00825364" w:rsidRDefault="003C32E6" w:rsidP="003C32E6">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3C32E6" w:rsidRPr="00825364" w:rsidRDefault="003C32E6" w:rsidP="003C32E6">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3C32E6" w:rsidRPr="00825364" w:rsidRDefault="003C32E6" w:rsidP="003C32E6">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3C32E6" w:rsidRPr="00825364" w:rsidRDefault="003C32E6" w:rsidP="003C32E6">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3C32E6" w:rsidRPr="00825364" w:rsidRDefault="003C32E6" w:rsidP="003C32E6">
      <w:pPr>
        <w:spacing w:after="0" w:line="240" w:lineRule="auto"/>
        <w:ind w:left="567"/>
        <w:jc w:val="right"/>
        <w:rPr>
          <w:rFonts w:ascii="Times New Roman" w:hAnsi="Times New Roman"/>
          <w:sz w:val="24"/>
          <w:szCs w:val="24"/>
        </w:rPr>
        <w:sectPr w:rsidR="003C32E6" w:rsidRPr="00825364" w:rsidSect="00BD0FAD">
          <w:footerReference w:type="default" r:id="rId16"/>
          <w:pgSz w:w="11906" w:h="16838"/>
          <w:pgMar w:top="709" w:right="707" w:bottom="567" w:left="1418" w:header="708" w:footer="147" w:gutter="0"/>
          <w:cols w:space="708"/>
          <w:docGrid w:linePitch="360"/>
        </w:sectPr>
      </w:pPr>
    </w:p>
    <w:p w:rsidR="003C32E6" w:rsidRPr="00825364" w:rsidRDefault="003C32E6" w:rsidP="003C32E6">
      <w:pPr>
        <w:ind w:left="567"/>
        <w:jc w:val="right"/>
        <w:rPr>
          <w:rFonts w:ascii="Times New Roman" w:hAnsi="Times New Roman"/>
          <w:sz w:val="20"/>
          <w:szCs w:val="20"/>
        </w:rPr>
        <w:sectPr w:rsidR="003C32E6" w:rsidRPr="00825364" w:rsidSect="003C32E6">
          <w:type w:val="continuous"/>
          <w:pgSz w:w="11906" w:h="16838"/>
          <w:pgMar w:top="709" w:right="707" w:bottom="567" w:left="1418" w:header="708" w:footer="2" w:gutter="0"/>
          <w:cols w:space="708"/>
          <w:docGrid w:linePitch="360"/>
        </w:sectPr>
      </w:pPr>
    </w:p>
    <w:p w:rsidR="003C32E6" w:rsidRPr="00825364" w:rsidRDefault="003C32E6" w:rsidP="003C32E6">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3C32E6" w:rsidRPr="00825364" w:rsidRDefault="003C32E6" w:rsidP="003C32E6">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3C32E6" w:rsidRPr="00CD12F5" w:rsidRDefault="003C32E6" w:rsidP="003C32E6">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16496">
        <w:rPr>
          <w:rFonts w:ascii="Times New Roman" w:hAnsi="Times New Roman"/>
          <w:sz w:val="18"/>
          <w:szCs w:val="18"/>
        </w:rPr>
        <w:t>LLU/2014/</w:t>
      </w:r>
      <w:r w:rsidR="00C16496" w:rsidRPr="00C16496">
        <w:rPr>
          <w:rFonts w:ascii="Times New Roman" w:hAnsi="Times New Roman"/>
          <w:sz w:val="18"/>
          <w:szCs w:val="18"/>
        </w:rPr>
        <w:t>76</w:t>
      </w:r>
      <w:r w:rsidRPr="00C16496">
        <w:rPr>
          <w:rFonts w:ascii="Times New Roman" w:hAnsi="Times New Roman"/>
          <w:sz w:val="18"/>
          <w:szCs w:val="18"/>
        </w:rPr>
        <w:t>/ERAF/AK</w:t>
      </w:r>
    </w:p>
    <w:p w:rsidR="003C32E6" w:rsidRPr="00825364" w:rsidRDefault="003C32E6" w:rsidP="003C32E6">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3C32E6" w:rsidRPr="00825364" w:rsidRDefault="003C32E6" w:rsidP="003C32E6">
      <w:pPr>
        <w:spacing w:after="0" w:line="240" w:lineRule="auto"/>
        <w:jc w:val="right"/>
        <w:rPr>
          <w:rFonts w:ascii="Times New Roman" w:hAnsi="Times New Roman"/>
          <w:sz w:val="16"/>
          <w:szCs w:val="16"/>
        </w:rPr>
      </w:pPr>
    </w:p>
    <w:p w:rsidR="003C32E6" w:rsidRPr="00825364" w:rsidRDefault="003C32E6" w:rsidP="003C32E6">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3C32E6" w:rsidRPr="00825364" w:rsidRDefault="003C32E6" w:rsidP="003C32E6">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3C32E6" w:rsidRDefault="003C32E6" w:rsidP="003C32E6">
      <w:pPr>
        <w:spacing w:after="0" w:line="240" w:lineRule="auto"/>
        <w:ind w:left="720" w:hanging="720"/>
        <w:jc w:val="right"/>
        <w:rPr>
          <w:rFonts w:ascii="Times New Roman" w:hAnsi="Times New Roman"/>
          <w:i/>
          <w:color w:val="FF0000"/>
          <w:sz w:val="16"/>
          <w:szCs w:val="16"/>
        </w:rPr>
      </w:pPr>
    </w:p>
    <w:p w:rsidR="003C32E6" w:rsidRPr="00825364" w:rsidRDefault="003C32E6" w:rsidP="003C32E6">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8B6CE4" w:rsidRDefault="008B6CE4" w:rsidP="003C32E6">
      <w:pPr>
        <w:spacing w:after="0"/>
        <w:jc w:val="center"/>
        <w:rPr>
          <w:rFonts w:ascii="Times New Roman" w:hAnsi="Times New Roman"/>
          <w:i/>
          <w:sz w:val="26"/>
          <w:szCs w:val="26"/>
        </w:rPr>
      </w:pPr>
      <w:r w:rsidRPr="008B6CE4">
        <w:rPr>
          <w:rFonts w:ascii="Times New Roman" w:hAnsi="Times New Roman"/>
          <w:i/>
          <w:sz w:val="26"/>
          <w:szCs w:val="26"/>
        </w:rPr>
        <w:t>Ātrgaitas videokameras komplekta piegāde MF prioritāro studiju programmu nodrošināšanai, vienošanās Nr. 2010/0119/3DP/3.1.2.1.1./09/IPIA/VIAA/009 ietvaros</w:t>
      </w:r>
    </w:p>
    <w:p w:rsidR="003C32E6" w:rsidRPr="00825364" w:rsidRDefault="003C32E6" w:rsidP="003C32E6">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C16496">
        <w:rPr>
          <w:rFonts w:ascii="Times New Roman" w:hAnsi="Times New Roman"/>
          <w:sz w:val="24"/>
          <w:szCs w:val="24"/>
        </w:rPr>
        <w:t>LLU/2014/</w:t>
      </w:r>
      <w:r w:rsidR="00C16496" w:rsidRPr="00C16496">
        <w:rPr>
          <w:rFonts w:ascii="Times New Roman" w:hAnsi="Times New Roman"/>
          <w:sz w:val="24"/>
          <w:szCs w:val="24"/>
        </w:rPr>
        <w:t>76</w:t>
      </w:r>
      <w:r w:rsidRPr="00C16496">
        <w:rPr>
          <w:rFonts w:ascii="Times New Roman" w:hAnsi="Times New Roman"/>
          <w:sz w:val="24"/>
          <w:szCs w:val="24"/>
        </w:rPr>
        <w:t>/ERAF/AK</w:t>
      </w:r>
    </w:p>
    <w:bookmarkEnd w:id="0"/>
    <w:p w:rsidR="003C32E6" w:rsidRPr="00866F82" w:rsidRDefault="003C32E6" w:rsidP="003C32E6">
      <w:pPr>
        <w:pStyle w:val="BodyText"/>
        <w:jc w:val="center"/>
        <w:rPr>
          <w:rFonts w:ascii="Times New Roman" w:hAnsi="Times New Roman"/>
          <w:b/>
          <w:sz w:val="12"/>
          <w:szCs w:val="12"/>
          <w:u w:val="single"/>
        </w:rPr>
      </w:pPr>
    </w:p>
    <w:p w:rsidR="003C32E6" w:rsidRPr="00584E5B" w:rsidRDefault="003C32E6" w:rsidP="003C32E6">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3C32E6" w:rsidRPr="00866F82" w:rsidRDefault="003C32E6" w:rsidP="003C32E6">
      <w:pPr>
        <w:spacing w:after="0" w:line="240" w:lineRule="auto"/>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2835"/>
      </w:tblGrid>
      <w:tr w:rsidR="008A6E38" w:rsidRPr="00EC32E8" w:rsidTr="0031519F">
        <w:tc>
          <w:tcPr>
            <w:tcW w:w="851" w:type="dxa"/>
            <w:tcBorders>
              <w:left w:val="single" w:sz="4" w:space="0" w:color="auto"/>
              <w:bottom w:val="single" w:sz="4" w:space="0" w:color="auto"/>
              <w:right w:val="single" w:sz="4" w:space="0" w:color="auto"/>
            </w:tcBorders>
            <w:vAlign w:val="center"/>
          </w:tcPr>
          <w:p w:rsidR="008A6E38" w:rsidRPr="00EC32E8" w:rsidRDefault="008A6E38" w:rsidP="007F03CC">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Nr.</w:t>
            </w:r>
          </w:p>
          <w:p w:rsidR="008A6E38" w:rsidRPr="00EC32E8" w:rsidRDefault="008A6E38" w:rsidP="007F03CC">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p.k.</w:t>
            </w:r>
          </w:p>
        </w:tc>
        <w:tc>
          <w:tcPr>
            <w:tcW w:w="6237" w:type="dxa"/>
            <w:tcBorders>
              <w:left w:val="single" w:sz="4" w:space="0" w:color="auto"/>
              <w:bottom w:val="single" w:sz="4" w:space="0" w:color="auto"/>
              <w:right w:val="single" w:sz="4" w:space="0" w:color="auto"/>
            </w:tcBorders>
            <w:vAlign w:val="center"/>
          </w:tcPr>
          <w:p w:rsidR="008A6E38" w:rsidRPr="00EC32E8" w:rsidRDefault="008A6E38" w:rsidP="007F03CC">
            <w:pPr>
              <w:spacing w:after="0" w:line="240" w:lineRule="auto"/>
              <w:jc w:val="center"/>
              <w:rPr>
                <w:rFonts w:ascii="Times New Roman" w:hAnsi="Times New Roman"/>
                <w:b/>
                <w:snapToGrid w:val="0"/>
                <w:lang w:val="sv-SE"/>
              </w:rPr>
            </w:pPr>
            <w:r w:rsidRPr="00EC32E8">
              <w:rPr>
                <w:rFonts w:ascii="Times New Roman" w:hAnsi="Times New Roman"/>
                <w:b/>
                <w:snapToGrid w:val="0"/>
                <w:lang w:val="sv-SE"/>
              </w:rPr>
              <w:t>Tehniskās prasības</w:t>
            </w:r>
          </w:p>
        </w:tc>
        <w:tc>
          <w:tcPr>
            <w:tcW w:w="2835" w:type="dxa"/>
            <w:tcBorders>
              <w:left w:val="single" w:sz="4" w:space="0" w:color="auto"/>
              <w:bottom w:val="single" w:sz="4" w:space="0" w:color="auto"/>
              <w:right w:val="single" w:sz="4" w:space="0" w:color="auto"/>
            </w:tcBorders>
          </w:tcPr>
          <w:p w:rsidR="008A6E38" w:rsidRPr="00EC32E8" w:rsidRDefault="008A6E38" w:rsidP="007F03CC">
            <w:pPr>
              <w:spacing w:after="0" w:line="240" w:lineRule="auto"/>
              <w:jc w:val="center"/>
              <w:rPr>
                <w:rFonts w:ascii="Times New Roman" w:hAnsi="Times New Roman"/>
                <w:b/>
                <w:snapToGrid w:val="0"/>
              </w:rPr>
            </w:pPr>
            <w:r w:rsidRPr="00EC32E8">
              <w:rPr>
                <w:rFonts w:ascii="Times New Roman" w:hAnsi="Times New Roman"/>
                <w:b/>
                <w:snapToGrid w:val="0"/>
              </w:rPr>
              <w:t>Pretendenta piedāvājums</w:t>
            </w:r>
          </w:p>
          <w:p w:rsidR="008A6E38" w:rsidRPr="008A6E38" w:rsidRDefault="008A6E38" w:rsidP="007F03CC">
            <w:pPr>
              <w:snapToGrid w:val="0"/>
              <w:spacing w:after="0" w:line="240" w:lineRule="auto"/>
              <w:jc w:val="center"/>
              <w:rPr>
                <w:rFonts w:ascii="Times New Roman" w:hAnsi="Times New Roman"/>
                <w:i/>
                <w:iCs/>
                <w:color w:val="FF0000"/>
                <w:sz w:val="18"/>
                <w:szCs w:val="18"/>
              </w:rPr>
            </w:pPr>
            <w:r w:rsidRPr="008A6E38">
              <w:rPr>
                <w:rFonts w:ascii="Times New Roman" w:hAnsi="Times New Roman"/>
                <w:i/>
                <w:iCs/>
                <w:color w:val="FF0000"/>
                <w:sz w:val="18"/>
                <w:szCs w:val="18"/>
              </w:rPr>
              <w:t xml:space="preserve">/jānorāda piedāvātās preces ražotājs, </w:t>
            </w:r>
            <w:r>
              <w:rPr>
                <w:rFonts w:ascii="Times New Roman" w:hAnsi="Times New Roman"/>
                <w:i/>
                <w:iCs/>
                <w:color w:val="FF0000"/>
                <w:sz w:val="18"/>
                <w:szCs w:val="18"/>
              </w:rPr>
              <w:t xml:space="preserve">ražotājvalsts, </w:t>
            </w:r>
            <w:r w:rsidRPr="008A6E38">
              <w:rPr>
                <w:rFonts w:ascii="Times New Roman" w:hAnsi="Times New Roman"/>
                <w:i/>
                <w:iCs/>
                <w:color w:val="FF0000"/>
                <w:sz w:val="18"/>
                <w:szCs w:val="18"/>
              </w:rPr>
              <w:t xml:space="preserve">modelis </w:t>
            </w:r>
          </w:p>
          <w:p w:rsidR="008A6E38" w:rsidRPr="00EC32E8" w:rsidRDefault="008A6E38" w:rsidP="007F03CC">
            <w:pPr>
              <w:snapToGrid w:val="0"/>
              <w:spacing w:after="0" w:line="240" w:lineRule="auto"/>
              <w:jc w:val="center"/>
              <w:rPr>
                <w:rFonts w:ascii="Times New Roman" w:hAnsi="Times New Roman"/>
                <w:b/>
                <w:sz w:val="18"/>
                <w:szCs w:val="18"/>
              </w:rPr>
            </w:pPr>
            <w:r w:rsidRPr="008A6E38">
              <w:rPr>
                <w:rFonts w:ascii="Times New Roman" w:hAnsi="Times New Roman"/>
                <w:i/>
                <w:iCs/>
                <w:color w:val="FF0000"/>
                <w:sz w:val="18"/>
                <w:szCs w:val="18"/>
              </w:rPr>
              <w:t>un tehniskais apraksts/</w:t>
            </w:r>
          </w:p>
        </w:tc>
      </w:tr>
      <w:tr w:rsidR="008A6E38" w:rsidRPr="00EC32E8" w:rsidTr="0031519F">
        <w:trPr>
          <w:trHeight w:val="524"/>
        </w:trPr>
        <w:tc>
          <w:tcPr>
            <w:tcW w:w="7088" w:type="dxa"/>
            <w:gridSpan w:val="2"/>
            <w:tcBorders>
              <w:left w:val="single" w:sz="4" w:space="0" w:color="auto"/>
              <w:bottom w:val="single" w:sz="4" w:space="0" w:color="auto"/>
              <w:right w:val="single" w:sz="4" w:space="0" w:color="auto"/>
            </w:tcBorders>
            <w:shd w:val="clear" w:color="auto" w:fill="FFFFCC"/>
            <w:vAlign w:val="center"/>
          </w:tcPr>
          <w:p w:rsidR="008A6E38" w:rsidRPr="00EC32E8" w:rsidRDefault="008A6E38" w:rsidP="007F03CC">
            <w:pPr>
              <w:spacing w:after="0" w:line="240" w:lineRule="auto"/>
              <w:rPr>
                <w:rFonts w:ascii="Times New Roman" w:hAnsi="Times New Roman"/>
                <w:b/>
                <w:snapToGrid w:val="0"/>
                <w:sz w:val="24"/>
                <w:szCs w:val="24"/>
                <w:lang w:val="sv-SE"/>
              </w:rPr>
            </w:pPr>
            <w:r w:rsidRPr="00EC32E8">
              <w:rPr>
                <w:rFonts w:ascii="Times New Roman" w:hAnsi="Times New Roman"/>
                <w:b/>
                <w:sz w:val="24"/>
                <w:szCs w:val="24"/>
                <w:lang w:val="sv-SE"/>
              </w:rPr>
              <w:t xml:space="preserve">1. </w:t>
            </w:r>
            <w:r w:rsidR="00AF36CE" w:rsidRPr="00EC32E8">
              <w:rPr>
                <w:rFonts w:ascii="Times New Roman" w:hAnsi="Times New Roman"/>
                <w:b/>
                <w:bCs/>
                <w:sz w:val="24"/>
                <w:szCs w:val="24"/>
                <w:lang w:val="sv-SE"/>
              </w:rPr>
              <w:t>ĀTRGAITAS VIDEOKAMERA</w:t>
            </w:r>
            <w:r w:rsidR="00AF36CE">
              <w:rPr>
                <w:rFonts w:ascii="Times New Roman" w:hAnsi="Times New Roman"/>
                <w:b/>
                <w:bCs/>
                <w:sz w:val="24"/>
                <w:szCs w:val="24"/>
                <w:lang w:val="sv-SE"/>
              </w:rPr>
              <w:t>S KOMPLEKTS</w:t>
            </w:r>
          </w:p>
        </w:tc>
        <w:tc>
          <w:tcPr>
            <w:tcW w:w="2835" w:type="dxa"/>
            <w:tcBorders>
              <w:left w:val="single" w:sz="4" w:space="0" w:color="auto"/>
              <w:bottom w:val="single" w:sz="4" w:space="0" w:color="auto"/>
              <w:right w:val="single" w:sz="4" w:space="0" w:color="auto"/>
            </w:tcBorders>
            <w:shd w:val="clear" w:color="auto" w:fill="FFFFCC"/>
            <w:vAlign w:val="center"/>
          </w:tcPr>
          <w:p w:rsidR="008A6E38" w:rsidRPr="00EC32E8" w:rsidRDefault="008A6E38" w:rsidP="007F03CC">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Ražotājs: ________</w:t>
            </w:r>
          </w:p>
          <w:p w:rsidR="008A6E38" w:rsidRPr="00EC32E8" w:rsidRDefault="008A6E38" w:rsidP="007F03CC">
            <w:pPr>
              <w:spacing w:after="0" w:line="240" w:lineRule="auto"/>
              <w:rPr>
                <w:rFonts w:ascii="Times New Roman" w:hAnsi="Times New Roman"/>
                <w:snapToGrid w:val="0"/>
                <w:sz w:val="18"/>
                <w:szCs w:val="18"/>
              </w:rPr>
            </w:pPr>
            <w:r w:rsidRPr="00EC32E8">
              <w:rPr>
                <w:rFonts w:ascii="Times New Roman" w:hAnsi="Times New Roman"/>
                <w:snapToGrid w:val="0"/>
                <w:sz w:val="18"/>
                <w:szCs w:val="18"/>
              </w:rPr>
              <w:t>Ražotājvalsts: _______</w:t>
            </w:r>
          </w:p>
          <w:p w:rsidR="008A6E38" w:rsidRPr="00EC32E8" w:rsidRDefault="008A6E38" w:rsidP="007F03CC">
            <w:pPr>
              <w:spacing w:after="0" w:line="240" w:lineRule="auto"/>
              <w:rPr>
                <w:rFonts w:ascii="Times New Roman" w:hAnsi="Times New Roman"/>
                <w:b/>
                <w:snapToGrid w:val="0"/>
                <w:sz w:val="18"/>
                <w:szCs w:val="18"/>
              </w:rPr>
            </w:pPr>
            <w:r w:rsidRPr="00EC32E8">
              <w:rPr>
                <w:rFonts w:ascii="Times New Roman" w:hAnsi="Times New Roman"/>
                <w:snapToGrid w:val="0"/>
                <w:sz w:val="18"/>
                <w:szCs w:val="18"/>
              </w:rPr>
              <w:t>Modelis: ______</w:t>
            </w: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lang w:val="sv-SE"/>
              </w:rPr>
            </w:pPr>
            <w:r w:rsidRPr="00EC32E8">
              <w:rPr>
                <w:rFonts w:ascii="Times New Roman" w:hAnsi="Times New Roman"/>
                <w:snapToGrid w:val="0"/>
                <w:lang w:val="sv-SE"/>
              </w:rPr>
              <w:t>1.1.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AF36CE" w:rsidP="007F03CC">
            <w:pPr>
              <w:spacing w:after="0" w:line="240" w:lineRule="auto"/>
              <w:ind w:left="34"/>
              <w:rPr>
                <w:rFonts w:ascii="Times New Roman" w:hAnsi="Times New Roman"/>
                <w:b/>
                <w:lang w:val="fr-FR"/>
              </w:rPr>
            </w:pPr>
            <w:r w:rsidRPr="00EC32E8">
              <w:rPr>
                <w:rFonts w:ascii="Times New Roman" w:hAnsi="Times New Roman"/>
                <w:b/>
                <w:bCs/>
                <w:lang w:val="sv-SE"/>
              </w:rPr>
              <w:t>ĀTRGAITAS VIDE</w:t>
            </w:r>
            <w:r>
              <w:rPr>
                <w:rFonts w:ascii="Times New Roman" w:hAnsi="Times New Roman"/>
                <w:b/>
                <w:bCs/>
                <w:lang w:val="sv-SE"/>
              </w:rPr>
              <w:t xml:space="preserve">OKAMERA DAŽĀDU PROCESU </w:t>
            </w:r>
            <w:r w:rsidRPr="00EC32E8">
              <w:rPr>
                <w:rFonts w:ascii="Times New Roman" w:hAnsi="Times New Roman"/>
                <w:b/>
                <w:bCs/>
              </w:rPr>
              <w:t>VIDEO UZŅEMŠANAI</w:t>
            </w:r>
          </w:p>
        </w:tc>
        <w:tc>
          <w:tcPr>
            <w:tcW w:w="2835" w:type="dxa"/>
            <w:tcBorders>
              <w:top w:val="single" w:sz="4" w:space="0" w:color="auto"/>
              <w:left w:val="single" w:sz="4" w:space="0" w:color="auto"/>
              <w:bottom w:val="single" w:sz="4" w:space="0" w:color="auto"/>
              <w:right w:val="single" w:sz="4" w:space="0" w:color="auto"/>
            </w:tcBorders>
            <w:vAlign w:val="center"/>
          </w:tcPr>
          <w:p w:rsidR="008A6E38" w:rsidRPr="00EC32E8" w:rsidRDefault="008A6E38" w:rsidP="007F03CC">
            <w:pPr>
              <w:spacing w:after="0" w:line="240" w:lineRule="auto"/>
              <w:jc w:val="center"/>
              <w:rPr>
                <w:rFonts w:ascii="Times New Roman" w:hAnsi="Times New Roman"/>
                <w:i/>
                <w:snapToGrid w:val="0"/>
                <w:sz w:val="20"/>
                <w:szCs w:val="20"/>
              </w:rPr>
            </w:pPr>
            <w:r w:rsidRPr="00EC32E8">
              <w:rPr>
                <w:rFonts w:ascii="Times New Roman" w:hAnsi="Times New Roman"/>
                <w:i/>
                <w:snapToGrid w:val="0"/>
                <w:sz w:val="20"/>
                <w:szCs w:val="20"/>
              </w:rPr>
              <w:t>/piedāvātās preces</w:t>
            </w:r>
          </w:p>
          <w:p w:rsidR="008A6E38" w:rsidRPr="00EC32E8" w:rsidRDefault="008A6E38" w:rsidP="007F03CC">
            <w:pPr>
              <w:spacing w:after="0" w:line="240" w:lineRule="auto"/>
              <w:jc w:val="center"/>
              <w:rPr>
                <w:rFonts w:ascii="Times New Roman" w:hAnsi="Times New Roman"/>
                <w:snapToGrid w:val="0"/>
                <w:sz w:val="20"/>
                <w:szCs w:val="20"/>
              </w:rPr>
            </w:pPr>
            <w:r w:rsidRPr="00EC32E8">
              <w:rPr>
                <w:rFonts w:ascii="Times New Roman" w:hAnsi="Times New Roman"/>
                <w:i/>
                <w:snapToGrid w:val="0"/>
                <w:sz w:val="20"/>
                <w:szCs w:val="20"/>
              </w:rPr>
              <w:t>tehniskais apraksts/</w:t>
            </w: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r w:rsidRPr="00EC32E8">
              <w:rPr>
                <w:rFonts w:ascii="Times New Roman" w:hAnsi="Times New Roman"/>
                <w:snapToGrid w:val="0"/>
              </w:rPr>
              <w:t>1.2.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pStyle w:val="BodyTextIndent3"/>
              <w:spacing w:after="0"/>
              <w:ind w:left="34"/>
              <w:rPr>
                <w:b/>
                <w:bCs/>
                <w:sz w:val="22"/>
                <w:szCs w:val="22"/>
              </w:rPr>
            </w:pPr>
            <w:r w:rsidRPr="00EC32E8">
              <w:rPr>
                <w:b/>
                <w:bCs/>
                <w:sz w:val="22"/>
                <w:szCs w:val="22"/>
              </w:rPr>
              <w:t>Darba režīmi:</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rPr>
                <w:b/>
                <w:bCs/>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8A6E38">
            <w:pPr>
              <w:pStyle w:val="BodyTextIndent3"/>
              <w:numPr>
                <w:ilvl w:val="0"/>
                <w:numId w:val="21"/>
              </w:numPr>
              <w:tabs>
                <w:tab w:val="clear" w:pos="2869"/>
              </w:tabs>
              <w:spacing w:after="0"/>
              <w:ind w:left="459"/>
              <w:jc w:val="both"/>
              <w:rPr>
                <w:sz w:val="22"/>
                <w:szCs w:val="22"/>
              </w:rPr>
            </w:pPr>
            <w:r w:rsidRPr="00EC32E8">
              <w:rPr>
                <w:sz w:val="22"/>
                <w:szCs w:val="22"/>
              </w:rPr>
              <w:t>Datu pārraide tiešsaistē, saglabāšana datora cietajā diskā</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jc w:val="both"/>
              <w:rPr>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8A6E38">
            <w:pPr>
              <w:pStyle w:val="BodyTextIndent3"/>
              <w:numPr>
                <w:ilvl w:val="0"/>
                <w:numId w:val="21"/>
              </w:numPr>
              <w:tabs>
                <w:tab w:val="clear" w:pos="2869"/>
              </w:tabs>
              <w:spacing w:after="0"/>
              <w:ind w:left="459"/>
              <w:jc w:val="both"/>
              <w:rPr>
                <w:sz w:val="22"/>
                <w:szCs w:val="22"/>
              </w:rPr>
            </w:pPr>
            <w:r w:rsidRPr="00EC32E8">
              <w:rPr>
                <w:sz w:val="22"/>
                <w:szCs w:val="22"/>
              </w:rPr>
              <w:t>Neierobežots ieraksta laiks (atkarīgs no ārējā cietā diska apjoma)</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jc w:val="both"/>
              <w:rPr>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8A6E38">
            <w:pPr>
              <w:pStyle w:val="BodyTextIndent3"/>
              <w:numPr>
                <w:ilvl w:val="0"/>
                <w:numId w:val="21"/>
              </w:numPr>
              <w:tabs>
                <w:tab w:val="clear" w:pos="2869"/>
              </w:tabs>
              <w:spacing w:after="0"/>
              <w:ind w:left="459"/>
              <w:jc w:val="both"/>
              <w:rPr>
                <w:sz w:val="22"/>
                <w:szCs w:val="22"/>
              </w:rPr>
            </w:pPr>
            <w:r w:rsidRPr="00EC32E8">
              <w:rPr>
                <w:sz w:val="22"/>
                <w:szCs w:val="22"/>
              </w:rPr>
              <w:t>Papildus apgaismojuma sinhronizācija ar kameru</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jc w:val="both"/>
              <w:rPr>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r w:rsidRPr="00EC32E8">
              <w:rPr>
                <w:rFonts w:ascii="Times New Roman" w:hAnsi="Times New Roman"/>
                <w:snapToGrid w:val="0"/>
              </w:rPr>
              <w:t>1.3.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pStyle w:val="BodyTextIndent3"/>
              <w:spacing w:after="0"/>
              <w:ind w:left="34"/>
              <w:rPr>
                <w:sz w:val="22"/>
                <w:szCs w:val="22"/>
                <w:lang w:val="fr-FR"/>
              </w:rPr>
            </w:pPr>
            <w:r w:rsidRPr="00EC32E8">
              <w:rPr>
                <w:b/>
                <w:bCs/>
                <w:sz w:val="22"/>
                <w:szCs w:val="22"/>
              </w:rPr>
              <w:t>Tehniskie rādītāji ne sliktāk kā</w:t>
            </w:r>
            <w:r w:rsidRPr="00EC32E8">
              <w:rPr>
                <w:bCs/>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rPr>
                <w:b/>
                <w:bCs/>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8A6E38">
            <w:pPr>
              <w:pStyle w:val="BodyTextIndent3"/>
              <w:numPr>
                <w:ilvl w:val="0"/>
                <w:numId w:val="22"/>
              </w:numPr>
              <w:tabs>
                <w:tab w:val="clear" w:pos="2869"/>
              </w:tabs>
              <w:spacing w:after="0"/>
              <w:ind w:left="459"/>
              <w:jc w:val="both"/>
              <w:rPr>
                <w:bCs/>
                <w:sz w:val="22"/>
                <w:szCs w:val="22"/>
              </w:rPr>
            </w:pPr>
            <w:r w:rsidRPr="00EC32E8">
              <w:rPr>
                <w:sz w:val="22"/>
                <w:szCs w:val="22"/>
              </w:rPr>
              <w:t xml:space="preserve">Maksimālais kadru skaits pie maksimālās izšķirtspējas vismaz 500 </w:t>
            </w:r>
            <w:proofErr w:type="spellStart"/>
            <w:r w:rsidRPr="00EC32E8">
              <w:rPr>
                <w:sz w:val="22"/>
                <w:szCs w:val="22"/>
              </w:rPr>
              <w:t>fps</w:t>
            </w:r>
            <w:proofErr w:type="spellEnd"/>
            <w:r w:rsidRPr="00EC32E8">
              <w:rPr>
                <w:sz w:val="22"/>
                <w:szCs w:val="22"/>
              </w:rPr>
              <w:t xml:space="preserve"> (kadri/s)</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jc w:val="both"/>
              <w:rPr>
                <w:bCs/>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8A6E38">
            <w:pPr>
              <w:pStyle w:val="BodyTextIndent3"/>
              <w:numPr>
                <w:ilvl w:val="0"/>
                <w:numId w:val="22"/>
              </w:numPr>
              <w:tabs>
                <w:tab w:val="clear" w:pos="2869"/>
              </w:tabs>
              <w:spacing w:after="0"/>
              <w:ind w:left="459"/>
              <w:jc w:val="both"/>
              <w:rPr>
                <w:bCs/>
                <w:sz w:val="22"/>
                <w:szCs w:val="22"/>
              </w:rPr>
            </w:pPr>
            <w:r w:rsidRPr="00EC32E8">
              <w:rPr>
                <w:bCs/>
                <w:sz w:val="22"/>
                <w:szCs w:val="22"/>
              </w:rPr>
              <w:t xml:space="preserve">Maksimālā izšķirtspēja: 1280x1024 (1.3 </w:t>
            </w:r>
            <w:proofErr w:type="spellStart"/>
            <w:r w:rsidRPr="00EC32E8">
              <w:rPr>
                <w:bCs/>
                <w:sz w:val="22"/>
                <w:szCs w:val="22"/>
              </w:rPr>
              <w:t>Mp</w:t>
            </w:r>
            <w:proofErr w:type="spellEnd"/>
            <w:r w:rsidRPr="00EC32E8">
              <w:rPr>
                <w:bCs/>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jc w:val="both"/>
              <w:rPr>
                <w:bCs/>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8A6E38">
            <w:pPr>
              <w:pStyle w:val="BodyTextIndent3"/>
              <w:numPr>
                <w:ilvl w:val="0"/>
                <w:numId w:val="22"/>
              </w:numPr>
              <w:tabs>
                <w:tab w:val="clear" w:pos="2869"/>
              </w:tabs>
              <w:spacing w:after="0"/>
              <w:ind w:left="459"/>
              <w:jc w:val="both"/>
              <w:rPr>
                <w:sz w:val="22"/>
                <w:szCs w:val="22"/>
              </w:rPr>
            </w:pPr>
            <w:r w:rsidRPr="00EC32E8">
              <w:rPr>
                <w:sz w:val="22"/>
                <w:szCs w:val="22"/>
              </w:rPr>
              <w:t xml:space="preserve">Sensora jūtība: 30 </w:t>
            </w:r>
            <w:proofErr w:type="spellStart"/>
            <w:r w:rsidRPr="00EC32E8">
              <w:rPr>
                <w:sz w:val="22"/>
                <w:szCs w:val="22"/>
              </w:rPr>
              <w:t>bit</w:t>
            </w:r>
            <w:proofErr w:type="spellEnd"/>
            <w:r w:rsidRPr="00EC32E8">
              <w:rPr>
                <w:sz w:val="22"/>
                <w:szCs w:val="22"/>
              </w:rPr>
              <w:t xml:space="preserve"> krāsaina, 1000 ISO</w:t>
            </w:r>
            <w:r w:rsidR="005D02D2">
              <w:rPr>
                <w:sz w:val="22"/>
                <w:szCs w:val="22"/>
              </w:rPr>
              <w:t xml:space="preserve"> </w:t>
            </w:r>
            <w:r w:rsidR="005D02D2" w:rsidRPr="00353AD1">
              <w:rPr>
                <w:sz w:val="22"/>
                <w:szCs w:val="22"/>
              </w:rPr>
              <w:t>vai ekvivalents</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jc w:val="both"/>
              <w:rPr>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8A6E38">
            <w:pPr>
              <w:pStyle w:val="BodyTextIndent3"/>
              <w:numPr>
                <w:ilvl w:val="0"/>
                <w:numId w:val="22"/>
              </w:numPr>
              <w:tabs>
                <w:tab w:val="clear" w:pos="2869"/>
              </w:tabs>
              <w:spacing w:after="0"/>
              <w:ind w:left="459"/>
              <w:jc w:val="both"/>
              <w:rPr>
                <w:sz w:val="22"/>
                <w:szCs w:val="22"/>
              </w:rPr>
            </w:pPr>
            <w:r w:rsidRPr="00EC32E8">
              <w:rPr>
                <w:sz w:val="22"/>
                <w:szCs w:val="22"/>
              </w:rPr>
              <w:t>Minimālais diafragmas reakcijas laiks: 1</w:t>
            </w:r>
            <w:r w:rsidRPr="00EC32E8">
              <w:rPr>
                <w:sz w:val="22"/>
                <w:szCs w:val="22"/>
              </w:rPr>
              <w:sym w:font="Symbol" w:char="F06D"/>
            </w:r>
            <w:r w:rsidRPr="00EC32E8">
              <w:rPr>
                <w:sz w:val="22"/>
                <w:szCs w:val="22"/>
              </w:rPr>
              <w:t>s</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jc w:val="both"/>
              <w:rPr>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8A6E38">
            <w:pPr>
              <w:pStyle w:val="BodyTextIndent3"/>
              <w:numPr>
                <w:ilvl w:val="0"/>
                <w:numId w:val="22"/>
              </w:numPr>
              <w:tabs>
                <w:tab w:val="clear" w:pos="2869"/>
              </w:tabs>
              <w:spacing w:after="0"/>
              <w:ind w:left="459"/>
              <w:jc w:val="both"/>
              <w:rPr>
                <w:sz w:val="22"/>
                <w:szCs w:val="22"/>
              </w:rPr>
            </w:pPr>
            <w:r w:rsidRPr="00EC32E8">
              <w:rPr>
                <w:sz w:val="22"/>
                <w:szCs w:val="22"/>
              </w:rPr>
              <w:t>Kameras triecienizturība: līdz 100G</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jc w:val="both"/>
              <w:rPr>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r w:rsidRPr="00EC32E8">
              <w:rPr>
                <w:rFonts w:ascii="Times New Roman" w:hAnsi="Times New Roman"/>
                <w:snapToGrid w:val="0"/>
              </w:rPr>
              <w:t>1.4.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pStyle w:val="BodyTextIndent3"/>
              <w:spacing w:after="0"/>
              <w:ind w:left="34"/>
              <w:rPr>
                <w:b/>
                <w:bCs/>
                <w:sz w:val="22"/>
                <w:szCs w:val="22"/>
              </w:rPr>
            </w:pPr>
            <w:r w:rsidRPr="00EC32E8">
              <w:rPr>
                <w:b/>
                <w:bCs/>
                <w:sz w:val="22"/>
                <w:szCs w:val="22"/>
              </w:rPr>
              <w:t>Tehniskā specifikācija:</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rPr>
                <w:b/>
                <w:bCs/>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8A6E38">
            <w:pPr>
              <w:pStyle w:val="BodyTextIndent3"/>
              <w:numPr>
                <w:ilvl w:val="0"/>
                <w:numId w:val="23"/>
              </w:numPr>
              <w:tabs>
                <w:tab w:val="clear" w:pos="1068"/>
              </w:tabs>
              <w:spacing w:after="0"/>
              <w:ind w:left="459"/>
              <w:jc w:val="both"/>
              <w:rPr>
                <w:sz w:val="22"/>
                <w:szCs w:val="22"/>
              </w:rPr>
            </w:pPr>
            <w:r w:rsidRPr="00EC32E8">
              <w:rPr>
                <w:sz w:val="22"/>
                <w:szCs w:val="22"/>
              </w:rPr>
              <w:t>Neierobežotas izšķirtspējas izmaiņas iespējas gan pa x gan pa y asi.</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jc w:val="both"/>
              <w:rPr>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8A6E38">
            <w:pPr>
              <w:pStyle w:val="BodyTextIndent3"/>
              <w:numPr>
                <w:ilvl w:val="0"/>
                <w:numId w:val="23"/>
              </w:numPr>
              <w:tabs>
                <w:tab w:val="clear" w:pos="1068"/>
              </w:tabs>
              <w:spacing w:after="0"/>
              <w:ind w:left="459"/>
              <w:jc w:val="both"/>
              <w:rPr>
                <w:sz w:val="22"/>
                <w:szCs w:val="22"/>
              </w:rPr>
            </w:pPr>
            <w:r w:rsidRPr="00EC32E8">
              <w:rPr>
                <w:sz w:val="22"/>
                <w:szCs w:val="22"/>
              </w:rPr>
              <w:t>Ekspozīcijas laiku maiņas iespēja plašā diapazonā.</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jc w:val="both"/>
              <w:rPr>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8A6E38">
            <w:pPr>
              <w:pStyle w:val="BodyTextIndent3"/>
              <w:numPr>
                <w:ilvl w:val="0"/>
                <w:numId w:val="23"/>
              </w:numPr>
              <w:tabs>
                <w:tab w:val="clear" w:pos="1068"/>
              </w:tabs>
              <w:spacing w:after="0"/>
              <w:ind w:left="459"/>
              <w:jc w:val="both"/>
              <w:rPr>
                <w:sz w:val="22"/>
                <w:szCs w:val="22"/>
              </w:rPr>
            </w:pPr>
            <w:r w:rsidRPr="00EC32E8">
              <w:rPr>
                <w:sz w:val="22"/>
                <w:szCs w:val="22"/>
              </w:rPr>
              <w:t>Datu ieraksta formāts: RAW</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jc w:val="both"/>
              <w:rPr>
                <w:sz w:val="22"/>
                <w:szCs w:val="22"/>
              </w:rPr>
            </w:pPr>
          </w:p>
        </w:tc>
      </w:tr>
      <w:tr w:rsidR="008A6E38"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5D02D2" w:rsidRDefault="008A6E38" w:rsidP="005D02D2">
            <w:pPr>
              <w:pStyle w:val="BodyTextIndent3"/>
              <w:numPr>
                <w:ilvl w:val="0"/>
                <w:numId w:val="23"/>
              </w:numPr>
              <w:tabs>
                <w:tab w:val="clear" w:pos="1068"/>
              </w:tabs>
              <w:spacing w:after="0"/>
              <w:ind w:left="459"/>
              <w:jc w:val="both"/>
              <w:rPr>
                <w:sz w:val="22"/>
                <w:szCs w:val="22"/>
              </w:rPr>
            </w:pPr>
            <w:r w:rsidRPr="00EC32E8">
              <w:rPr>
                <w:sz w:val="22"/>
                <w:szCs w:val="22"/>
              </w:rPr>
              <w:t>Datu konvertācijas formāti:</w:t>
            </w:r>
            <w:r w:rsidR="005D02D2">
              <w:rPr>
                <w:sz w:val="22"/>
                <w:szCs w:val="22"/>
              </w:rPr>
              <w:t xml:space="preserve"> v</w:t>
            </w:r>
            <w:r w:rsidRPr="005D02D2">
              <w:rPr>
                <w:sz w:val="22"/>
                <w:szCs w:val="22"/>
              </w:rPr>
              <w:t>ismaz šādi formāti TIF, JPG, AVI, MPG</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jc w:val="both"/>
              <w:rPr>
                <w:sz w:val="22"/>
                <w:szCs w:val="22"/>
              </w:rPr>
            </w:pPr>
          </w:p>
        </w:tc>
      </w:tr>
      <w:tr w:rsidR="008A6E38" w:rsidRPr="00EC32E8" w:rsidTr="0031519F">
        <w:trPr>
          <w:trHeight w:val="3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8A6E38" w:rsidP="007F03CC">
            <w:pPr>
              <w:spacing w:after="0" w:line="240" w:lineRule="auto"/>
              <w:ind w:left="34"/>
              <w:rPr>
                <w:rFonts w:ascii="Times New Roman" w:hAnsi="Times New Roman"/>
                <w:snapToGrid w:val="0"/>
              </w:rPr>
            </w:pPr>
            <w:r w:rsidRPr="00EC32E8">
              <w:rPr>
                <w:rFonts w:ascii="Times New Roman" w:hAnsi="Times New Roman"/>
                <w:snapToGrid w:val="0"/>
              </w:rPr>
              <w:t>1.5.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8A6E38" w:rsidRPr="00EC32E8" w:rsidRDefault="00AF36CE" w:rsidP="007F03CC">
            <w:pPr>
              <w:pStyle w:val="BodyTextIndent3"/>
              <w:spacing w:after="0"/>
              <w:ind w:left="34"/>
              <w:rPr>
                <w:b/>
                <w:bCs/>
                <w:sz w:val="22"/>
                <w:szCs w:val="22"/>
              </w:rPr>
            </w:pPr>
            <w:r w:rsidRPr="00AF36CE">
              <w:rPr>
                <w:b/>
                <w:bCs/>
                <w:sz w:val="22"/>
                <w:szCs w:val="22"/>
              </w:rPr>
              <w:t>PAPILDUS APRĪKOJUMS:</w:t>
            </w:r>
          </w:p>
        </w:tc>
        <w:tc>
          <w:tcPr>
            <w:tcW w:w="2835" w:type="dxa"/>
            <w:tcBorders>
              <w:top w:val="single" w:sz="4" w:space="0" w:color="auto"/>
              <w:left w:val="single" w:sz="4" w:space="0" w:color="auto"/>
              <w:bottom w:val="single" w:sz="4" w:space="0" w:color="auto"/>
              <w:right w:val="single" w:sz="4" w:space="0" w:color="auto"/>
            </w:tcBorders>
          </w:tcPr>
          <w:p w:rsidR="008A6E38" w:rsidRPr="00EC32E8" w:rsidRDefault="008A6E38" w:rsidP="007F03CC">
            <w:pPr>
              <w:pStyle w:val="BodyTextIndent3"/>
              <w:spacing w:after="0"/>
              <w:ind w:left="0"/>
              <w:rPr>
                <w:b/>
                <w:bCs/>
                <w:sz w:val="22"/>
                <w:szCs w:val="22"/>
              </w:rPr>
            </w:pPr>
          </w:p>
        </w:tc>
      </w:tr>
      <w:tr w:rsidR="00AF36CE"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EC32E8" w:rsidRDefault="00AF36CE" w:rsidP="007F03CC">
            <w:pPr>
              <w:spacing w:after="0" w:line="240" w:lineRule="auto"/>
              <w:ind w:left="34"/>
              <w:rPr>
                <w:rFonts w:ascii="Times New Roman" w:hAnsi="Times New Roman"/>
                <w:snapToGrid w:val="0"/>
              </w:rPr>
            </w:pPr>
            <w:r>
              <w:rPr>
                <w:rFonts w:ascii="Times New Roman" w:hAnsi="Times New Roman"/>
                <w:snapToGrid w:val="0"/>
              </w:rPr>
              <w:t>1.5.1.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904024" w:rsidRDefault="00AF36CE" w:rsidP="007F03CC">
            <w:pPr>
              <w:pStyle w:val="BodyTextIndent3"/>
              <w:spacing w:after="0"/>
              <w:ind w:left="34"/>
              <w:rPr>
                <w:b/>
                <w:bCs/>
                <w:sz w:val="22"/>
                <w:szCs w:val="22"/>
              </w:rPr>
            </w:pPr>
            <w:r w:rsidRPr="00904024">
              <w:rPr>
                <w:b/>
                <w:bCs/>
                <w:sz w:val="22"/>
                <w:szCs w:val="22"/>
              </w:rPr>
              <w:t>Ātrgaitas videokameras apgaismojums</w:t>
            </w:r>
          </w:p>
        </w:tc>
        <w:tc>
          <w:tcPr>
            <w:tcW w:w="2835" w:type="dxa"/>
            <w:tcBorders>
              <w:top w:val="single" w:sz="4" w:space="0" w:color="auto"/>
              <w:left w:val="single" w:sz="4" w:space="0" w:color="auto"/>
              <w:bottom w:val="single" w:sz="4" w:space="0" w:color="auto"/>
              <w:right w:val="single" w:sz="4" w:space="0" w:color="auto"/>
            </w:tcBorders>
          </w:tcPr>
          <w:p w:rsidR="00AF36CE" w:rsidRPr="00EC32E8" w:rsidRDefault="00AF36CE" w:rsidP="007F03CC">
            <w:pPr>
              <w:pStyle w:val="BodyTextIndent3"/>
              <w:spacing w:after="0"/>
              <w:ind w:left="0"/>
              <w:rPr>
                <w:b/>
                <w:bCs/>
                <w:sz w:val="22"/>
                <w:szCs w:val="22"/>
              </w:rPr>
            </w:pPr>
          </w:p>
        </w:tc>
      </w:tr>
      <w:tr w:rsidR="00AF36CE"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EC32E8" w:rsidRDefault="00AF36CE" w:rsidP="007F03CC">
            <w:pPr>
              <w:spacing w:after="0" w:line="240" w:lineRule="auto"/>
              <w:ind w:left="34"/>
              <w:rPr>
                <w:rFonts w:ascii="Times New Roman" w:hAnsi="Times New Roman"/>
                <w:snapToGrid w:val="0"/>
              </w:rPr>
            </w:pPr>
            <w:r>
              <w:rPr>
                <w:rFonts w:ascii="Times New Roman" w:hAnsi="Times New Roman"/>
                <w:snapToGrid w:val="0"/>
              </w:rPr>
              <w:t>1.5.2.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Default="00AF36CE" w:rsidP="00AF36CE">
            <w:pPr>
              <w:pStyle w:val="BodyTextIndent3"/>
              <w:spacing w:after="0"/>
              <w:ind w:left="0"/>
              <w:jc w:val="both"/>
              <w:rPr>
                <w:sz w:val="22"/>
                <w:szCs w:val="22"/>
              </w:rPr>
            </w:pPr>
            <w:r w:rsidRPr="00EC32E8">
              <w:rPr>
                <w:sz w:val="22"/>
                <w:szCs w:val="22"/>
              </w:rPr>
              <w:t>Ātrgaitas LED apgaismojums, kas sinhronizējas ar kadru uzņemšanu ar pilnu komplektāciju pieslēgšanai pie ātrgaitas videokameras</w:t>
            </w:r>
            <w:r>
              <w:rPr>
                <w:sz w:val="22"/>
                <w:szCs w:val="22"/>
              </w:rPr>
              <w:t>.</w:t>
            </w:r>
          </w:p>
          <w:p w:rsidR="00AF36CE" w:rsidRDefault="00AF36CE" w:rsidP="00AF36CE">
            <w:pPr>
              <w:pStyle w:val="BodyTextIndent3"/>
              <w:numPr>
                <w:ilvl w:val="0"/>
                <w:numId w:val="27"/>
              </w:numPr>
              <w:spacing w:after="0"/>
              <w:jc w:val="both"/>
              <w:rPr>
                <w:sz w:val="22"/>
                <w:szCs w:val="22"/>
              </w:rPr>
            </w:pPr>
            <w:r w:rsidRPr="00EC32E8">
              <w:rPr>
                <w:sz w:val="22"/>
                <w:szCs w:val="22"/>
              </w:rPr>
              <w:t>Jauda ne mazāk kā 100 W</w:t>
            </w:r>
            <w:r>
              <w:rPr>
                <w:sz w:val="22"/>
                <w:szCs w:val="22"/>
              </w:rPr>
              <w:t>;</w:t>
            </w:r>
          </w:p>
          <w:p w:rsidR="00AF36CE" w:rsidRDefault="00AF36CE" w:rsidP="00AF36CE">
            <w:pPr>
              <w:pStyle w:val="BodyTextIndent3"/>
              <w:numPr>
                <w:ilvl w:val="0"/>
                <w:numId w:val="27"/>
              </w:numPr>
              <w:spacing w:after="0"/>
              <w:jc w:val="both"/>
              <w:rPr>
                <w:sz w:val="22"/>
                <w:szCs w:val="22"/>
              </w:rPr>
            </w:pPr>
            <w:r w:rsidRPr="00EC32E8">
              <w:rPr>
                <w:sz w:val="22"/>
                <w:szCs w:val="22"/>
              </w:rPr>
              <w:t xml:space="preserve">Gaismas temperatūra – </w:t>
            </w:r>
            <w:r>
              <w:rPr>
                <w:sz w:val="22"/>
                <w:szCs w:val="22"/>
              </w:rPr>
              <w:t>auksti balta;</w:t>
            </w:r>
          </w:p>
          <w:p w:rsidR="00AF36CE" w:rsidRDefault="00AF36CE" w:rsidP="00AF36CE">
            <w:pPr>
              <w:pStyle w:val="BodyTextIndent3"/>
              <w:numPr>
                <w:ilvl w:val="0"/>
                <w:numId w:val="27"/>
              </w:numPr>
              <w:spacing w:after="0"/>
              <w:jc w:val="both"/>
              <w:rPr>
                <w:sz w:val="22"/>
                <w:szCs w:val="22"/>
              </w:rPr>
            </w:pPr>
            <w:r w:rsidRPr="00EC32E8">
              <w:rPr>
                <w:sz w:val="22"/>
                <w:szCs w:val="22"/>
              </w:rPr>
              <w:t>Darbības ilgums – vismaz 40,000 stundas (līdz jaudas kritumam 75% no maksimuma)</w:t>
            </w:r>
            <w:r>
              <w:rPr>
                <w:sz w:val="22"/>
                <w:szCs w:val="22"/>
              </w:rPr>
              <w:t>;</w:t>
            </w:r>
          </w:p>
          <w:p w:rsidR="00AF36CE" w:rsidRDefault="00AF36CE" w:rsidP="00AF36CE">
            <w:pPr>
              <w:pStyle w:val="BodyTextIndent3"/>
              <w:numPr>
                <w:ilvl w:val="0"/>
                <w:numId w:val="27"/>
              </w:numPr>
              <w:spacing w:after="0"/>
              <w:jc w:val="both"/>
              <w:rPr>
                <w:sz w:val="22"/>
                <w:szCs w:val="22"/>
              </w:rPr>
            </w:pPr>
            <w:r w:rsidRPr="00EC32E8">
              <w:rPr>
                <w:sz w:val="22"/>
                <w:szCs w:val="22"/>
              </w:rPr>
              <w:t>Maksimālais darbības cikls 100%</w:t>
            </w:r>
            <w:r>
              <w:rPr>
                <w:sz w:val="22"/>
                <w:szCs w:val="22"/>
              </w:rPr>
              <w:t>;</w:t>
            </w:r>
          </w:p>
          <w:p w:rsidR="00AF36CE" w:rsidRDefault="00AF36CE" w:rsidP="00AF36CE">
            <w:pPr>
              <w:pStyle w:val="BodyTextIndent3"/>
              <w:numPr>
                <w:ilvl w:val="0"/>
                <w:numId w:val="27"/>
              </w:numPr>
              <w:spacing w:after="0"/>
              <w:jc w:val="both"/>
              <w:rPr>
                <w:sz w:val="22"/>
                <w:szCs w:val="22"/>
              </w:rPr>
            </w:pPr>
            <w:r w:rsidRPr="00EC32E8">
              <w:rPr>
                <w:sz w:val="22"/>
                <w:szCs w:val="22"/>
              </w:rPr>
              <w:t xml:space="preserve">Vismaz 4,000 </w:t>
            </w:r>
            <w:proofErr w:type="spellStart"/>
            <w:r w:rsidRPr="00EC32E8">
              <w:rPr>
                <w:sz w:val="22"/>
                <w:szCs w:val="22"/>
              </w:rPr>
              <w:t>Lux</w:t>
            </w:r>
            <w:proofErr w:type="spellEnd"/>
            <w:r w:rsidRPr="00EC32E8">
              <w:rPr>
                <w:sz w:val="22"/>
                <w:szCs w:val="22"/>
              </w:rPr>
              <w:t xml:space="preserve"> apgaismojums 2 m attālumā no gaismas avota</w:t>
            </w:r>
            <w:r>
              <w:rPr>
                <w:sz w:val="22"/>
                <w:szCs w:val="22"/>
              </w:rPr>
              <w:t>;</w:t>
            </w:r>
          </w:p>
          <w:p w:rsidR="00AF36CE" w:rsidRDefault="00AF36CE" w:rsidP="00AF36CE">
            <w:pPr>
              <w:pStyle w:val="BodyTextIndent3"/>
              <w:numPr>
                <w:ilvl w:val="0"/>
                <w:numId w:val="27"/>
              </w:numPr>
              <w:spacing w:after="0"/>
              <w:jc w:val="both"/>
              <w:rPr>
                <w:sz w:val="22"/>
                <w:szCs w:val="22"/>
              </w:rPr>
            </w:pPr>
            <w:r w:rsidRPr="00EC32E8">
              <w:rPr>
                <w:sz w:val="22"/>
                <w:szCs w:val="22"/>
              </w:rPr>
              <w:t xml:space="preserve">Vismaz 60,000 </w:t>
            </w:r>
            <w:proofErr w:type="spellStart"/>
            <w:r w:rsidRPr="00EC32E8">
              <w:rPr>
                <w:sz w:val="22"/>
                <w:szCs w:val="22"/>
              </w:rPr>
              <w:t>Lux</w:t>
            </w:r>
            <w:proofErr w:type="spellEnd"/>
            <w:r w:rsidRPr="00EC32E8">
              <w:rPr>
                <w:sz w:val="22"/>
                <w:szCs w:val="22"/>
              </w:rPr>
              <w:t xml:space="preserve"> apgaismojums 50cm attālumā no gaismas avota</w:t>
            </w:r>
            <w:r>
              <w:rPr>
                <w:sz w:val="22"/>
                <w:szCs w:val="22"/>
              </w:rPr>
              <w:t>;</w:t>
            </w:r>
          </w:p>
          <w:p w:rsidR="00AF36CE" w:rsidRPr="00AF36CE" w:rsidRDefault="00AF36CE" w:rsidP="00AF36CE">
            <w:pPr>
              <w:pStyle w:val="BodyTextIndent3"/>
              <w:numPr>
                <w:ilvl w:val="0"/>
                <w:numId w:val="27"/>
              </w:numPr>
              <w:spacing w:after="0"/>
              <w:jc w:val="both"/>
              <w:rPr>
                <w:sz w:val="22"/>
                <w:szCs w:val="22"/>
              </w:rPr>
            </w:pPr>
            <w:r w:rsidRPr="00EC32E8">
              <w:rPr>
                <w:sz w:val="22"/>
                <w:szCs w:val="22"/>
                <w:shd w:val="clear" w:color="auto" w:fill="FFFFFF"/>
              </w:rPr>
              <w:t>Ātrgaitas LED apgaismojumam un ātrgaitas kamerai ir jābūt savietojamiem</w:t>
            </w:r>
            <w:r>
              <w:rPr>
                <w:sz w:val="22"/>
                <w:szCs w:val="22"/>
                <w:shd w:val="clear" w:color="auto" w:fill="FFFFFF"/>
              </w:rPr>
              <w:t>,</w:t>
            </w:r>
            <w:r w:rsidRPr="00EC32E8">
              <w:rPr>
                <w:sz w:val="22"/>
                <w:szCs w:val="22"/>
                <w:shd w:val="clear" w:color="auto" w:fill="FFFFFF"/>
              </w:rPr>
              <w:t xml:space="preserve"> un no vienas </w:t>
            </w:r>
            <w:proofErr w:type="spellStart"/>
            <w:r w:rsidRPr="00EC32E8">
              <w:rPr>
                <w:sz w:val="22"/>
                <w:szCs w:val="22"/>
                <w:shd w:val="clear" w:color="auto" w:fill="FFFFFF"/>
              </w:rPr>
              <w:t>piegādātājfirmas</w:t>
            </w:r>
            <w:proofErr w:type="spellEnd"/>
            <w:r>
              <w:rPr>
                <w:sz w:val="22"/>
                <w:szCs w:val="22"/>
                <w:shd w:val="clear" w:color="auto" w:fill="FFFFFF"/>
              </w:rPr>
              <w:t>.</w:t>
            </w:r>
          </w:p>
        </w:tc>
        <w:tc>
          <w:tcPr>
            <w:tcW w:w="2835" w:type="dxa"/>
            <w:tcBorders>
              <w:top w:val="single" w:sz="4" w:space="0" w:color="auto"/>
              <w:left w:val="single" w:sz="4" w:space="0" w:color="auto"/>
              <w:bottom w:val="single" w:sz="4" w:space="0" w:color="auto"/>
              <w:right w:val="single" w:sz="4" w:space="0" w:color="auto"/>
            </w:tcBorders>
          </w:tcPr>
          <w:p w:rsidR="00AF36CE" w:rsidRPr="00EC32E8" w:rsidRDefault="00AF36CE" w:rsidP="007F03CC">
            <w:pPr>
              <w:pStyle w:val="BodyTextIndent3"/>
              <w:spacing w:after="0"/>
              <w:ind w:left="0"/>
              <w:rPr>
                <w:b/>
                <w:bCs/>
                <w:sz w:val="22"/>
                <w:szCs w:val="22"/>
              </w:rPr>
            </w:pPr>
          </w:p>
        </w:tc>
      </w:tr>
      <w:tr w:rsidR="00AF36CE"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EC32E8" w:rsidRDefault="00AF36CE" w:rsidP="007F03CC">
            <w:pPr>
              <w:spacing w:after="0" w:line="240" w:lineRule="auto"/>
              <w:ind w:left="34"/>
              <w:rPr>
                <w:rFonts w:ascii="Times New Roman" w:hAnsi="Times New Roman"/>
                <w:snapToGrid w:val="0"/>
              </w:rPr>
            </w:pPr>
            <w:r>
              <w:rPr>
                <w:rFonts w:ascii="Times New Roman" w:hAnsi="Times New Roman"/>
                <w:snapToGrid w:val="0"/>
              </w:rPr>
              <w:t>1.5.3.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EC32E8" w:rsidRDefault="00AF36CE" w:rsidP="00AF36CE">
            <w:pPr>
              <w:pStyle w:val="BodyTextIndent3"/>
              <w:spacing w:after="0"/>
              <w:ind w:left="0"/>
              <w:jc w:val="both"/>
              <w:rPr>
                <w:sz w:val="22"/>
                <w:szCs w:val="22"/>
              </w:rPr>
            </w:pPr>
            <w:r w:rsidRPr="00EC32E8">
              <w:rPr>
                <w:sz w:val="22"/>
                <w:szCs w:val="22"/>
              </w:rPr>
              <w:t>Nodrošinājums kameras tiešsaistei ar datoru, datu saglabāšanai datora cietajā diskā.</w:t>
            </w:r>
          </w:p>
        </w:tc>
        <w:tc>
          <w:tcPr>
            <w:tcW w:w="2835" w:type="dxa"/>
            <w:tcBorders>
              <w:top w:val="single" w:sz="4" w:space="0" w:color="auto"/>
              <w:left w:val="single" w:sz="4" w:space="0" w:color="auto"/>
              <w:bottom w:val="single" w:sz="4" w:space="0" w:color="auto"/>
              <w:right w:val="single" w:sz="4" w:space="0" w:color="auto"/>
            </w:tcBorders>
          </w:tcPr>
          <w:p w:rsidR="00AF36CE" w:rsidRPr="00EC32E8" w:rsidRDefault="00AF36CE" w:rsidP="007F03CC">
            <w:pPr>
              <w:pStyle w:val="BodyTextIndent3"/>
              <w:spacing w:after="0"/>
              <w:ind w:left="0"/>
              <w:rPr>
                <w:b/>
                <w:bCs/>
                <w:sz w:val="22"/>
                <w:szCs w:val="22"/>
              </w:rPr>
            </w:pPr>
          </w:p>
        </w:tc>
      </w:tr>
      <w:tr w:rsidR="00AF36CE"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EC32E8" w:rsidRDefault="00AF36CE" w:rsidP="007F03CC">
            <w:pPr>
              <w:spacing w:after="0" w:line="240" w:lineRule="auto"/>
              <w:ind w:left="34"/>
              <w:rPr>
                <w:rFonts w:ascii="Times New Roman" w:hAnsi="Times New Roman"/>
                <w:snapToGrid w:val="0"/>
              </w:rPr>
            </w:pPr>
            <w:r>
              <w:rPr>
                <w:rFonts w:ascii="Times New Roman" w:hAnsi="Times New Roman"/>
                <w:snapToGrid w:val="0"/>
              </w:rPr>
              <w:lastRenderedPageBreak/>
              <w:t>1.5.4.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Default="00AF36CE" w:rsidP="00AF36CE">
            <w:pPr>
              <w:pStyle w:val="BodyTextIndent3"/>
              <w:shd w:val="clear" w:color="auto" w:fill="FFFFFF"/>
              <w:spacing w:after="0"/>
              <w:ind w:left="0"/>
              <w:jc w:val="both"/>
              <w:rPr>
                <w:sz w:val="22"/>
                <w:szCs w:val="22"/>
              </w:rPr>
            </w:pPr>
            <w:r w:rsidRPr="00EC32E8">
              <w:rPr>
                <w:sz w:val="22"/>
                <w:szCs w:val="22"/>
              </w:rPr>
              <w:t>Speciāls statīvs kameras stabilai fiksācijai</w:t>
            </w:r>
            <w:r>
              <w:rPr>
                <w:sz w:val="22"/>
                <w:szCs w:val="22"/>
              </w:rPr>
              <w:t>.</w:t>
            </w:r>
          </w:p>
          <w:p w:rsidR="00AF36CE" w:rsidRDefault="00AF36CE" w:rsidP="007F7162">
            <w:pPr>
              <w:pStyle w:val="BodyTextIndent3"/>
              <w:numPr>
                <w:ilvl w:val="0"/>
                <w:numId w:val="28"/>
              </w:numPr>
              <w:shd w:val="clear" w:color="auto" w:fill="FFFFFF"/>
              <w:spacing w:after="0"/>
              <w:jc w:val="both"/>
              <w:rPr>
                <w:sz w:val="22"/>
                <w:szCs w:val="22"/>
              </w:rPr>
            </w:pPr>
            <w:r w:rsidRPr="00EC32E8">
              <w:rPr>
                <w:sz w:val="22"/>
                <w:szCs w:val="22"/>
              </w:rPr>
              <w:t xml:space="preserve">Regulējams augstums </w:t>
            </w:r>
            <w:r>
              <w:rPr>
                <w:sz w:val="22"/>
                <w:szCs w:val="22"/>
              </w:rPr>
              <w:t>50-140</w:t>
            </w:r>
            <w:r w:rsidRPr="00EC32E8">
              <w:rPr>
                <w:sz w:val="22"/>
                <w:szCs w:val="22"/>
              </w:rPr>
              <w:t xml:space="preserve">± </w:t>
            </w:r>
            <w:r>
              <w:rPr>
                <w:sz w:val="22"/>
                <w:szCs w:val="22"/>
              </w:rPr>
              <w:t>20</w:t>
            </w:r>
            <w:r w:rsidRPr="00EC32E8">
              <w:rPr>
                <w:sz w:val="22"/>
                <w:szCs w:val="22"/>
              </w:rPr>
              <w:t>cm</w:t>
            </w:r>
            <w:r>
              <w:rPr>
                <w:sz w:val="22"/>
                <w:szCs w:val="22"/>
              </w:rPr>
              <w:t>;</w:t>
            </w:r>
          </w:p>
          <w:p w:rsidR="00AF36CE" w:rsidRDefault="00AF36CE" w:rsidP="007F7162">
            <w:pPr>
              <w:pStyle w:val="BodyTextIndent3"/>
              <w:numPr>
                <w:ilvl w:val="0"/>
                <w:numId w:val="28"/>
              </w:numPr>
              <w:shd w:val="clear" w:color="auto" w:fill="FFFFFF"/>
              <w:spacing w:after="0"/>
              <w:jc w:val="both"/>
              <w:rPr>
                <w:sz w:val="22"/>
                <w:szCs w:val="22"/>
              </w:rPr>
            </w:pPr>
            <w:r w:rsidRPr="00EC32E8">
              <w:rPr>
                <w:sz w:val="22"/>
                <w:szCs w:val="22"/>
              </w:rPr>
              <w:t xml:space="preserve">Maksimālā nestspēja, ne mazāka kā </w:t>
            </w:r>
            <w:r>
              <w:rPr>
                <w:sz w:val="22"/>
                <w:szCs w:val="22"/>
              </w:rPr>
              <w:t>6</w:t>
            </w:r>
            <w:r w:rsidRPr="00EC32E8">
              <w:rPr>
                <w:sz w:val="22"/>
                <w:szCs w:val="22"/>
              </w:rPr>
              <w:t xml:space="preserve"> kg</w:t>
            </w:r>
            <w:r>
              <w:rPr>
                <w:sz w:val="22"/>
                <w:szCs w:val="22"/>
              </w:rPr>
              <w:t>;</w:t>
            </w:r>
          </w:p>
          <w:p w:rsidR="00AF36CE" w:rsidRPr="005D02D2" w:rsidRDefault="00AF36CE" w:rsidP="007F7162">
            <w:pPr>
              <w:pStyle w:val="BodyTextIndent3"/>
              <w:numPr>
                <w:ilvl w:val="0"/>
                <w:numId w:val="28"/>
              </w:numPr>
              <w:shd w:val="clear" w:color="auto" w:fill="FFFFFF"/>
              <w:spacing w:after="0"/>
              <w:jc w:val="both"/>
              <w:rPr>
                <w:sz w:val="22"/>
                <w:szCs w:val="22"/>
              </w:rPr>
            </w:pPr>
            <w:r w:rsidRPr="00EC32E8">
              <w:rPr>
                <w:sz w:val="22"/>
                <w:szCs w:val="22"/>
              </w:rPr>
              <w:t xml:space="preserve">Aprīkots ar video </w:t>
            </w:r>
            <w:r>
              <w:rPr>
                <w:sz w:val="22"/>
                <w:szCs w:val="22"/>
              </w:rPr>
              <w:t>3D galvu</w:t>
            </w:r>
            <w:r w:rsidRPr="00EC32E8">
              <w:rPr>
                <w:sz w:val="22"/>
                <w:szCs w:val="22"/>
              </w:rPr>
              <w:t xml:space="preserve"> ar nestspēju ne mazāku par 5 kg</w:t>
            </w:r>
            <w:r w:rsidR="007F7162">
              <w:rPr>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AF36CE" w:rsidRPr="00EC32E8" w:rsidRDefault="00AF36CE" w:rsidP="007F03CC">
            <w:pPr>
              <w:pStyle w:val="BodyTextIndent3"/>
              <w:spacing w:after="0"/>
              <w:ind w:left="0"/>
              <w:rPr>
                <w:b/>
                <w:bCs/>
                <w:sz w:val="22"/>
                <w:szCs w:val="22"/>
              </w:rPr>
            </w:pPr>
          </w:p>
        </w:tc>
      </w:tr>
      <w:tr w:rsidR="00AF36CE"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EC32E8" w:rsidRDefault="007F7162" w:rsidP="007F03CC">
            <w:pPr>
              <w:spacing w:after="0" w:line="240" w:lineRule="auto"/>
              <w:ind w:left="34"/>
              <w:rPr>
                <w:rFonts w:ascii="Times New Roman" w:hAnsi="Times New Roman"/>
                <w:snapToGrid w:val="0"/>
              </w:rPr>
            </w:pPr>
            <w:r>
              <w:rPr>
                <w:rFonts w:ascii="Times New Roman" w:hAnsi="Times New Roman"/>
                <w:snapToGrid w:val="0"/>
              </w:rPr>
              <w:t>1.5.5.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Default="007F7162" w:rsidP="007F7162">
            <w:pPr>
              <w:pStyle w:val="BodyTextIndent3"/>
              <w:spacing w:after="0"/>
              <w:ind w:left="0"/>
              <w:jc w:val="both"/>
              <w:rPr>
                <w:sz w:val="22"/>
                <w:szCs w:val="22"/>
              </w:rPr>
            </w:pPr>
            <w:r>
              <w:rPr>
                <w:sz w:val="22"/>
                <w:szCs w:val="22"/>
              </w:rPr>
              <w:t>S</w:t>
            </w:r>
            <w:r w:rsidRPr="00EC32E8">
              <w:rPr>
                <w:sz w:val="22"/>
                <w:szCs w:val="22"/>
              </w:rPr>
              <w:t>tatīvs LED apgaismojuma fiksācijai</w:t>
            </w:r>
            <w:r>
              <w:rPr>
                <w:sz w:val="22"/>
                <w:szCs w:val="22"/>
              </w:rPr>
              <w:t>.</w:t>
            </w:r>
          </w:p>
          <w:p w:rsidR="007F7162" w:rsidRDefault="007F7162" w:rsidP="007F7162">
            <w:pPr>
              <w:pStyle w:val="BodyTextIndent3"/>
              <w:numPr>
                <w:ilvl w:val="0"/>
                <w:numId w:val="29"/>
              </w:numPr>
              <w:spacing w:after="0"/>
              <w:jc w:val="both"/>
              <w:rPr>
                <w:sz w:val="22"/>
                <w:szCs w:val="22"/>
              </w:rPr>
            </w:pPr>
            <w:r w:rsidRPr="00EC32E8">
              <w:rPr>
                <w:sz w:val="22"/>
                <w:szCs w:val="22"/>
              </w:rPr>
              <w:t>Augstums regulējams 50 – 1</w:t>
            </w:r>
            <w:r>
              <w:rPr>
                <w:sz w:val="22"/>
                <w:szCs w:val="22"/>
              </w:rPr>
              <w:t>6</w:t>
            </w:r>
            <w:r w:rsidRPr="00EC32E8">
              <w:rPr>
                <w:sz w:val="22"/>
                <w:szCs w:val="22"/>
              </w:rPr>
              <w:t xml:space="preserve">0 cm ± </w:t>
            </w:r>
            <w:r>
              <w:rPr>
                <w:sz w:val="22"/>
                <w:szCs w:val="22"/>
              </w:rPr>
              <w:t>10</w:t>
            </w:r>
            <w:r w:rsidRPr="00EC32E8">
              <w:rPr>
                <w:sz w:val="22"/>
                <w:szCs w:val="22"/>
              </w:rPr>
              <w:t>cm</w:t>
            </w:r>
            <w:r>
              <w:rPr>
                <w:sz w:val="22"/>
                <w:szCs w:val="22"/>
              </w:rPr>
              <w:t>;</w:t>
            </w:r>
          </w:p>
          <w:p w:rsidR="007F7162" w:rsidRDefault="007F7162" w:rsidP="007F7162">
            <w:pPr>
              <w:pStyle w:val="BodyTextIndent3"/>
              <w:numPr>
                <w:ilvl w:val="0"/>
                <w:numId w:val="29"/>
              </w:numPr>
              <w:spacing w:after="0"/>
              <w:jc w:val="both"/>
              <w:rPr>
                <w:sz w:val="22"/>
                <w:szCs w:val="22"/>
              </w:rPr>
            </w:pPr>
            <w:r w:rsidRPr="00EC32E8">
              <w:rPr>
                <w:sz w:val="22"/>
                <w:szCs w:val="22"/>
              </w:rPr>
              <w:t>Maksimālā nestspēja, ne mazāka kā 4 kg</w:t>
            </w:r>
            <w:r>
              <w:rPr>
                <w:sz w:val="22"/>
                <w:szCs w:val="22"/>
              </w:rPr>
              <w:t>;</w:t>
            </w:r>
          </w:p>
          <w:p w:rsidR="007F7162" w:rsidRPr="005D02D2" w:rsidRDefault="007F7162" w:rsidP="007F7162">
            <w:pPr>
              <w:pStyle w:val="BodyTextIndent3"/>
              <w:numPr>
                <w:ilvl w:val="0"/>
                <w:numId w:val="29"/>
              </w:numPr>
              <w:spacing w:after="0"/>
              <w:jc w:val="both"/>
              <w:rPr>
                <w:sz w:val="22"/>
                <w:szCs w:val="22"/>
              </w:rPr>
            </w:pPr>
            <w:r w:rsidRPr="005D02D2">
              <w:rPr>
                <w:sz w:val="22"/>
                <w:szCs w:val="22"/>
              </w:rPr>
              <w:t>Aprīkots ar 3D galvu ar ātro fiksāciju pozicionēšanai un fiksācijai, ar nestspēju ne mazāk par 4 kg un ar 3/8”vītni</w:t>
            </w:r>
            <w:r>
              <w:rPr>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AF36CE" w:rsidRPr="00EC32E8" w:rsidRDefault="00AF36CE" w:rsidP="007F03CC">
            <w:pPr>
              <w:pStyle w:val="BodyTextIndent3"/>
              <w:spacing w:after="0"/>
              <w:ind w:left="0"/>
              <w:rPr>
                <w:b/>
                <w:bCs/>
                <w:sz w:val="22"/>
                <w:szCs w:val="22"/>
              </w:rPr>
            </w:pPr>
          </w:p>
        </w:tc>
      </w:tr>
      <w:tr w:rsidR="00AF36CE"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EC32E8" w:rsidRDefault="007F7162" w:rsidP="007F03CC">
            <w:pPr>
              <w:spacing w:after="0" w:line="240" w:lineRule="auto"/>
              <w:ind w:left="34"/>
              <w:rPr>
                <w:rFonts w:ascii="Times New Roman" w:hAnsi="Times New Roman"/>
                <w:snapToGrid w:val="0"/>
              </w:rPr>
            </w:pPr>
            <w:r>
              <w:rPr>
                <w:rFonts w:ascii="Times New Roman" w:hAnsi="Times New Roman"/>
                <w:snapToGrid w:val="0"/>
              </w:rPr>
              <w:t>1.5.6.</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5D02D2" w:rsidRDefault="007F7162" w:rsidP="007F7162">
            <w:pPr>
              <w:pStyle w:val="BodyTextIndent3"/>
              <w:spacing w:after="0"/>
              <w:ind w:left="0"/>
              <w:jc w:val="both"/>
              <w:rPr>
                <w:sz w:val="22"/>
                <w:szCs w:val="22"/>
              </w:rPr>
            </w:pPr>
            <w:r w:rsidRPr="00EC32E8">
              <w:rPr>
                <w:sz w:val="22"/>
                <w:szCs w:val="22"/>
              </w:rPr>
              <w:t xml:space="preserve">Programmatūra datu apstrādei, analīzei, video uzņemšanas procesa vadībai. </w:t>
            </w:r>
          </w:p>
        </w:tc>
        <w:tc>
          <w:tcPr>
            <w:tcW w:w="2835" w:type="dxa"/>
            <w:tcBorders>
              <w:top w:val="single" w:sz="4" w:space="0" w:color="auto"/>
              <w:left w:val="single" w:sz="4" w:space="0" w:color="auto"/>
              <w:bottom w:val="single" w:sz="4" w:space="0" w:color="auto"/>
              <w:right w:val="single" w:sz="4" w:space="0" w:color="auto"/>
            </w:tcBorders>
          </w:tcPr>
          <w:p w:rsidR="00AF36CE" w:rsidRPr="00EC32E8" w:rsidRDefault="00AF36CE" w:rsidP="007F03CC">
            <w:pPr>
              <w:pStyle w:val="BodyTextIndent3"/>
              <w:spacing w:after="0"/>
              <w:ind w:left="0"/>
              <w:rPr>
                <w:b/>
                <w:bCs/>
                <w:sz w:val="22"/>
                <w:szCs w:val="22"/>
              </w:rPr>
            </w:pPr>
          </w:p>
        </w:tc>
      </w:tr>
      <w:tr w:rsidR="00AF36CE"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EC32E8" w:rsidRDefault="007F7162" w:rsidP="007F03CC">
            <w:pPr>
              <w:spacing w:after="0" w:line="240" w:lineRule="auto"/>
              <w:ind w:left="34"/>
              <w:rPr>
                <w:rFonts w:ascii="Times New Roman" w:hAnsi="Times New Roman"/>
                <w:snapToGrid w:val="0"/>
              </w:rPr>
            </w:pPr>
            <w:r>
              <w:rPr>
                <w:rFonts w:ascii="Times New Roman" w:hAnsi="Times New Roman"/>
                <w:snapToGrid w:val="0"/>
              </w:rPr>
              <w:t>1.5.7.</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EC32E8" w:rsidRDefault="007F7162" w:rsidP="007F7162">
            <w:pPr>
              <w:pStyle w:val="BodyTextIndent3"/>
              <w:spacing w:after="0"/>
              <w:ind w:left="0"/>
              <w:jc w:val="both"/>
              <w:rPr>
                <w:sz w:val="22"/>
                <w:szCs w:val="22"/>
              </w:rPr>
            </w:pPr>
            <w:r w:rsidRPr="00EC32E8">
              <w:rPr>
                <w:sz w:val="22"/>
                <w:szCs w:val="22"/>
              </w:rPr>
              <w:t>Ātrgaitas datu pārraides modulis videokameras tiešsaistei ar datoru izmantojot PCI Express slotu</w:t>
            </w:r>
            <w:r>
              <w:rPr>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AF36CE" w:rsidRPr="00EC32E8" w:rsidRDefault="00AF36CE" w:rsidP="007F03CC">
            <w:pPr>
              <w:pStyle w:val="BodyTextIndent3"/>
              <w:spacing w:after="0"/>
              <w:ind w:left="0"/>
              <w:jc w:val="both"/>
              <w:rPr>
                <w:sz w:val="22"/>
                <w:szCs w:val="22"/>
              </w:rPr>
            </w:pPr>
          </w:p>
        </w:tc>
      </w:tr>
      <w:tr w:rsidR="00AF36CE"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EC32E8" w:rsidRDefault="007F7162" w:rsidP="007F03CC">
            <w:pPr>
              <w:spacing w:after="0" w:line="240" w:lineRule="auto"/>
              <w:ind w:left="34"/>
              <w:rPr>
                <w:rFonts w:ascii="Times New Roman" w:hAnsi="Times New Roman"/>
                <w:snapToGrid w:val="0"/>
              </w:rPr>
            </w:pPr>
            <w:r>
              <w:rPr>
                <w:rFonts w:ascii="Times New Roman" w:hAnsi="Times New Roman"/>
                <w:snapToGrid w:val="0"/>
              </w:rPr>
              <w:t>1.5.8.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F36CE" w:rsidRPr="007F7162" w:rsidRDefault="007F7162" w:rsidP="007F7162">
            <w:pPr>
              <w:pStyle w:val="BodyTextIndent3"/>
              <w:spacing w:after="0"/>
              <w:ind w:left="0"/>
              <w:jc w:val="both"/>
              <w:rPr>
                <w:sz w:val="22"/>
                <w:szCs w:val="22"/>
              </w:rPr>
            </w:pPr>
            <w:r w:rsidRPr="00EC32E8">
              <w:rPr>
                <w:sz w:val="22"/>
                <w:szCs w:val="22"/>
              </w:rPr>
              <w:t>Datu pārraides kabelis starp datoru un videokameru.</w:t>
            </w:r>
            <w:r>
              <w:rPr>
                <w:sz w:val="22"/>
                <w:szCs w:val="22"/>
              </w:rPr>
              <w:t xml:space="preserve"> Garums 7 m ±1m.</w:t>
            </w:r>
          </w:p>
        </w:tc>
        <w:tc>
          <w:tcPr>
            <w:tcW w:w="2835" w:type="dxa"/>
            <w:tcBorders>
              <w:top w:val="single" w:sz="4" w:space="0" w:color="auto"/>
              <w:left w:val="single" w:sz="4" w:space="0" w:color="auto"/>
              <w:bottom w:val="single" w:sz="4" w:space="0" w:color="auto"/>
              <w:right w:val="single" w:sz="4" w:space="0" w:color="auto"/>
            </w:tcBorders>
          </w:tcPr>
          <w:p w:rsidR="00AF36CE" w:rsidRPr="00EC32E8" w:rsidRDefault="00AF36CE" w:rsidP="007F03CC">
            <w:pPr>
              <w:pStyle w:val="BodyTextIndent3"/>
              <w:spacing w:after="0"/>
              <w:ind w:left="0"/>
              <w:jc w:val="both"/>
              <w:rPr>
                <w:sz w:val="22"/>
                <w:szCs w:val="22"/>
              </w:rPr>
            </w:pPr>
          </w:p>
        </w:tc>
      </w:tr>
      <w:tr w:rsidR="007F7162"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EC32E8" w:rsidRDefault="007F7162" w:rsidP="007F03CC">
            <w:pPr>
              <w:spacing w:after="0" w:line="240" w:lineRule="auto"/>
              <w:ind w:left="34"/>
              <w:rPr>
                <w:rFonts w:ascii="Times New Roman" w:hAnsi="Times New Roman"/>
                <w:snapToGrid w:val="0"/>
              </w:rPr>
            </w:pPr>
            <w:r>
              <w:rPr>
                <w:rFonts w:ascii="Times New Roman" w:hAnsi="Times New Roman"/>
                <w:snapToGrid w:val="0"/>
              </w:rPr>
              <w:t>1.5.9.</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353AD1" w:rsidRDefault="007F7162" w:rsidP="007B1F86">
            <w:pPr>
              <w:pStyle w:val="BodyTextIndent3"/>
              <w:numPr>
                <w:ilvl w:val="0"/>
                <w:numId w:val="24"/>
              </w:numPr>
              <w:spacing w:after="0"/>
              <w:ind w:left="317"/>
              <w:jc w:val="both"/>
              <w:rPr>
                <w:sz w:val="22"/>
                <w:szCs w:val="22"/>
              </w:rPr>
            </w:pPr>
            <w:r w:rsidRPr="00353AD1">
              <w:rPr>
                <w:sz w:val="22"/>
                <w:szCs w:val="22"/>
              </w:rPr>
              <w:t>2 maināmi objektīvi ar dažādu fokusa attālumu:</w:t>
            </w:r>
          </w:p>
          <w:p w:rsidR="007F7162" w:rsidRPr="00353AD1" w:rsidRDefault="007F7162" w:rsidP="007B1F86">
            <w:pPr>
              <w:pStyle w:val="BodyTextIndent3"/>
              <w:numPr>
                <w:ilvl w:val="1"/>
                <w:numId w:val="31"/>
              </w:numPr>
              <w:spacing w:after="0"/>
              <w:ind w:left="884"/>
              <w:jc w:val="both"/>
              <w:rPr>
                <w:sz w:val="22"/>
                <w:szCs w:val="22"/>
              </w:rPr>
            </w:pPr>
            <w:proofErr w:type="spellStart"/>
            <w:r w:rsidRPr="00353AD1">
              <w:rPr>
                <w:sz w:val="22"/>
                <w:szCs w:val="22"/>
              </w:rPr>
              <w:t>Makroobjektīvs</w:t>
            </w:r>
            <w:proofErr w:type="spellEnd"/>
            <w:r w:rsidRPr="00353AD1">
              <w:rPr>
                <w:sz w:val="22"/>
                <w:szCs w:val="22"/>
              </w:rPr>
              <w:t xml:space="preserve"> 100 mm±5mm ar </w:t>
            </w:r>
            <w:proofErr w:type="spellStart"/>
            <w:r w:rsidRPr="00353AD1">
              <w:rPr>
                <w:sz w:val="22"/>
                <w:szCs w:val="22"/>
              </w:rPr>
              <w:t>max</w:t>
            </w:r>
            <w:proofErr w:type="spellEnd"/>
            <w:r w:rsidRPr="00353AD1">
              <w:rPr>
                <w:sz w:val="22"/>
                <w:szCs w:val="22"/>
              </w:rPr>
              <w:t xml:space="preserve"> diafragmas atvērumu ne mazāku kā F 2.8</w:t>
            </w:r>
          </w:p>
          <w:p w:rsidR="007F7162" w:rsidRPr="00353AD1" w:rsidRDefault="007F7162" w:rsidP="007B1F86">
            <w:pPr>
              <w:pStyle w:val="BodyTextIndent3"/>
              <w:numPr>
                <w:ilvl w:val="1"/>
                <w:numId w:val="31"/>
              </w:numPr>
              <w:spacing w:after="0"/>
              <w:ind w:left="884"/>
              <w:jc w:val="both"/>
              <w:rPr>
                <w:sz w:val="22"/>
                <w:szCs w:val="22"/>
              </w:rPr>
            </w:pPr>
            <w:proofErr w:type="spellStart"/>
            <w:r w:rsidRPr="00353AD1">
              <w:rPr>
                <w:sz w:val="22"/>
                <w:szCs w:val="22"/>
              </w:rPr>
              <w:t>Zoom</w:t>
            </w:r>
            <w:proofErr w:type="spellEnd"/>
            <w:r w:rsidRPr="00353AD1">
              <w:rPr>
                <w:sz w:val="22"/>
                <w:szCs w:val="22"/>
              </w:rPr>
              <w:t xml:space="preserve"> objektīvs diapazonā 16-100mm±5mm ar </w:t>
            </w:r>
            <w:proofErr w:type="spellStart"/>
            <w:r w:rsidRPr="00353AD1">
              <w:rPr>
                <w:sz w:val="22"/>
                <w:szCs w:val="22"/>
              </w:rPr>
              <w:t>max</w:t>
            </w:r>
            <w:proofErr w:type="spellEnd"/>
            <w:r w:rsidRPr="00353AD1">
              <w:rPr>
                <w:sz w:val="22"/>
                <w:szCs w:val="22"/>
              </w:rPr>
              <w:t xml:space="preserve"> diafragmas atvērumu ne mazāku kā F 1.9 C-</w:t>
            </w:r>
            <w:proofErr w:type="spellStart"/>
            <w:r w:rsidRPr="00353AD1">
              <w:rPr>
                <w:sz w:val="22"/>
                <w:szCs w:val="22"/>
              </w:rPr>
              <w:t>mount</w:t>
            </w:r>
            <w:proofErr w:type="spellEnd"/>
            <w:r w:rsidRPr="00353AD1">
              <w:rPr>
                <w:sz w:val="22"/>
                <w:szCs w:val="22"/>
              </w:rPr>
              <w:t>.</w:t>
            </w:r>
          </w:p>
          <w:p w:rsidR="007F7162" w:rsidRPr="00353AD1" w:rsidRDefault="007F7162" w:rsidP="007B1F86">
            <w:pPr>
              <w:pStyle w:val="BodyTextIndent3"/>
              <w:numPr>
                <w:ilvl w:val="0"/>
                <w:numId w:val="24"/>
              </w:numPr>
              <w:spacing w:after="0"/>
              <w:ind w:left="317" w:hanging="283"/>
              <w:jc w:val="both"/>
              <w:rPr>
                <w:b/>
                <w:sz w:val="22"/>
                <w:szCs w:val="22"/>
              </w:rPr>
            </w:pPr>
            <w:r w:rsidRPr="00353AD1">
              <w:rPr>
                <w:sz w:val="22"/>
                <w:szCs w:val="22"/>
              </w:rPr>
              <w:t>Pāreja videokameras savietojamībai ar CANON EF objektīviem.</w:t>
            </w:r>
          </w:p>
        </w:tc>
        <w:tc>
          <w:tcPr>
            <w:tcW w:w="2835" w:type="dxa"/>
            <w:tcBorders>
              <w:top w:val="single" w:sz="4" w:space="0" w:color="auto"/>
              <w:left w:val="single" w:sz="4" w:space="0" w:color="auto"/>
              <w:bottom w:val="single" w:sz="4" w:space="0" w:color="auto"/>
              <w:right w:val="single" w:sz="4" w:space="0" w:color="auto"/>
            </w:tcBorders>
            <w:vAlign w:val="center"/>
          </w:tcPr>
          <w:p w:rsidR="007F7162" w:rsidRPr="00EC32E8" w:rsidRDefault="007F7162" w:rsidP="007B1F86">
            <w:pPr>
              <w:pStyle w:val="BodyTextIndent3"/>
              <w:spacing w:after="0"/>
              <w:ind w:left="99"/>
              <w:jc w:val="both"/>
              <w:rPr>
                <w:b/>
                <w:sz w:val="22"/>
                <w:szCs w:val="22"/>
              </w:rPr>
            </w:pPr>
          </w:p>
        </w:tc>
      </w:tr>
      <w:tr w:rsidR="007F7162"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EC32E8" w:rsidRDefault="007F7162" w:rsidP="007F03CC">
            <w:pPr>
              <w:spacing w:after="0" w:line="240" w:lineRule="auto"/>
              <w:ind w:left="34"/>
              <w:rPr>
                <w:rFonts w:ascii="Times New Roman" w:hAnsi="Times New Roman"/>
                <w:snapToGrid w:val="0"/>
              </w:rPr>
            </w:pPr>
            <w:r w:rsidRPr="00EC32E8">
              <w:rPr>
                <w:rFonts w:ascii="Times New Roman" w:hAnsi="Times New Roman"/>
                <w:snapToGrid w:val="0"/>
              </w:rPr>
              <w:t>1.6.</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EC32E8" w:rsidRDefault="007F7162" w:rsidP="007F03CC">
            <w:pPr>
              <w:pStyle w:val="BodyTextIndent3"/>
              <w:spacing w:after="0"/>
              <w:ind w:left="34"/>
              <w:rPr>
                <w:sz w:val="22"/>
                <w:szCs w:val="22"/>
              </w:rPr>
            </w:pPr>
            <w:r w:rsidRPr="00EC32E8">
              <w:rPr>
                <w:b/>
                <w:bCs/>
                <w:sz w:val="22"/>
                <w:szCs w:val="22"/>
              </w:rPr>
              <w:t>Apmācība:</w:t>
            </w:r>
          </w:p>
        </w:tc>
        <w:tc>
          <w:tcPr>
            <w:tcW w:w="2835" w:type="dxa"/>
            <w:tcBorders>
              <w:top w:val="single" w:sz="4" w:space="0" w:color="auto"/>
              <w:left w:val="single" w:sz="4" w:space="0" w:color="auto"/>
              <w:bottom w:val="single" w:sz="4" w:space="0" w:color="auto"/>
              <w:right w:val="single" w:sz="4" w:space="0" w:color="auto"/>
            </w:tcBorders>
          </w:tcPr>
          <w:p w:rsidR="007F7162" w:rsidRPr="00EC32E8" w:rsidRDefault="007F7162" w:rsidP="007F03CC">
            <w:pPr>
              <w:pStyle w:val="BodyTextIndent3"/>
              <w:spacing w:after="0"/>
              <w:ind w:left="0"/>
              <w:jc w:val="both"/>
              <w:rPr>
                <w:sz w:val="22"/>
                <w:szCs w:val="22"/>
              </w:rPr>
            </w:pPr>
          </w:p>
        </w:tc>
      </w:tr>
      <w:tr w:rsidR="007F7162" w:rsidRPr="00EC32E8" w:rsidTr="0031519F">
        <w:trPr>
          <w:trHeight w:val="11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EC32E8" w:rsidRDefault="007F7162" w:rsidP="007F03CC">
            <w:pPr>
              <w:spacing w:after="0" w:line="240" w:lineRule="auto"/>
              <w:ind w:left="34"/>
              <w:rPr>
                <w:rFonts w:ascii="Times New Roman" w:hAnsi="Times New Roman"/>
                <w:snapToGrid w:val="0"/>
              </w:rPr>
            </w:pPr>
            <w:r>
              <w:rPr>
                <w:rFonts w:ascii="Times New Roman" w:hAnsi="Times New Roman"/>
                <w:snapToGrid w:val="0"/>
              </w:rPr>
              <w:t>1.6.1.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Default="007F7162" w:rsidP="007F7162">
            <w:pPr>
              <w:pStyle w:val="BodyTextIndent3"/>
              <w:spacing w:after="0"/>
              <w:ind w:left="317" w:hanging="317"/>
              <w:jc w:val="both"/>
              <w:rPr>
                <w:sz w:val="22"/>
                <w:szCs w:val="22"/>
              </w:rPr>
            </w:pPr>
            <w:r>
              <w:rPr>
                <w:sz w:val="22"/>
                <w:szCs w:val="22"/>
              </w:rPr>
              <w:t xml:space="preserve">A. </w:t>
            </w:r>
            <w:r w:rsidRPr="00EC32E8">
              <w:rPr>
                <w:sz w:val="22"/>
                <w:szCs w:val="22"/>
              </w:rPr>
              <w:t>Pretendentam jānodrošina kvalificēts speciālists, kurš veiks vismaz 1 pasūtītāja darbinieka apmācību darbam ar videokameru, aprīkojumu un programmatūru.</w:t>
            </w:r>
          </w:p>
          <w:p w:rsidR="007F7162" w:rsidRPr="00EC32E8" w:rsidRDefault="007F7162" w:rsidP="007F7162">
            <w:pPr>
              <w:pStyle w:val="BodyTextIndent3"/>
              <w:spacing w:after="0"/>
              <w:ind w:left="0"/>
              <w:jc w:val="both"/>
              <w:rPr>
                <w:sz w:val="22"/>
                <w:szCs w:val="22"/>
              </w:rPr>
            </w:pPr>
            <w:r>
              <w:rPr>
                <w:sz w:val="22"/>
                <w:szCs w:val="22"/>
              </w:rPr>
              <w:t xml:space="preserve">B. </w:t>
            </w:r>
            <w:r w:rsidRPr="00EC32E8">
              <w:rPr>
                <w:sz w:val="22"/>
                <w:szCs w:val="22"/>
              </w:rPr>
              <w:t>Apmācību valoda – latviešu vai angļu</w:t>
            </w:r>
          </w:p>
        </w:tc>
        <w:tc>
          <w:tcPr>
            <w:tcW w:w="2835" w:type="dxa"/>
            <w:tcBorders>
              <w:top w:val="single" w:sz="4" w:space="0" w:color="auto"/>
              <w:left w:val="single" w:sz="4" w:space="0" w:color="auto"/>
              <w:bottom w:val="single" w:sz="4" w:space="0" w:color="auto"/>
              <w:right w:val="single" w:sz="4" w:space="0" w:color="auto"/>
            </w:tcBorders>
            <w:vAlign w:val="center"/>
          </w:tcPr>
          <w:p w:rsidR="007F7162" w:rsidRPr="007F7162" w:rsidRDefault="007F7162" w:rsidP="007F03CC">
            <w:pPr>
              <w:pStyle w:val="BodyTextIndent3"/>
              <w:tabs>
                <w:tab w:val="left" w:pos="34"/>
              </w:tabs>
              <w:spacing w:after="0"/>
              <w:ind w:left="34"/>
              <w:rPr>
                <w:i/>
                <w:sz w:val="20"/>
                <w:szCs w:val="20"/>
              </w:rPr>
            </w:pPr>
            <w:r w:rsidRPr="007F7162">
              <w:rPr>
                <w:i/>
                <w:sz w:val="20"/>
                <w:szCs w:val="20"/>
              </w:rPr>
              <w:t>Pretendentam jānorāda:</w:t>
            </w:r>
          </w:p>
          <w:p w:rsidR="007F7162" w:rsidRPr="007F7162" w:rsidRDefault="007F7162" w:rsidP="007F7162">
            <w:pPr>
              <w:pStyle w:val="BodyTextIndent3"/>
              <w:numPr>
                <w:ilvl w:val="0"/>
                <w:numId w:val="30"/>
              </w:numPr>
              <w:tabs>
                <w:tab w:val="left" w:pos="336"/>
              </w:tabs>
              <w:spacing w:after="0"/>
              <w:ind w:left="601" w:hanging="241"/>
              <w:jc w:val="both"/>
              <w:rPr>
                <w:i/>
                <w:sz w:val="20"/>
                <w:szCs w:val="20"/>
              </w:rPr>
            </w:pPr>
            <w:r w:rsidRPr="007F7162">
              <w:rPr>
                <w:i/>
                <w:sz w:val="20"/>
                <w:szCs w:val="20"/>
              </w:rPr>
              <w:t xml:space="preserve">piedāvātā speciālista vārds, uzvārds </w:t>
            </w:r>
          </w:p>
          <w:p w:rsidR="007F7162" w:rsidRPr="007F7162" w:rsidRDefault="007F7162" w:rsidP="007F7162">
            <w:pPr>
              <w:pStyle w:val="BodyTextIndent3"/>
              <w:numPr>
                <w:ilvl w:val="0"/>
                <w:numId w:val="30"/>
              </w:numPr>
              <w:tabs>
                <w:tab w:val="left" w:pos="336"/>
              </w:tabs>
              <w:spacing w:after="0"/>
              <w:ind w:left="601" w:hanging="241"/>
              <w:jc w:val="both"/>
              <w:rPr>
                <w:i/>
                <w:sz w:val="20"/>
                <w:szCs w:val="20"/>
              </w:rPr>
            </w:pPr>
            <w:r w:rsidRPr="007F7162">
              <w:rPr>
                <w:i/>
                <w:sz w:val="20"/>
                <w:szCs w:val="20"/>
              </w:rPr>
              <w:t>piedāvātā apmācību valoda</w:t>
            </w:r>
          </w:p>
        </w:tc>
      </w:tr>
      <w:tr w:rsidR="007F7162"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EC32E8" w:rsidRDefault="007F7162" w:rsidP="007F7162">
            <w:pPr>
              <w:spacing w:after="0" w:line="240" w:lineRule="auto"/>
              <w:ind w:left="34"/>
              <w:rPr>
                <w:rFonts w:ascii="Times New Roman" w:hAnsi="Times New Roman"/>
                <w:snapToGrid w:val="0"/>
              </w:rPr>
            </w:pPr>
            <w:r>
              <w:rPr>
                <w:rFonts w:ascii="Times New Roman" w:hAnsi="Times New Roman"/>
                <w:snapToGrid w:val="0"/>
              </w:rPr>
              <w:t>1.7.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F7162" w:rsidRPr="008A6E38" w:rsidRDefault="007F7162" w:rsidP="007F03CC">
            <w:pPr>
              <w:pStyle w:val="ListParagraph"/>
              <w:snapToGrid w:val="0"/>
              <w:spacing w:after="0" w:line="240" w:lineRule="auto"/>
              <w:ind w:left="0"/>
              <w:rPr>
                <w:rFonts w:ascii="Times New Roman" w:hAnsi="Times New Roman"/>
                <w:sz w:val="22"/>
                <w:szCs w:val="22"/>
              </w:rPr>
            </w:pPr>
            <w:r w:rsidRPr="008A6E38">
              <w:rPr>
                <w:rFonts w:ascii="Times New Roman" w:hAnsi="Times New Roman"/>
                <w:sz w:val="22"/>
                <w:szCs w:val="22"/>
              </w:rPr>
              <w:t>Piedāvājumam jāpievieno detalizēta tehniskā dokumentācija, latviešu vai angļu valodā,  par katru vienību: punktiem</w:t>
            </w:r>
            <w:r w:rsidRPr="007F03CC">
              <w:rPr>
                <w:rFonts w:ascii="Times New Roman" w:hAnsi="Times New Roman"/>
                <w:sz w:val="22"/>
                <w:szCs w:val="22"/>
              </w:rPr>
              <w:t>: 1.1; 1.5.</w:t>
            </w:r>
            <w:r w:rsidR="007F03CC" w:rsidRPr="007F03CC">
              <w:rPr>
                <w:rFonts w:ascii="Times New Roman" w:hAnsi="Times New Roman"/>
                <w:sz w:val="22"/>
                <w:szCs w:val="22"/>
                <w:lang w:val="lv-LV"/>
              </w:rPr>
              <w:t>2</w:t>
            </w:r>
            <w:r w:rsidRPr="007F03CC">
              <w:rPr>
                <w:rFonts w:ascii="Times New Roman" w:hAnsi="Times New Roman"/>
                <w:sz w:val="22"/>
                <w:szCs w:val="22"/>
              </w:rPr>
              <w:t>; 1.5.</w:t>
            </w:r>
            <w:r w:rsidR="007F03CC" w:rsidRPr="007F03CC">
              <w:rPr>
                <w:rFonts w:ascii="Times New Roman" w:hAnsi="Times New Roman"/>
                <w:sz w:val="22"/>
                <w:szCs w:val="22"/>
                <w:lang w:val="lv-LV"/>
              </w:rPr>
              <w:t>4</w:t>
            </w:r>
            <w:r w:rsidRPr="007F03CC">
              <w:rPr>
                <w:rFonts w:ascii="Times New Roman" w:hAnsi="Times New Roman"/>
                <w:sz w:val="22"/>
                <w:szCs w:val="22"/>
              </w:rPr>
              <w:t>; 1.5.</w:t>
            </w:r>
            <w:r w:rsidR="007F03CC" w:rsidRPr="007F03CC">
              <w:rPr>
                <w:rFonts w:ascii="Times New Roman" w:hAnsi="Times New Roman"/>
                <w:sz w:val="22"/>
                <w:szCs w:val="22"/>
                <w:lang w:val="lv-LV"/>
              </w:rPr>
              <w:t>5</w:t>
            </w:r>
            <w:r w:rsidRPr="007F03CC">
              <w:rPr>
                <w:rFonts w:ascii="Times New Roman" w:hAnsi="Times New Roman"/>
                <w:sz w:val="22"/>
                <w:szCs w:val="22"/>
              </w:rPr>
              <w:t>; 1.5.</w:t>
            </w:r>
            <w:r w:rsidR="007F03CC" w:rsidRPr="007F03CC">
              <w:rPr>
                <w:rFonts w:ascii="Times New Roman" w:hAnsi="Times New Roman"/>
                <w:sz w:val="22"/>
                <w:szCs w:val="22"/>
                <w:lang w:val="lv-LV"/>
              </w:rPr>
              <w:t>7</w:t>
            </w:r>
            <w:r w:rsidRPr="008A6E38">
              <w:rPr>
                <w:rFonts w:ascii="Times New Roman" w:hAnsi="Times New Roman"/>
                <w:sz w:val="22"/>
                <w:szCs w:val="22"/>
              </w:rPr>
              <w:t>.</w:t>
            </w:r>
          </w:p>
          <w:p w:rsidR="007F7162" w:rsidRPr="008A6E38" w:rsidRDefault="007F7162" w:rsidP="007F03CC">
            <w:pPr>
              <w:pStyle w:val="ListParagraph"/>
              <w:snapToGrid w:val="0"/>
              <w:spacing w:after="0" w:line="240" w:lineRule="auto"/>
              <w:ind w:left="0"/>
              <w:rPr>
                <w:rFonts w:ascii="Times New Roman" w:hAnsi="Times New Roman"/>
                <w:sz w:val="22"/>
                <w:szCs w:val="22"/>
              </w:rPr>
            </w:pPr>
            <w:r w:rsidRPr="008A6E38">
              <w:rPr>
                <w:rFonts w:ascii="Times New Roman" w:hAnsi="Times New Roman"/>
                <w:sz w:val="22"/>
                <w:szCs w:val="22"/>
                <w:lang w:val="lv-LV"/>
              </w:rPr>
              <w:t>Tehnisko dokumentāciju</w:t>
            </w:r>
            <w:r w:rsidRPr="008A6E38">
              <w:rPr>
                <w:rFonts w:ascii="Times New Roman" w:hAnsi="Times New Roman"/>
                <w:sz w:val="22"/>
                <w:szCs w:val="22"/>
              </w:rPr>
              <w:t xml:space="preserve"> var iesniegt arī elektroniski CD/DVD diskā</w:t>
            </w:r>
            <w:r w:rsidRPr="008A6E38">
              <w:rPr>
                <w:rFonts w:ascii="Times New Roman" w:hAnsi="Times New Roman"/>
                <w:sz w:val="22"/>
                <w:szCs w:val="22"/>
                <w:lang w:val="lv-LV"/>
              </w:rPr>
              <w:t xml:space="preserve"> vai USB zibatmiņā (</w:t>
            </w:r>
            <w:r w:rsidRPr="008A6E38">
              <w:rPr>
                <w:rFonts w:ascii="Times New Roman" w:hAnsi="Times New Roman"/>
                <w:sz w:val="22"/>
                <w:szCs w:val="22"/>
              </w:rPr>
              <w:t xml:space="preserve">noformēts atbilstoši nolikuma 1.6.5.punktam). </w:t>
            </w:r>
          </w:p>
        </w:tc>
        <w:tc>
          <w:tcPr>
            <w:tcW w:w="2835" w:type="dxa"/>
            <w:tcBorders>
              <w:top w:val="single" w:sz="4" w:space="0" w:color="auto"/>
              <w:left w:val="single" w:sz="4" w:space="0" w:color="auto"/>
              <w:bottom w:val="single" w:sz="4" w:space="0" w:color="auto"/>
              <w:right w:val="single" w:sz="4" w:space="0" w:color="auto"/>
            </w:tcBorders>
            <w:vAlign w:val="center"/>
          </w:tcPr>
          <w:p w:rsidR="007F7162" w:rsidRPr="007F7162" w:rsidRDefault="007F7162" w:rsidP="007F03CC">
            <w:pPr>
              <w:pStyle w:val="ListParagraph"/>
              <w:snapToGrid w:val="0"/>
              <w:spacing w:after="0" w:line="240" w:lineRule="auto"/>
              <w:ind w:left="0"/>
              <w:jc w:val="center"/>
              <w:rPr>
                <w:rFonts w:ascii="Times New Roman" w:hAnsi="Times New Roman"/>
                <w:i/>
              </w:rPr>
            </w:pPr>
            <w:r w:rsidRPr="007F7162">
              <w:rPr>
                <w:rFonts w:ascii="Times New Roman" w:hAnsi="Times New Roman"/>
                <w:i/>
              </w:rPr>
              <w:t>Jāiesniedz tehniskā dokumentācija</w:t>
            </w:r>
          </w:p>
        </w:tc>
      </w:tr>
      <w:tr w:rsidR="007F7162"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EC32E8" w:rsidRDefault="007F7162" w:rsidP="007F03CC">
            <w:pPr>
              <w:spacing w:after="0" w:line="240" w:lineRule="auto"/>
              <w:ind w:left="34"/>
              <w:rPr>
                <w:rFonts w:ascii="Times New Roman" w:hAnsi="Times New Roman"/>
                <w:snapToGrid w:val="0"/>
              </w:rPr>
            </w:pPr>
            <w:r>
              <w:rPr>
                <w:rFonts w:ascii="Times New Roman" w:hAnsi="Times New Roman"/>
                <w:snapToGrid w:val="0"/>
              </w:rPr>
              <w:t>1.8.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EC32E8" w:rsidRDefault="007F7162" w:rsidP="007F03CC">
            <w:pPr>
              <w:pStyle w:val="BodyTextIndent3"/>
              <w:spacing w:after="0"/>
              <w:ind w:left="0"/>
              <w:jc w:val="both"/>
              <w:rPr>
                <w:sz w:val="22"/>
                <w:szCs w:val="22"/>
              </w:rPr>
            </w:pPr>
            <w:r w:rsidRPr="00EC32E8">
              <w:rPr>
                <w:sz w:val="22"/>
                <w:szCs w:val="22"/>
              </w:rPr>
              <w:t>Garantijas laiks: vismaz 1 gads</w:t>
            </w:r>
          </w:p>
        </w:tc>
        <w:tc>
          <w:tcPr>
            <w:tcW w:w="2835" w:type="dxa"/>
            <w:tcBorders>
              <w:top w:val="single" w:sz="4" w:space="0" w:color="auto"/>
              <w:left w:val="single" w:sz="4" w:space="0" w:color="auto"/>
              <w:bottom w:val="single" w:sz="4" w:space="0" w:color="auto"/>
              <w:right w:val="single" w:sz="4" w:space="0" w:color="auto"/>
            </w:tcBorders>
            <w:vAlign w:val="center"/>
          </w:tcPr>
          <w:p w:rsidR="007F7162" w:rsidRPr="007F7162" w:rsidRDefault="007F7162" w:rsidP="007F03CC">
            <w:pPr>
              <w:spacing w:after="0" w:line="240" w:lineRule="auto"/>
              <w:jc w:val="center"/>
              <w:rPr>
                <w:rFonts w:ascii="Times New Roman" w:hAnsi="Times New Roman"/>
                <w:i/>
                <w:iCs/>
                <w:sz w:val="20"/>
                <w:szCs w:val="20"/>
              </w:rPr>
            </w:pPr>
            <w:r w:rsidRPr="007F7162">
              <w:rPr>
                <w:rFonts w:ascii="Times New Roman" w:hAnsi="Times New Roman"/>
                <w:i/>
                <w:iCs/>
                <w:sz w:val="20"/>
                <w:szCs w:val="20"/>
              </w:rPr>
              <w:t>Pretendenta piedāvātais</w:t>
            </w:r>
          </w:p>
          <w:p w:rsidR="007F7162" w:rsidRPr="007F7162" w:rsidRDefault="007F7162" w:rsidP="007F03CC">
            <w:pPr>
              <w:spacing w:after="0" w:line="240" w:lineRule="auto"/>
              <w:jc w:val="center"/>
              <w:rPr>
                <w:rFonts w:ascii="Times New Roman" w:hAnsi="Times New Roman"/>
                <w:sz w:val="20"/>
                <w:szCs w:val="20"/>
              </w:rPr>
            </w:pPr>
            <w:r w:rsidRPr="007F7162">
              <w:rPr>
                <w:rFonts w:ascii="Times New Roman" w:hAnsi="Times New Roman"/>
                <w:i/>
                <w:iCs/>
                <w:sz w:val="20"/>
                <w:szCs w:val="20"/>
              </w:rPr>
              <w:t xml:space="preserve"> garantijas laiks</w:t>
            </w:r>
          </w:p>
        </w:tc>
      </w:tr>
      <w:tr w:rsidR="007F7162"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EC32E8" w:rsidRDefault="007F7162" w:rsidP="007F03CC">
            <w:pPr>
              <w:spacing w:after="0" w:line="240" w:lineRule="auto"/>
              <w:ind w:left="34"/>
              <w:rPr>
                <w:rFonts w:ascii="Times New Roman" w:hAnsi="Times New Roman"/>
                <w:snapToGrid w:val="0"/>
              </w:rPr>
            </w:pPr>
            <w:r>
              <w:rPr>
                <w:rFonts w:ascii="Times New Roman" w:hAnsi="Times New Roman"/>
                <w:snapToGrid w:val="0"/>
              </w:rPr>
              <w:t>1.9.</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825364" w:rsidRDefault="007F7162" w:rsidP="007F03CC">
            <w:pPr>
              <w:spacing w:after="0" w:line="240" w:lineRule="auto"/>
              <w:jc w:val="both"/>
              <w:rPr>
                <w:rFonts w:ascii="Times New Roman" w:hAnsi="Times New Roman"/>
                <w:b/>
              </w:rPr>
            </w:pPr>
            <w:r w:rsidRPr="00825364">
              <w:rPr>
                <w:rFonts w:ascii="Times New Roman" w:hAnsi="Times New Roman"/>
              </w:rPr>
              <w:t xml:space="preserve">Piegādes laiks: ne ilgāk kā 2 (divu) mēnešu laikā no līguma noslēgšanas </w:t>
            </w:r>
          </w:p>
        </w:tc>
        <w:tc>
          <w:tcPr>
            <w:tcW w:w="2835" w:type="dxa"/>
            <w:tcBorders>
              <w:top w:val="single" w:sz="4" w:space="0" w:color="auto"/>
              <w:left w:val="single" w:sz="4" w:space="0" w:color="auto"/>
              <w:bottom w:val="single" w:sz="4" w:space="0" w:color="auto"/>
              <w:right w:val="single" w:sz="4" w:space="0" w:color="auto"/>
            </w:tcBorders>
            <w:vAlign w:val="center"/>
          </w:tcPr>
          <w:p w:rsidR="007F7162" w:rsidRPr="00C64CA7" w:rsidRDefault="007F7162" w:rsidP="007F03CC">
            <w:pPr>
              <w:pStyle w:val="ListParagraph"/>
              <w:snapToGrid w:val="0"/>
              <w:spacing w:after="0" w:line="240" w:lineRule="auto"/>
              <w:ind w:left="0"/>
              <w:jc w:val="center"/>
              <w:rPr>
                <w:rFonts w:ascii="Times New Roman" w:hAnsi="Times New Roman"/>
                <w:color w:val="FF0000"/>
              </w:rPr>
            </w:pPr>
            <w:r w:rsidRPr="00C64CA7">
              <w:rPr>
                <w:rFonts w:ascii="Times New Roman" w:hAnsi="Times New Roman"/>
                <w:i/>
                <w:iCs/>
              </w:rPr>
              <w:t>Pretendenta piedāvātais piegādes laiks</w:t>
            </w:r>
          </w:p>
        </w:tc>
      </w:tr>
      <w:tr w:rsidR="007F7162"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EC32E8" w:rsidRDefault="007F7162" w:rsidP="007F03CC">
            <w:pPr>
              <w:spacing w:after="0" w:line="240" w:lineRule="auto"/>
              <w:ind w:left="34"/>
              <w:rPr>
                <w:rFonts w:ascii="Times New Roman" w:hAnsi="Times New Roman"/>
                <w:snapToGrid w:val="0"/>
              </w:rPr>
            </w:pPr>
            <w:r>
              <w:rPr>
                <w:rFonts w:ascii="Times New Roman" w:hAnsi="Times New Roman"/>
                <w:snapToGrid w:val="0"/>
              </w:rPr>
              <w:t>1.10.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825364" w:rsidRDefault="007F7162" w:rsidP="007F03CC">
            <w:pPr>
              <w:spacing w:after="0" w:line="240" w:lineRule="auto"/>
              <w:rPr>
                <w:rFonts w:ascii="Times New Roman" w:hAnsi="Times New Roman"/>
              </w:rPr>
            </w:pPr>
            <w:r w:rsidRPr="00825364">
              <w:rPr>
                <w:rFonts w:ascii="Times New Roman" w:hAnsi="Times New Roman"/>
              </w:rPr>
              <w:t>Piegādātās iekārtas nedrīkst būt iepriekš lietotas, tajās nedrīkst būt iebūvētas lietotas vai atjaunotas komponentes</w:t>
            </w:r>
          </w:p>
        </w:tc>
        <w:tc>
          <w:tcPr>
            <w:tcW w:w="2835" w:type="dxa"/>
            <w:tcBorders>
              <w:top w:val="single" w:sz="4" w:space="0" w:color="auto"/>
              <w:left w:val="single" w:sz="4" w:space="0" w:color="auto"/>
              <w:bottom w:val="single" w:sz="4" w:space="0" w:color="auto"/>
              <w:right w:val="single" w:sz="4" w:space="0" w:color="auto"/>
            </w:tcBorders>
            <w:vAlign w:val="center"/>
          </w:tcPr>
          <w:p w:rsidR="007F7162" w:rsidRPr="00C64CA7" w:rsidRDefault="007F7162" w:rsidP="007F03CC">
            <w:pPr>
              <w:pStyle w:val="ListParagraph"/>
              <w:snapToGrid w:val="0"/>
              <w:spacing w:after="0" w:line="240" w:lineRule="auto"/>
              <w:ind w:left="0"/>
              <w:jc w:val="center"/>
              <w:rPr>
                <w:rFonts w:ascii="Times New Roman" w:hAnsi="Times New Roman"/>
                <w:color w:val="FF0000"/>
              </w:rPr>
            </w:pPr>
            <w:r w:rsidRPr="00C64CA7">
              <w:rPr>
                <w:rFonts w:ascii="Times New Roman" w:hAnsi="Times New Roman"/>
                <w:i/>
                <w:iCs/>
              </w:rPr>
              <w:t>Pretendenta apliecinājums par prasības izpildi</w:t>
            </w:r>
          </w:p>
        </w:tc>
      </w:tr>
      <w:tr w:rsidR="007F7162" w:rsidRPr="00EC32E8" w:rsidTr="0031519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EC32E8" w:rsidRDefault="007F7162" w:rsidP="007F03CC">
            <w:pPr>
              <w:spacing w:after="0" w:line="240" w:lineRule="auto"/>
              <w:ind w:left="34"/>
              <w:rPr>
                <w:rFonts w:ascii="Times New Roman" w:hAnsi="Times New Roman"/>
                <w:snapToGrid w:val="0"/>
              </w:rPr>
            </w:pPr>
            <w:r>
              <w:rPr>
                <w:rFonts w:ascii="Times New Roman" w:hAnsi="Times New Roman"/>
                <w:snapToGrid w:val="0"/>
              </w:rPr>
              <w:t>1.11.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F7162" w:rsidRPr="007F7162" w:rsidRDefault="007F7162" w:rsidP="007F7162">
            <w:pPr>
              <w:pStyle w:val="ListParagraph"/>
              <w:snapToGrid w:val="0"/>
              <w:spacing w:after="0" w:line="240" w:lineRule="auto"/>
              <w:ind w:left="0"/>
              <w:jc w:val="both"/>
              <w:rPr>
                <w:rFonts w:ascii="Times New Roman" w:hAnsi="Times New Roman"/>
                <w:sz w:val="22"/>
                <w:szCs w:val="22"/>
                <w:lang w:val="lv-LV"/>
              </w:rPr>
            </w:pPr>
            <w:r w:rsidRPr="007F7162">
              <w:rPr>
                <w:rFonts w:ascii="Times New Roman" w:hAnsi="Times New Roman"/>
                <w:sz w:val="22"/>
                <w:szCs w:val="22"/>
              </w:rPr>
              <w:t>Piedāvājuma cenā jāiekļauj visas izmaksas, kas saistītas ar tehniskajai specifikācijai atbilstošas preces piegādi, uzstādīšanu un vismaz 1 (viena) pasūtītāja darbinieka apmācību Pasūtītāja norādītajā adresē Jelgavā</w:t>
            </w:r>
            <w:r w:rsidRPr="007F7162">
              <w:rPr>
                <w:rFonts w:ascii="Times New Roman" w:hAnsi="Times New Roman"/>
                <w:sz w:val="22"/>
                <w:szCs w:val="22"/>
                <w:lang w:val="lv-LV"/>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7F7162" w:rsidRPr="00825364" w:rsidRDefault="007F7162" w:rsidP="007F03CC">
            <w:pPr>
              <w:pStyle w:val="ListParagraph"/>
              <w:snapToGrid w:val="0"/>
              <w:spacing w:after="0" w:line="240" w:lineRule="auto"/>
              <w:ind w:left="0"/>
              <w:jc w:val="center"/>
              <w:rPr>
                <w:rFonts w:ascii="Times New Roman" w:hAnsi="Times New Roman"/>
                <w:color w:val="FF0000"/>
                <w:sz w:val="22"/>
                <w:szCs w:val="22"/>
              </w:rPr>
            </w:pPr>
            <w:r w:rsidRPr="00825364">
              <w:rPr>
                <w:rFonts w:ascii="Times New Roman" w:hAnsi="Times New Roman"/>
                <w:i/>
                <w:iCs/>
              </w:rPr>
              <w:t>Pretendenta apliecinājums par prasības izpildi</w:t>
            </w:r>
          </w:p>
        </w:tc>
      </w:tr>
      <w:tr w:rsidR="007F7162" w:rsidRPr="00EC32E8" w:rsidTr="0031519F">
        <w:trPr>
          <w:trHeight w:val="420"/>
        </w:trPr>
        <w:tc>
          <w:tcPr>
            <w:tcW w:w="708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F7162" w:rsidRPr="007F7162" w:rsidRDefault="007F7162" w:rsidP="007F03CC">
            <w:pPr>
              <w:spacing w:after="0" w:line="240" w:lineRule="auto"/>
              <w:jc w:val="right"/>
              <w:rPr>
                <w:rFonts w:ascii="Times New Roman" w:hAnsi="Times New Roman"/>
                <w:b/>
                <w:sz w:val="24"/>
                <w:szCs w:val="24"/>
              </w:rPr>
            </w:pPr>
            <w:r w:rsidRPr="007F7162">
              <w:rPr>
                <w:rFonts w:ascii="Times New Roman" w:hAnsi="Times New Roman"/>
                <w:b/>
                <w:sz w:val="24"/>
                <w:szCs w:val="24"/>
              </w:rPr>
              <w:t>Piedāvātā cena par komplektu EUR bez PVN:</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F7162" w:rsidRPr="00EC32E8" w:rsidRDefault="007F7162" w:rsidP="007F03CC">
            <w:pPr>
              <w:spacing w:after="0" w:line="240" w:lineRule="auto"/>
              <w:jc w:val="center"/>
              <w:rPr>
                <w:rFonts w:ascii="Times New Roman" w:hAnsi="Times New Roman"/>
                <w:i/>
                <w:snapToGrid w:val="0"/>
                <w:sz w:val="24"/>
                <w:szCs w:val="24"/>
              </w:rPr>
            </w:pPr>
          </w:p>
        </w:tc>
      </w:tr>
      <w:tr w:rsidR="007F7162" w:rsidRPr="00EC32E8" w:rsidTr="0031519F">
        <w:trPr>
          <w:trHeight w:val="340"/>
        </w:trPr>
        <w:tc>
          <w:tcPr>
            <w:tcW w:w="7088" w:type="dxa"/>
            <w:gridSpan w:val="2"/>
            <w:tcBorders>
              <w:top w:val="single" w:sz="4" w:space="0" w:color="auto"/>
              <w:left w:val="single" w:sz="4" w:space="0" w:color="auto"/>
              <w:bottom w:val="single" w:sz="4" w:space="0" w:color="auto"/>
              <w:right w:val="single" w:sz="4" w:space="0" w:color="auto"/>
            </w:tcBorders>
            <w:vAlign w:val="center"/>
          </w:tcPr>
          <w:p w:rsidR="007F7162" w:rsidRPr="007F7162" w:rsidRDefault="007F7162" w:rsidP="007F03CC">
            <w:pPr>
              <w:spacing w:after="0" w:line="240" w:lineRule="auto"/>
              <w:jc w:val="right"/>
              <w:rPr>
                <w:rFonts w:ascii="Times New Roman" w:hAnsi="Times New Roman"/>
                <w:b/>
                <w:sz w:val="24"/>
                <w:szCs w:val="24"/>
              </w:rPr>
            </w:pPr>
            <w:r w:rsidRPr="007F7162">
              <w:rPr>
                <w:rFonts w:ascii="Times New Roman" w:hAnsi="Times New Roman"/>
                <w:b/>
                <w:sz w:val="24"/>
                <w:szCs w:val="24"/>
              </w:rPr>
              <w:t>PVN ___%:</w:t>
            </w:r>
          </w:p>
        </w:tc>
        <w:tc>
          <w:tcPr>
            <w:tcW w:w="2835" w:type="dxa"/>
            <w:tcBorders>
              <w:top w:val="single" w:sz="4" w:space="0" w:color="auto"/>
              <w:left w:val="single" w:sz="4" w:space="0" w:color="auto"/>
              <w:bottom w:val="single" w:sz="4" w:space="0" w:color="auto"/>
              <w:right w:val="single" w:sz="4" w:space="0" w:color="auto"/>
            </w:tcBorders>
            <w:vAlign w:val="center"/>
          </w:tcPr>
          <w:p w:rsidR="007F7162" w:rsidRPr="00EC32E8" w:rsidRDefault="007F7162" w:rsidP="007F03CC">
            <w:pPr>
              <w:spacing w:after="0" w:line="240" w:lineRule="auto"/>
              <w:jc w:val="center"/>
              <w:rPr>
                <w:rFonts w:ascii="Times New Roman" w:hAnsi="Times New Roman"/>
                <w:i/>
                <w:snapToGrid w:val="0"/>
                <w:sz w:val="24"/>
                <w:szCs w:val="24"/>
              </w:rPr>
            </w:pPr>
          </w:p>
        </w:tc>
      </w:tr>
      <w:tr w:rsidR="007F7162" w:rsidRPr="00EC32E8" w:rsidTr="0031519F">
        <w:trPr>
          <w:trHeight w:val="340"/>
        </w:trPr>
        <w:tc>
          <w:tcPr>
            <w:tcW w:w="7088" w:type="dxa"/>
            <w:gridSpan w:val="2"/>
            <w:tcBorders>
              <w:top w:val="single" w:sz="4" w:space="0" w:color="auto"/>
              <w:left w:val="single" w:sz="4" w:space="0" w:color="auto"/>
              <w:bottom w:val="single" w:sz="4" w:space="0" w:color="auto"/>
              <w:right w:val="single" w:sz="4" w:space="0" w:color="auto"/>
            </w:tcBorders>
            <w:vAlign w:val="center"/>
          </w:tcPr>
          <w:p w:rsidR="007F7162" w:rsidRPr="007F7162" w:rsidRDefault="007F7162" w:rsidP="007F03CC">
            <w:pPr>
              <w:spacing w:after="0" w:line="240" w:lineRule="auto"/>
              <w:jc w:val="right"/>
              <w:rPr>
                <w:rFonts w:ascii="Times New Roman" w:hAnsi="Times New Roman"/>
                <w:b/>
                <w:sz w:val="24"/>
                <w:szCs w:val="24"/>
              </w:rPr>
            </w:pPr>
            <w:r w:rsidRPr="007F7162">
              <w:rPr>
                <w:rFonts w:ascii="Times New Roman" w:hAnsi="Times New Roman"/>
                <w:b/>
                <w:sz w:val="24"/>
                <w:szCs w:val="24"/>
              </w:rPr>
              <w:t>Piedāvātā cena par komplektu EUR ar PVN:</w:t>
            </w:r>
          </w:p>
        </w:tc>
        <w:tc>
          <w:tcPr>
            <w:tcW w:w="2835" w:type="dxa"/>
            <w:tcBorders>
              <w:top w:val="single" w:sz="4" w:space="0" w:color="auto"/>
              <w:left w:val="single" w:sz="4" w:space="0" w:color="auto"/>
              <w:bottom w:val="single" w:sz="4" w:space="0" w:color="auto"/>
              <w:right w:val="single" w:sz="4" w:space="0" w:color="auto"/>
            </w:tcBorders>
            <w:vAlign w:val="center"/>
          </w:tcPr>
          <w:p w:rsidR="007F7162" w:rsidRPr="00EC32E8" w:rsidRDefault="007F7162" w:rsidP="007F03CC">
            <w:pPr>
              <w:spacing w:after="0" w:line="240" w:lineRule="auto"/>
              <w:jc w:val="center"/>
              <w:rPr>
                <w:rFonts w:ascii="Times New Roman" w:hAnsi="Times New Roman"/>
                <w:i/>
                <w:snapToGrid w:val="0"/>
                <w:sz w:val="24"/>
                <w:szCs w:val="24"/>
              </w:rPr>
            </w:pPr>
          </w:p>
        </w:tc>
      </w:tr>
    </w:tbl>
    <w:p w:rsidR="0031519F" w:rsidRDefault="0031519F" w:rsidP="00740B2E">
      <w:pPr>
        <w:spacing w:after="0" w:line="240" w:lineRule="auto"/>
        <w:rPr>
          <w:rFonts w:ascii="Times New Roman" w:hAnsi="Times New Roman"/>
          <w:b/>
        </w:rPr>
      </w:pPr>
    </w:p>
    <w:p w:rsidR="0031519F" w:rsidRDefault="0031519F" w:rsidP="00740B2E">
      <w:pPr>
        <w:spacing w:after="0" w:line="240" w:lineRule="auto"/>
        <w:rPr>
          <w:rFonts w:ascii="Times New Roman" w:hAnsi="Times New Roman"/>
          <w:b/>
        </w:rPr>
      </w:pPr>
    </w:p>
    <w:p w:rsidR="00740B2E" w:rsidRPr="00825364" w:rsidRDefault="00740B2E" w:rsidP="00740B2E">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3C32E6" w:rsidRDefault="003C32E6" w:rsidP="003C32E6">
      <w:pPr>
        <w:spacing w:after="0" w:line="240" w:lineRule="auto"/>
        <w:rPr>
          <w:rFonts w:ascii="Times New Roman" w:hAnsi="Times New Roman"/>
          <w:b/>
          <w:sz w:val="26"/>
          <w:szCs w:val="26"/>
        </w:rPr>
      </w:pPr>
    </w:p>
    <w:p w:rsidR="0031519F" w:rsidRDefault="0031519F" w:rsidP="003C32E6">
      <w:pPr>
        <w:spacing w:after="0" w:line="240" w:lineRule="auto"/>
        <w:rPr>
          <w:rFonts w:ascii="Times New Roman" w:hAnsi="Times New Roman"/>
          <w:b/>
          <w:sz w:val="26"/>
          <w:szCs w:val="26"/>
        </w:rPr>
      </w:pPr>
    </w:p>
    <w:p w:rsidR="0031519F" w:rsidRDefault="0031519F" w:rsidP="003C32E6">
      <w:pPr>
        <w:spacing w:after="0" w:line="240" w:lineRule="auto"/>
        <w:rPr>
          <w:rFonts w:ascii="Times New Roman" w:hAnsi="Times New Roman"/>
          <w:b/>
          <w:sz w:val="26"/>
          <w:szCs w:val="26"/>
        </w:rPr>
      </w:pPr>
    </w:p>
    <w:p w:rsidR="003C32E6" w:rsidRPr="00825364" w:rsidRDefault="003C32E6" w:rsidP="003C32E6">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3C32E6" w:rsidRDefault="003C32E6" w:rsidP="003C32E6">
      <w:pPr>
        <w:spacing w:after="0" w:line="240" w:lineRule="auto"/>
        <w:jc w:val="center"/>
        <w:rPr>
          <w:rFonts w:ascii="Times New Roman" w:hAnsi="Times New Roman"/>
          <w:b/>
          <w:sz w:val="28"/>
          <w:szCs w:val="28"/>
        </w:rPr>
      </w:pPr>
    </w:p>
    <w:p w:rsidR="003C32E6" w:rsidRDefault="003C32E6" w:rsidP="003C32E6">
      <w:pPr>
        <w:spacing w:after="0" w:line="240" w:lineRule="auto"/>
        <w:jc w:val="center"/>
        <w:rPr>
          <w:sz w:val="24"/>
          <w:szCs w:val="24"/>
        </w:rPr>
      </w:pPr>
    </w:p>
    <w:p w:rsidR="003C32E6" w:rsidRDefault="003C32E6" w:rsidP="003C32E6">
      <w:pPr>
        <w:spacing w:after="0" w:line="240" w:lineRule="auto"/>
        <w:jc w:val="both"/>
        <w:rPr>
          <w:sz w:val="24"/>
          <w:szCs w:val="24"/>
        </w:rPr>
      </w:pPr>
    </w:p>
    <w:p w:rsidR="003C32E6" w:rsidRDefault="003C32E6" w:rsidP="003C32E6">
      <w:pPr>
        <w:spacing w:after="0" w:line="240" w:lineRule="auto"/>
        <w:jc w:val="both"/>
        <w:rPr>
          <w:rFonts w:ascii="Times New Roman" w:hAnsi="Times New Roman"/>
          <w:b/>
          <w:sz w:val="28"/>
          <w:szCs w:val="28"/>
        </w:rPr>
        <w:sectPr w:rsidR="003C32E6" w:rsidSect="0031519F">
          <w:pgSz w:w="11906" w:h="16838"/>
          <w:pgMar w:top="568" w:right="707" w:bottom="709" w:left="1560" w:header="708" w:footer="6" w:gutter="0"/>
          <w:cols w:space="708"/>
          <w:docGrid w:linePitch="360"/>
        </w:sectPr>
      </w:pPr>
    </w:p>
    <w:p w:rsidR="003C32E6" w:rsidRPr="00825364" w:rsidRDefault="003C32E6" w:rsidP="003C32E6">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3C32E6" w:rsidRPr="00825364" w:rsidRDefault="003C32E6" w:rsidP="003C32E6">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3C32E6" w:rsidRPr="00825364" w:rsidRDefault="003C32E6" w:rsidP="003C32E6">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16496">
        <w:rPr>
          <w:rFonts w:ascii="Times New Roman" w:hAnsi="Times New Roman"/>
          <w:sz w:val="18"/>
          <w:szCs w:val="18"/>
        </w:rPr>
        <w:t>LLU/2014/</w:t>
      </w:r>
      <w:r w:rsidR="00C16496" w:rsidRPr="00C16496">
        <w:rPr>
          <w:rFonts w:ascii="Times New Roman" w:hAnsi="Times New Roman"/>
          <w:sz w:val="18"/>
          <w:szCs w:val="18"/>
        </w:rPr>
        <w:t>76</w:t>
      </w:r>
      <w:r w:rsidRPr="00C16496">
        <w:rPr>
          <w:rFonts w:ascii="Times New Roman" w:hAnsi="Times New Roman"/>
          <w:sz w:val="18"/>
          <w:szCs w:val="18"/>
        </w:rPr>
        <w:t>/ERAF/AK</w:t>
      </w:r>
    </w:p>
    <w:p w:rsidR="003C32E6" w:rsidRPr="00825364" w:rsidRDefault="003C32E6" w:rsidP="003C32E6">
      <w:pPr>
        <w:pStyle w:val="Footer"/>
        <w:tabs>
          <w:tab w:val="left" w:pos="720"/>
        </w:tabs>
        <w:jc w:val="right"/>
        <w:rPr>
          <w:bCs/>
          <w:sz w:val="20"/>
          <w:szCs w:val="20"/>
        </w:rPr>
      </w:pPr>
      <w:r w:rsidRPr="00825364">
        <w:rPr>
          <w:sz w:val="18"/>
          <w:szCs w:val="18"/>
        </w:rPr>
        <w:t>Nolikumam</w:t>
      </w:r>
    </w:p>
    <w:p w:rsidR="003C32E6" w:rsidRPr="00825364" w:rsidRDefault="003C32E6" w:rsidP="003C32E6">
      <w:pPr>
        <w:pStyle w:val="Footer"/>
        <w:tabs>
          <w:tab w:val="left" w:pos="720"/>
        </w:tabs>
        <w:jc w:val="right"/>
        <w:rPr>
          <w:b/>
          <w:bCs/>
        </w:rPr>
      </w:pPr>
    </w:p>
    <w:p w:rsidR="003C32E6" w:rsidRPr="00825364" w:rsidRDefault="003C32E6" w:rsidP="003C32E6">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3C32E6" w:rsidRPr="003111D3" w:rsidRDefault="003C32E6" w:rsidP="003C32E6">
      <w:pPr>
        <w:pStyle w:val="Title"/>
        <w:jc w:val="left"/>
        <w:rPr>
          <w:rFonts w:ascii="Times New Roman" w:hAnsi="Times New Roman"/>
          <w:b/>
          <w:sz w:val="16"/>
          <w:szCs w:val="16"/>
          <w:lang w:val="lv-LV"/>
        </w:rPr>
      </w:pPr>
    </w:p>
    <w:p w:rsidR="003C32E6" w:rsidRPr="003111D3" w:rsidRDefault="003C32E6" w:rsidP="003C32E6">
      <w:pPr>
        <w:spacing w:after="0" w:line="240" w:lineRule="auto"/>
        <w:jc w:val="center"/>
        <w:rPr>
          <w:rFonts w:ascii="Times New Roman" w:hAnsi="Times New Roman"/>
          <w:sz w:val="16"/>
          <w:szCs w:val="16"/>
        </w:rPr>
      </w:pPr>
    </w:p>
    <w:p w:rsidR="003C32E6" w:rsidRPr="00825364" w:rsidRDefault="003C32E6" w:rsidP="003C32E6">
      <w:pPr>
        <w:spacing w:after="0" w:line="240" w:lineRule="auto"/>
        <w:jc w:val="center"/>
        <w:rPr>
          <w:rFonts w:ascii="Times New Roman" w:hAnsi="Times New Roman"/>
          <w:snapToGrid w:val="0"/>
          <w:lang w:eastAsia="ru-RU"/>
        </w:rPr>
      </w:pPr>
    </w:p>
    <w:p w:rsidR="003C32E6" w:rsidRPr="00825364" w:rsidRDefault="003C32E6" w:rsidP="003C32E6">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3C32E6" w:rsidRPr="00825364" w:rsidRDefault="003C32E6" w:rsidP="003C32E6">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3C32E6" w:rsidRDefault="003C32E6" w:rsidP="003C32E6">
      <w:pPr>
        <w:spacing w:after="0" w:line="240" w:lineRule="auto"/>
        <w:ind w:left="720" w:firstLine="720"/>
        <w:rPr>
          <w:rFonts w:ascii="Times New Roman" w:hAnsi="Times New Roman"/>
          <w:snapToGrid w:val="0"/>
          <w:sz w:val="16"/>
          <w:szCs w:val="16"/>
          <w:lang w:eastAsia="ru-RU"/>
        </w:rPr>
      </w:pPr>
    </w:p>
    <w:p w:rsidR="003C32E6" w:rsidRPr="00825364" w:rsidRDefault="003C32E6" w:rsidP="003C32E6">
      <w:pPr>
        <w:spacing w:after="0" w:line="240" w:lineRule="auto"/>
        <w:ind w:left="720" w:firstLine="720"/>
        <w:rPr>
          <w:rFonts w:ascii="Times New Roman" w:hAnsi="Times New Roman"/>
          <w:snapToGrid w:val="0"/>
          <w:sz w:val="16"/>
          <w:szCs w:val="16"/>
          <w:lang w:eastAsia="ru-RU"/>
        </w:rPr>
      </w:pPr>
    </w:p>
    <w:p w:rsidR="003C32E6" w:rsidRPr="00825364" w:rsidRDefault="003C32E6" w:rsidP="003C32E6">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3C32E6" w:rsidRPr="00825364" w:rsidTr="003C32E6">
        <w:trPr>
          <w:trHeight w:val="911"/>
        </w:trPr>
        <w:tc>
          <w:tcPr>
            <w:tcW w:w="4428" w:type="dxa"/>
            <w:tcBorders>
              <w:top w:val="nil"/>
              <w:left w:val="nil"/>
              <w:bottom w:val="nil"/>
              <w:right w:val="nil"/>
            </w:tcBorders>
          </w:tcPr>
          <w:p w:rsidR="003C32E6" w:rsidRPr="00825364" w:rsidRDefault="003C32E6" w:rsidP="003C32E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3C32E6" w:rsidRPr="00825364" w:rsidRDefault="003C32E6" w:rsidP="003C32E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3C32E6" w:rsidRPr="00825364" w:rsidRDefault="003C32E6" w:rsidP="003C32E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3C32E6" w:rsidRPr="00825364" w:rsidRDefault="003C32E6" w:rsidP="003C32E6">
            <w:pPr>
              <w:spacing w:after="0" w:line="240" w:lineRule="auto"/>
              <w:rPr>
                <w:rFonts w:ascii="Times New Roman" w:hAnsi="Times New Roman"/>
                <w:snapToGrid w:val="0"/>
                <w:sz w:val="24"/>
                <w:szCs w:val="24"/>
                <w:lang w:eastAsia="ru-RU"/>
              </w:rPr>
            </w:pPr>
          </w:p>
          <w:p w:rsidR="003C32E6" w:rsidRPr="00825364" w:rsidRDefault="003C32E6" w:rsidP="003C32E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3C32E6" w:rsidRPr="00825364" w:rsidRDefault="003C32E6" w:rsidP="003C32E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3C32E6" w:rsidRPr="00825364" w:rsidRDefault="003C32E6" w:rsidP="003C32E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3C32E6" w:rsidRPr="00825364" w:rsidRDefault="003C32E6" w:rsidP="003C32E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3C32E6" w:rsidRPr="00825364" w:rsidRDefault="003C32E6" w:rsidP="003C32E6">
      <w:pPr>
        <w:pStyle w:val="Title"/>
        <w:rPr>
          <w:rFonts w:ascii="Times New Roman" w:hAnsi="Times New Roman"/>
          <w:b/>
          <w:sz w:val="24"/>
          <w:szCs w:val="24"/>
        </w:rPr>
      </w:pPr>
    </w:p>
    <w:p w:rsidR="003C32E6" w:rsidRPr="00825364" w:rsidRDefault="003C32E6" w:rsidP="003C32E6">
      <w:pPr>
        <w:pStyle w:val="Footer"/>
        <w:tabs>
          <w:tab w:val="left" w:pos="720"/>
        </w:tabs>
        <w:jc w:val="both"/>
        <w:rPr>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jc w:val="both"/>
        <w:rPr>
          <w:rFonts w:ascii="Times New Roman" w:hAnsi="Times New Roman"/>
          <w:sz w:val="24"/>
          <w:szCs w:val="24"/>
        </w:rPr>
      </w:pPr>
    </w:p>
    <w:p w:rsidR="003C32E6" w:rsidRPr="00825364" w:rsidRDefault="003C32E6" w:rsidP="003C32E6">
      <w:pPr>
        <w:spacing w:after="0" w:line="240" w:lineRule="auto"/>
        <w:ind w:firstLine="720"/>
        <w:jc w:val="both"/>
        <w:rPr>
          <w:rFonts w:ascii="Times New Roman" w:hAnsi="Times New Roman"/>
          <w:sz w:val="24"/>
          <w:szCs w:val="24"/>
        </w:rPr>
      </w:pPr>
    </w:p>
    <w:p w:rsidR="003C32E6" w:rsidRPr="00825364" w:rsidRDefault="003C32E6" w:rsidP="003C32E6">
      <w:pPr>
        <w:spacing w:after="0" w:line="240" w:lineRule="auto"/>
        <w:ind w:firstLine="720"/>
        <w:jc w:val="both"/>
        <w:rPr>
          <w:rFonts w:ascii="Times New Roman" w:hAnsi="Times New Roman"/>
          <w:sz w:val="24"/>
          <w:szCs w:val="24"/>
        </w:rPr>
      </w:pPr>
    </w:p>
    <w:p w:rsidR="003C32E6" w:rsidRPr="00825364" w:rsidRDefault="003C32E6" w:rsidP="003C32E6">
      <w:pPr>
        <w:spacing w:after="0" w:line="240" w:lineRule="auto"/>
        <w:ind w:firstLine="720"/>
        <w:jc w:val="both"/>
        <w:rPr>
          <w:rFonts w:ascii="Times New Roman" w:hAnsi="Times New Roman"/>
          <w:sz w:val="24"/>
          <w:szCs w:val="24"/>
        </w:rPr>
      </w:pPr>
    </w:p>
    <w:p w:rsidR="003C32E6" w:rsidRPr="00825364" w:rsidRDefault="003C32E6" w:rsidP="003C32E6">
      <w:pPr>
        <w:spacing w:after="0" w:line="240" w:lineRule="auto"/>
        <w:ind w:firstLine="720"/>
        <w:jc w:val="both"/>
        <w:rPr>
          <w:rFonts w:ascii="Times New Roman" w:hAnsi="Times New Roman"/>
          <w:sz w:val="24"/>
          <w:szCs w:val="24"/>
        </w:rPr>
      </w:pPr>
    </w:p>
    <w:p w:rsidR="003C32E6" w:rsidRPr="00825364" w:rsidRDefault="003C32E6" w:rsidP="003C32E6">
      <w:pPr>
        <w:spacing w:after="0" w:line="240" w:lineRule="auto"/>
        <w:ind w:firstLine="720"/>
        <w:jc w:val="both"/>
        <w:rPr>
          <w:rFonts w:ascii="Times New Roman" w:hAnsi="Times New Roman"/>
          <w:sz w:val="24"/>
          <w:szCs w:val="24"/>
        </w:rPr>
      </w:pPr>
    </w:p>
    <w:p w:rsidR="003C32E6" w:rsidRPr="00825364" w:rsidRDefault="003C32E6" w:rsidP="008B6CE4">
      <w:pPr>
        <w:spacing w:after="0" w:line="360" w:lineRule="auto"/>
        <w:ind w:firstLine="720"/>
        <w:jc w:val="both"/>
        <w:rPr>
          <w:rFonts w:ascii="Times New Roman" w:hAnsi="Times New Roman"/>
          <w:sz w:val="26"/>
          <w:szCs w:val="26"/>
        </w:rPr>
      </w:pPr>
      <w:r w:rsidRPr="00825364">
        <w:rPr>
          <w:rFonts w:ascii="Times New Roman" w:hAnsi="Times New Roman"/>
          <w:sz w:val="26"/>
          <w:szCs w:val="26"/>
        </w:rPr>
        <w:t>Savu piedāvājumu iesniedzam atklāta</w:t>
      </w:r>
      <w:r>
        <w:rPr>
          <w:rFonts w:ascii="Times New Roman" w:hAnsi="Times New Roman"/>
          <w:sz w:val="26"/>
          <w:szCs w:val="26"/>
        </w:rPr>
        <w:t>m</w:t>
      </w:r>
      <w:r w:rsidRPr="00825364">
        <w:rPr>
          <w:rFonts w:ascii="Times New Roman" w:hAnsi="Times New Roman"/>
          <w:sz w:val="26"/>
          <w:szCs w:val="26"/>
        </w:rPr>
        <w:t xml:space="preserve"> konkursa</w:t>
      </w:r>
      <w:r>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008B6CE4" w:rsidRPr="008B6CE4">
        <w:rPr>
          <w:rFonts w:ascii="Times New Roman" w:hAnsi="Times New Roman"/>
          <w:b/>
          <w:i/>
          <w:sz w:val="26"/>
          <w:szCs w:val="26"/>
        </w:rPr>
        <w:t>Ātrgaitas videokameras komplekta piegāde MF prioritāro studiju programmu nodrošināšanai,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C16496">
        <w:rPr>
          <w:rFonts w:ascii="Times New Roman" w:hAnsi="Times New Roman"/>
          <w:sz w:val="26"/>
          <w:szCs w:val="26"/>
        </w:rPr>
        <w:t>LLU/2014/</w:t>
      </w:r>
      <w:r w:rsidR="00C16496" w:rsidRPr="00C16496">
        <w:rPr>
          <w:rFonts w:ascii="Times New Roman" w:hAnsi="Times New Roman"/>
          <w:sz w:val="26"/>
          <w:szCs w:val="26"/>
        </w:rPr>
        <w:t>76</w:t>
      </w:r>
      <w:r w:rsidRPr="00C16496">
        <w:rPr>
          <w:rFonts w:ascii="Times New Roman" w:hAnsi="Times New Roman"/>
          <w:sz w:val="26"/>
          <w:szCs w:val="26"/>
        </w:rPr>
        <w:t>/ERAF/AK).</w:t>
      </w:r>
    </w:p>
    <w:p w:rsidR="003C32E6" w:rsidRPr="00825364" w:rsidRDefault="003C32E6" w:rsidP="008B6CE4">
      <w:pPr>
        <w:pStyle w:val="Footer"/>
        <w:tabs>
          <w:tab w:val="clear" w:pos="4153"/>
          <w:tab w:val="clear" w:pos="8306"/>
        </w:tabs>
        <w:spacing w:line="360" w:lineRule="auto"/>
        <w:jc w:val="center"/>
        <w:rPr>
          <w:b/>
          <w:i/>
          <w:sz w:val="24"/>
          <w:szCs w:val="24"/>
          <w:lang w:val="lv-LV"/>
        </w:rPr>
      </w:pPr>
    </w:p>
    <w:p w:rsidR="003C32E6" w:rsidRPr="00825364" w:rsidRDefault="003C32E6" w:rsidP="003C32E6">
      <w:pPr>
        <w:pStyle w:val="Footer"/>
        <w:tabs>
          <w:tab w:val="clear" w:pos="4153"/>
          <w:tab w:val="clear" w:pos="8306"/>
        </w:tabs>
        <w:jc w:val="center"/>
        <w:rPr>
          <w:b/>
          <w:i/>
          <w:sz w:val="24"/>
          <w:szCs w:val="24"/>
          <w:lang w:val="lv-LV"/>
        </w:rPr>
      </w:pPr>
    </w:p>
    <w:p w:rsidR="003C32E6" w:rsidRPr="00825364" w:rsidRDefault="003C32E6" w:rsidP="003C32E6">
      <w:pPr>
        <w:spacing w:after="0" w:line="240" w:lineRule="auto"/>
        <w:ind w:firstLine="720"/>
        <w:jc w:val="both"/>
        <w:rPr>
          <w:rFonts w:ascii="Times New Roman" w:hAnsi="Times New Roman"/>
          <w:sz w:val="24"/>
          <w:szCs w:val="24"/>
        </w:rPr>
      </w:pPr>
    </w:p>
    <w:p w:rsidR="003C32E6" w:rsidRPr="00825364" w:rsidRDefault="003C32E6" w:rsidP="003C32E6">
      <w:pPr>
        <w:pStyle w:val="naisf"/>
        <w:spacing w:before="0" w:after="0" w:line="276" w:lineRule="auto"/>
        <w:rPr>
          <w:sz w:val="22"/>
          <w:szCs w:val="22"/>
          <w:u w:val="single"/>
          <w:lang w:val="lv-LV"/>
        </w:rPr>
      </w:pPr>
      <w:r w:rsidRPr="00825364">
        <w:rPr>
          <w:sz w:val="22"/>
          <w:szCs w:val="22"/>
          <w:u w:val="single"/>
          <w:lang w:val="lv-LV"/>
        </w:rPr>
        <w:t>Ar šo apliecinām, ka:</w:t>
      </w:r>
    </w:p>
    <w:p w:rsidR="003C32E6" w:rsidRPr="00825364" w:rsidRDefault="003C32E6" w:rsidP="003C32E6">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3C32E6" w:rsidRPr="00825364" w:rsidRDefault="003C32E6" w:rsidP="003C32E6">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3C32E6" w:rsidRPr="00825364" w:rsidRDefault="003C32E6" w:rsidP="003C32E6">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piedāvājumā sniegtās ziņas i</w:t>
      </w:r>
      <w:r w:rsidR="008B6CE4">
        <w:rPr>
          <w:snapToGrid w:val="0"/>
          <w:lang w:val="lv-LV" w:eastAsia="ru-RU"/>
        </w:rPr>
        <w:t>r patiesas.</w:t>
      </w:r>
    </w:p>
    <w:p w:rsidR="003C32E6" w:rsidRDefault="003C32E6" w:rsidP="003C32E6">
      <w:pPr>
        <w:pStyle w:val="naisf"/>
        <w:tabs>
          <w:tab w:val="num" w:pos="1260"/>
        </w:tabs>
        <w:spacing w:before="0" w:after="0"/>
        <w:ind w:left="1134" w:firstLine="0"/>
        <w:rPr>
          <w:snapToGrid w:val="0"/>
          <w:lang w:val="lv-LV" w:eastAsia="ru-RU"/>
        </w:rPr>
      </w:pPr>
    </w:p>
    <w:p w:rsidR="003C32E6" w:rsidRPr="00825364" w:rsidRDefault="003C32E6" w:rsidP="003C32E6">
      <w:pPr>
        <w:pStyle w:val="naisf"/>
        <w:tabs>
          <w:tab w:val="num" w:pos="1260"/>
        </w:tabs>
        <w:spacing w:before="0" w:after="0"/>
        <w:ind w:left="1134" w:firstLine="0"/>
        <w:rPr>
          <w:snapToGrid w:val="0"/>
          <w:lang w:val="lv-LV" w:eastAsia="ru-RU"/>
        </w:rPr>
      </w:pPr>
    </w:p>
    <w:p w:rsidR="003C32E6" w:rsidRPr="00825364" w:rsidRDefault="003C32E6" w:rsidP="003C32E6">
      <w:pPr>
        <w:pStyle w:val="naisf"/>
        <w:tabs>
          <w:tab w:val="num" w:pos="1134"/>
        </w:tabs>
        <w:spacing w:before="0" w:after="0"/>
        <w:ind w:left="1134" w:hanging="501"/>
        <w:rPr>
          <w:sz w:val="16"/>
          <w:szCs w:val="16"/>
          <w:lang w:val="lv-LV"/>
        </w:rPr>
      </w:pPr>
      <w:r w:rsidRPr="00825364">
        <w:rPr>
          <w:lang w:val="lv-LV"/>
        </w:rPr>
        <w:tab/>
      </w:r>
    </w:p>
    <w:p w:rsidR="003C32E6" w:rsidRPr="00825364" w:rsidRDefault="003C32E6" w:rsidP="003C32E6">
      <w:pPr>
        <w:spacing w:after="0" w:line="240" w:lineRule="auto"/>
        <w:rPr>
          <w:rFonts w:ascii="Times New Roman" w:hAnsi="Times New Roman"/>
          <w:snapToGrid w:val="0"/>
          <w:sz w:val="24"/>
          <w:szCs w:val="24"/>
          <w:lang w:eastAsia="ru-RU"/>
        </w:rPr>
      </w:pPr>
    </w:p>
    <w:p w:rsidR="003C32E6" w:rsidRPr="00825364" w:rsidRDefault="003C32E6" w:rsidP="003C32E6">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3C32E6" w:rsidRPr="00825364" w:rsidRDefault="003C32E6" w:rsidP="003C32E6">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3C32E6" w:rsidRDefault="003C32E6" w:rsidP="003C32E6">
      <w:pPr>
        <w:spacing w:after="0" w:line="240" w:lineRule="auto"/>
        <w:rPr>
          <w:rFonts w:ascii="Times New Roman" w:hAnsi="Times New Roman"/>
          <w:snapToGrid w:val="0"/>
          <w:sz w:val="24"/>
          <w:szCs w:val="24"/>
          <w:lang w:eastAsia="ru-RU"/>
        </w:rPr>
      </w:pPr>
    </w:p>
    <w:p w:rsidR="003C32E6" w:rsidRPr="00825364" w:rsidRDefault="003C32E6" w:rsidP="003C32E6">
      <w:pPr>
        <w:spacing w:after="0" w:line="240" w:lineRule="auto"/>
        <w:rPr>
          <w:rFonts w:ascii="Times New Roman" w:hAnsi="Times New Roman"/>
          <w:snapToGrid w:val="0"/>
          <w:sz w:val="24"/>
          <w:szCs w:val="24"/>
          <w:lang w:eastAsia="ru-RU"/>
        </w:rPr>
      </w:pPr>
    </w:p>
    <w:p w:rsidR="003C32E6" w:rsidRDefault="003C32E6" w:rsidP="003C32E6">
      <w:pPr>
        <w:spacing w:after="0" w:line="240" w:lineRule="auto"/>
        <w:rPr>
          <w:rFonts w:ascii="Times New Roman" w:hAnsi="Times New Roman"/>
          <w:snapToGrid w:val="0"/>
          <w:sz w:val="24"/>
          <w:szCs w:val="24"/>
          <w:lang w:eastAsia="ru-RU"/>
        </w:rPr>
      </w:pPr>
    </w:p>
    <w:p w:rsidR="008B6CE4" w:rsidRPr="00825364" w:rsidRDefault="008B6CE4" w:rsidP="003C32E6">
      <w:pPr>
        <w:spacing w:after="0" w:line="240" w:lineRule="auto"/>
        <w:rPr>
          <w:rFonts w:ascii="Times New Roman" w:hAnsi="Times New Roman"/>
          <w:snapToGrid w:val="0"/>
          <w:sz w:val="24"/>
          <w:szCs w:val="24"/>
          <w:lang w:eastAsia="ru-RU"/>
        </w:rPr>
      </w:pPr>
    </w:p>
    <w:p w:rsidR="003C32E6" w:rsidRPr="00825364" w:rsidRDefault="003C32E6" w:rsidP="003C32E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3C32E6" w:rsidRDefault="003C32E6" w:rsidP="003C32E6">
      <w:pPr>
        <w:spacing w:after="0" w:line="240" w:lineRule="auto"/>
        <w:jc w:val="both"/>
        <w:rPr>
          <w:rFonts w:ascii="Times New Roman" w:hAnsi="Times New Roman"/>
          <w:b/>
          <w:i/>
          <w:sz w:val="20"/>
        </w:rPr>
      </w:pPr>
    </w:p>
    <w:p w:rsidR="003C32E6" w:rsidRPr="00825364" w:rsidRDefault="003C32E6" w:rsidP="003C32E6">
      <w:pPr>
        <w:spacing w:after="0" w:line="240" w:lineRule="auto"/>
        <w:jc w:val="both"/>
        <w:rPr>
          <w:rFonts w:ascii="Times New Roman" w:hAnsi="Times New Roman"/>
          <w:b/>
          <w:i/>
          <w:sz w:val="20"/>
        </w:rPr>
      </w:pPr>
    </w:p>
    <w:p w:rsidR="003C32E6" w:rsidRPr="00825364" w:rsidRDefault="003C32E6" w:rsidP="003C32E6">
      <w:pPr>
        <w:spacing w:after="0" w:line="240" w:lineRule="auto"/>
        <w:jc w:val="both"/>
        <w:rPr>
          <w:rFonts w:ascii="Times New Roman" w:hAnsi="Times New Roman"/>
          <w:b/>
          <w:i/>
          <w:sz w:val="20"/>
        </w:rPr>
      </w:pPr>
    </w:p>
    <w:p w:rsidR="003C32E6" w:rsidRPr="00825364" w:rsidRDefault="003C32E6" w:rsidP="003C32E6">
      <w:pPr>
        <w:spacing w:after="0" w:line="240" w:lineRule="auto"/>
        <w:jc w:val="both"/>
        <w:rPr>
          <w:rFonts w:ascii="Times New Roman" w:hAnsi="Times New Roman"/>
          <w:b/>
          <w:i/>
          <w:sz w:val="20"/>
        </w:rPr>
      </w:pPr>
    </w:p>
    <w:p w:rsidR="003C32E6" w:rsidRPr="00825364" w:rsidRDefault="003C32E6" w:rsidP="003C32E6">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3C32E6" w:rsidRPr="00825364" w:rsidRDefault="003C32E6" w:rsidP="003C32E6">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3C32E6" w:rsidRPr="00825364" w:rsidRDefault="003C32E6" w:rsidP="003C32E6">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3C32E6" w:rsidRPr="00825364" w:rsidRDefault="003C32E6" w:rsidP="003C32E6">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16496">
        <w:rPr>
          <w:rFonts w:ascii="Times New Roman" w:hAnsi="Times New Roman"/>
          <w:sz w:val="18"/>
          <w:szCs w:val="18"/>
        </w:rPr>
        <w:t>LLU/2014/</w:t>
      </w:r>
      <w:r w:rsidR="00C16496" w:rsidRPr="00C16496">
        <w:rPr>
          <w:rFonts w:ascii="Times New Roman" w:hAnsi="Times New Roman"/>
          <w:sz w:val="18"/>
          <w:szCs w:val="18"/>
        </w:rPr>
        <w:t>76</w:t>
      </w:r>
      <w:r w:rsidRPr="00C16496">
        <w:rPr>
          <w:rFonts w:ascii="Times New Roman" w:hAnsi="Times New Roman"/>
          <w:sz w:val="18"/>
          <w:szCs w:val="18"/>
        </w:rPr>
        <w:t>/ERAF/AK</w:t>
      </w:r>
    </w:p>
    <w:p w:rsidR="003C32E6" w:rsidRPr="00825364" w:rsidRDefault="003C32E6" w:rsidP="003C32E6">
      <w:pPr>
        <w:pStyle w:val="Footer"/>
        <w:tabs>
          <w:tab w:val="left" w:pos="720"/>
        </w:tabs>
        <w:jc w:val="right"/>
        <w:rPr>
          <w:bCs/>
          <w:sz w:val="20"/>
          <w:szCs w:val="20"/>
        </w:rPr>
      </w:pPr>
      <w:r w:rsidRPr="00825364">
        <w:rPr>
          <w:sz w:val="18"/>
          <w:szCs w:val="18"/>
        </w:rPr>
        <w:t>Nolikumam</w:t>
      </w:r>
    </w:p>
    <w:p w:rsidR="003C32E6" w:rsidRPr="00825364" w:rsidRDefault="003C32E6" w:rsidP="003C32E6">
      <w:pPr>
        <w:pStyle w:val="Footer"/>
        <w:tabs>
          <w:tab w:val="left" w:pos="720"/>
        </w:tabs>
        <w:jc w:val="right"/>
        <w:rPr>
          <w:b/>
          <w:bCs/>
        </w:rPr>
      </w:pPr>
    </w:p>
    <w:p w:rsidR="003C32E6" w:rsidRPr="00825364" w:rsidRDefault="003C32E6" w:rsidP="003C32E6">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3C32E6" w:rsidRPr="00825364" w:rsidRDefault="003C32E6" w:rsidP="003C32E6">
      <w:pPr>
        <w:spacing w:after="0" w:line="240" w:lineRule="auto"/>
        <w:jc w:val="right"/>
        <w:rPr>
          <w:rFonts w:ascii="Times New Roman" w:hAnsi="Times New Roman"/>
          <w:snapToGrid w:val="0"/>
          <w:sz w:val="24"/>
          <w:lang w:eastAsia="ru-RU"/>
        </w:rPr>
      </w:pPr>
    </w:p>
    <w:p w:rsidR="003C32E6" w:rsidRPr="00825364" w:rsidRDefault="003C32E6" w:rsidP="003C32E6">
      <w:pPr>
        <w:spacing w:after="0" w:line="240" w:lineRule="auto"/>
        <w:jc w:val="right"/>
        <w:rPr>
          <w:rFonts w:ascii="Times New Roman" w:hAnsi="Times New Roman"/>
          <w:snapToGrid w:val="0"/>
          <w:sz w:val="24"/>
          <w:szCs w:val="24"/>
          <w:lang w:eastAsia="ru-RU"/>
        </w:rPr>
      </w:pPr>
    </w:p>
    <w:p w:rsidR="003C32E6" w:rsidRPr="00825364" w:rsidRDefault="003C32E6" w:rsidP="003C32E6">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3C32E6" w:rsidRPr="00825364" w:rsidRDefault="003C32E6" w:rsidP="003C32E6">
      <w:pPr>
        <w:spacing w:after="0" w:line="240" w:lineRule="auto"/>
        <w:jc w:val="right"/>
        <w:rPr>
          <w:rFonts w:ascii="Times New Roman" w:hAnsi="Times New Roman"/>
          <w:snapToGrid w:val="0"/>
          <w:sz w:val="24"/>
          <w:szCs w:val="24"/>
          <w:lang w:eastAsia="ru-RU"/>
        </w:rPr>
      </w:pPr>
    </w:p>
    <w:p w:rsidR="003C32E6" w:rsidRPr="00825364" w:rsidRDefault="003C32E6" w:rsidP="003C32E6">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3C32E6" w:rsidRPr="00825364" w:rsidRDefault="003C32E6" w:rsidP="003C32E6">
      <w:pPr>
        <w:spacing w:after="0" w:line="240" w:lineRule="auto"/>
        <w:jc w:val="both"/>
        <w:rPr>
          <w:rFonts w:ascii="Times New Roman" w:hAnsi="Times New Roman"/>
          <w:szCs w:val="24"/>
        </w:rPr>
      </w:pPr>
    </w:p>
    <w:p w:rsidR="003C32E6" w:rsidRPr="00825364" w:rsidRDefault="003C32E6" w:rsidP="003C32E6">
      <w:pPr>
        <w:spacing w:after="0" w:line="240" w:lineRule="auto"/>
        <w:jc w:val="both"/>
        <w:rPr>
          <w:rFonts w:ascii="Times New Roman" w:hAnsi="Times New Roman"/>
          <w:szCs w:val="24"/>
        </w:rPr>
      </w:pPr>
    </w:p>
    <w:p w:rsidR="003C32E6" w:rsidRPr="00825364" w:rsidRDefault="003C32E6" w:rsidP="003C32E6">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3C32E6" w:rsidRPr="00825364" w:rsidRDefault="003C32E6" w:rsidP="003C32E6">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8B6CE4" w:rsidRPr="008B6CE4">
        <w:rPr>
          <w:rFonts w:ascii="Times New Roman" w:hAnsi="Times New Roman"/>
          <w:b/>
          <w:i/>
          <w:sz w:val="26"/>
          <w:szCs w:val="26"/>
        </w:rPr>
        <w:t>Ātrgaitas videokameras komplekta piegāde MF prioritāro studiju programmu nodrošināšanai,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C16496">
        <w:rPr>
          <w:rFonts w:ascii="Times New Roman" w:hAnsi="Times New Roman"/>
          <w:sz w:val="26"/>
          <w:szCs w:val="26"/>
        </w:rPr>
        <w:t>LLU/2014/</w:t>
      </w:r>
      <w:r w:rsidR="00C16496" w:rsidRPr="00C16496">
        <w:rPr>
          <w:rFonts w:ascii="Times New Roman" w:hAnsi="Times New Roman"/>
          <w:sz w:val="26"/>
          <w:szCs w:val="26"/>
        </w:rPr>
        <w:t>76</w:t>
      </w:r>
      <w:r w:rsidRPr="00C16496">
        <w:rPr>
          <w:rFonts w:ascii="Times New Roman" w:hAnsi="Times New Roman"/>
          <w:sz w:val="26"/>
          <w:szCs w:val="26"/>
        </w:rPr>
        <w:t>/ERAF/AK)</w:t>
      </w:r>
      <w:r w:rsidRPr="00825364">
        <w:rPr>
          <w:rFonts w:ascii="Times New Roman" w:hAnsi="Times New Roman"/>
          <w:sz w:val="26"/>
          <w:szCs w:val="26"/>
        </w:rPr>
        <w:t xml:space="preserve"> ietvaros paredzēto saistību izpildei esmu piesaistījis apakšuzņēmējus.</w:t>
      </w:r>
    </w:p>
    <w:p w:rsidR="003C32E6" w:rsidRPr="00825364" w:rsidRDefault="003C32E6" w:rsidP="003C32E6">
      <w:pPr>
        <w:spacing w:after="0"/>
        <w:jc w:val="both"/>
        <w:rPr>
          <w:rFonts w:ascii="Times New Roman" w:hAnsi="Times New Roman"/>
          <w:b/>
          <w:szCs w:val="24"/>
        </w:rPr>
      </w:pPr>
    </w:p>
    <w:p w:rsidR="003C32E6" w:rsidRPr="00825364" w:rsidRDefault="003C32E6" w:rsidP="003C32E6">
      <w:pPr>
        <w:spacing w:after="0" w:line="240" w:lineRule="auto"/>
        <w:jc w:val="both"/>
        <w:rPr>
          <w:rFonts w:ascii="Times New Roman" w:hAnsi="Times New Roman"/>
          <w:b/>
          <w:szCs w:val="24"/>
        </w:rPr>
      </w:pPr>
    </w:p>
    <w:p w:rsidR="003C32E6" w:rsidRPr="006878AD" w:rsidRDefault="003C32E6" w:rsidP="003C32E6">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3C32E6" w:rsidRPr="006878AD" w:rsidRDefault="003C32E6" w:rsidP="003C32E6">
      <w:pPr>
        <w:spacing w:after="0" w:line="240" w:lineRule="auto"/>
        <w:jc w:val="both"/>
        <w:rPr>
          <w:rFonts w:ascii="Times New Roman" w:hAnsi="Times New Roman"/>
          <w:color w:val="FF0000"/>
          <w:sz w:val="16"/>
          <w:szCs w:val="16"/>
        </w:rPr>
      </w:pPr>
    </w:p>
    <w:p w:rsidR="003C32E6" w:rsidRPr="006878AD" w:rsidRDefault="003C32E6" w:rsidP="003C32E6">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3C32E6" w:rsidRPr="00825364" w:rsidTr="003C32E6">
        <w:tc>
          <w:tcPr>
            <w:tcW w:w="613" w:type="dxa"/>
            <w:shd w:val="clear" w:color="auto" w:fill="auto"/>
            <w:vAlign w:val="center"/>
          </w:tcPr>
          <w:p w:rsidR="003C32E6" w:rsidRPr="00825364" w:rsidRDefault="003C32E6" w:rsidP="003C32E6">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3C32E6" w:rsidRPr="00825364" w:rsidRDefault="003C32E6" w:rsidP="003C32E6">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3C32E6" w:rsidRPr="00825364" w:rsidRDefault="003C32E6" w:rsidP="003C32E6">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3C32E6" w:rsidRPr="00825364" w:rsidRDefault="003C32E6" w:rsidP="003C32E6">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3C32E6" w:rsidRPr="00825364" w:rsidRDefault="003C32E6" w:rsidP="003C32E6">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3C32E6" w:rsidRPr="00825364" w:rsidRDefault="003C32E6" w:rsidP="003C32E6">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3C32E6" w:rsidRPr="00825364" w:rsidTr="003C32E6">
        <w:trPr>
          <w:trHeight w:val="454"/>
        </w:trPr>
        <w:tc>
          <w:tcPr>
            <w:tcW w:w="613" w:type="dxa"/>
            <w:shd w:val="clear" w:color="auto" w:fill="auto"/>
            <w:vAlign w:val="center"/>
          </w:tcPr>
          <w:p w:rsidR="003C32E6" w:rsidRPr="00825364" w:rsidRDefault="003C32E6" w:rsidP="003C32E6">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c>
          <w:tcPr>
            <w:tcW w:w="1937"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c>
          <w:tcPr>
            <w:tcW w:w="2339"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r>
      <w:tr w:rsidR="003C32E6" w:rsidRPr="00825364" w:rsidTr="003C32E6">
        <w:trPr>
          <w:trHeight w:val="454"/>
        </w:trPr>
        <w:tc>
          <w:tcPr>
            <w:tcW w:w="613" w:type="dxa"/>
            <w:shd w:val="clear" w:color="auto" w:fill="auto"/>
            <w:vAlign w:val="center"/>
          </w:tcPr>
          <w:p w:rsidR="003C32E6" w:rsidRPr="00825364" w:rsidRDefault="003C32E6" w:rsidP="003C32E6">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c>
          <w:tcPr>
            <w:tcW w:w="1937"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c>
          <w:tcPr>
            <w:tcW w:w="2339"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r>
      <w:tr w:rsidR="003C32E6" w:rsidRPr="00825364" w:rsidTr="003C32E6">
        <w:trPr>
          <w:trHeight w:val="454"/>
        </w:trPr>
        <w:tc>
          <w:tcPr>
            <w:tcW w:w="613" w:type="dxa"/>
            <w:shd w:val="clear" w:color="auto" w:fill="auto"/>
            <w:vAlign w:val="center"/>
          </w:tcPr>
          <w:p w:rsidR="003C32E6" w:rsidRPr="00825364" w:rsidRDefault="003C32E6" w:rsidP="003C32E6">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c>
          <w:tcPr>
            <w:tcW w:w="1937"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c>
          <w:tcPr>
            <w:tcW w:w="2339"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r>
      <w:tr w:rsidR="003C32E6" w:rsidRPr="00825364" w:rsidTr="003C32E6">
        <w:trPr>
          <w:trHeight w:val="454"/>
        </w:trPr>
        <w:tc>
          <w:tcPr>
            <w:tcW w:w="613" w:type="dxa"/>
            <w:shd w:val="clear" w:color="auto" w:fill="auto"/>
            <w:vAlign w:val="center"/>
          </w:tcPr>
          <w:p w:rsidR="003C32E6" w:rsidRPr="00825364" w:rsidRDefault="003C32E6" w:rsidP="003C32E6">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c>
          <w:tcPr>
            <w:tcW w:w="1937"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c>
          <w:tcPr>
            <w:tcW w:w="2339"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r>
      <w:tr w:rsidR="003C32E6" w:rsidRPr="00825364" w:rsidTr="003C32E6">
        <w:trPr>
          <w:trHeight w:val="454"/>
        </w:trPr>
        <w:tc>
          <w:tcPr>
            <w:tcW w:w="613" w:type="dxa"/>
            <w:shd w:val="clear" w:color="auto" w:fill="auto"/>
            <w:vAlign w:val="center"/>
          </w:tcPr>
          <w:p w:rsidR="003C32E6" w:rsidRPr="00825364" w:rsidRDefault="003C32E6" w:rsidP="003C32E6">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c>
          <w:tcPr>
            <w:tcW w:w="1937"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c>
          <w:tcPr>
            <w:tcW w:w="2339" w:type="dxa"/>
            <w:shd w:val="clear" w:color="auto" w:fill="auto"/>
            <w:vAlign w:val="center"/>
          </w:tcPr>
          <w:p w:rsidR="003C32E6" w:rsidRPr="00825364" w:rsidRDefault="003C32E6" w:rsidP="003C32E6">
            <w:pPr>
              <w:spacing w:after="0" w:line="240" w:lineRule="auto"/>
              <w:rPr>
                <w:rFonts w:ascii="Times New Roman" w:hAnsi="Times New Roman"/>
                <w:sz w:val="24"/>
                <w:szCs w:val="24"/>
              </w:rPr>
            </w:pPr>
          </w:p>
        </w:tc>
      </w:tr>
    </w:tbl>
    <w:p w:rsidR="003C32E6" w:rsidRPr="00825364" w:rsidRDefault="003C32E6" w:rsidP="003C32E6">
      <w:pPr>
        <w:pStyle w:val="Title"/>
        <w:rPr>
          <w:rFonts w:ascii="Times New Roman" w:hAnsi="Times New Roman"/>
          <w:b/>
          <w:sz w:val="24"/>
          <w:szCs w:val="24"/>
        </w:rPr>
      </w:pPr>
    </w:p>
    <w:p w:rsidR="003C32E6" w:rsidRPr="00825364" w:rsidRDefault="003C32E6" w:rsidP="003C32E6">
      <w:pPr>
        <w:spacing w:after="0" w:line="240" w:lineRule="auto"/>
        <w:jc w:val="both"/>
        <w:rPr>
          <w:rFonts w:ascii="Times New Roman" w:hAnsi="Times New Roman"/>
          <w:sz w:val="16"/>
          <w:szCs w:val="16"/>
        </w:rPr>
      </w:pPr>
    </w:p>
    <w:p w:rsidR="003C32E6" w:rsidRPr="00825364" w:rsidRDefault="003C32E6" w:rsidP="003C32E6">
      <w:pPr>
        <w:spacing w:after="0" w:line="240" w:lineRule="auto"/>
        <w:jc w:val="both"/>
        <w:rPr>
          <w:rFonts w:ascii="Times New Roman" w:hAnsi="Times New Roman"/>
          <w:sz w:val="16"/>
          <w:szCs w:val="16"/>
        </w:rPr>
      </w:pPr>
    </w:p>
    <w:p w:rsidR="003C32E6" w:rsidRPr="00825364" w:rsidRDefault="003C32E6" w:rsidP="003C32E6">
      <w:pPr>
        <w:spacing w:after="0" w:line="240" w:lineRule="auto"/>
        <w:rPr>
          <w:rFonts w:ascii="Times New Roman" w:hAnsi="Times New Roman"/>
          <w:snapToGrid w:val="0"/>
          <w:sz w:val="24"/>
          <w:szCs w:val="24"/>
          <w:lang w:eastAsia="ru-RU"/>
        </w:rPr>
      </w:pPr>
    </w:p>
    <w:p w:rsidR="003C32E6" w:rsidRPr="00825364" w:rsidRDefault="003C32E6" w:rsidP="003C32E6">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3C32E6" w:rsidRPr="00825364" w:rsidRDefault="003C32E6" w:rsidP="003C32E6">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3C32E6" w:rsidRPr="00825364" w:rsidRDefault="003C32E6" w:rsidP="003C32E6">
      <w:pPr>
        <w:spacing w:after="0" w:line="240" w:lineRule="auto"/>
        <w:rPr>
          <w:rFonts w:ascii="Times New Roman" w:hAnsi="Times New Roman"/>
          <w:snapToGrid w:val="0"/>
          <w:sz w:val="24"/>
          <w:szCs w:val="24"/>
          <w:lang w:eastAsia="ru-RU"/>
        </w:rPr>
      </w:pPr>
    </w:p>
    <w:p w:rsidR="003C32E6" w:rsidRPr="00825364" w:rsidRDefault="003C32E6" w:rsidP="003C32E6">
      <w:pPr>
        <w:spacing w:after="0" w:line="240" w:lineRule="auto"/>
        <w:rPr>
          <w:rFonts w:ascii="Times New Roman" w:hAnsi="Times New Roman"/>
          <w:snapToGrid w:val="0"/>
          <w:sz w:val="24"/>
          <w:szCs w:val="24"/>
          <w:lang w:eastAsia="ru-RU"/>
        </w:rPr>
      </w:pPr>
    </w:p>
    <w:p w:rsidR="003C32E6" w:rsidRPr="00825364" w:rsidRDefault="003C32E6" w:rsidP="003C32E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3C32E6" w:rsidRPr="00825364" w:rsidRDefault="003C32E6" w:rsidP="003C32E6">
      <w:pPr>
        <w:spacing w:after="0" w:line="240" w:lineRule="auto"/>
        <w:jc w:val="both"/>
        <w:rPr>
          <w:rFonts w:ascii="Times New Roman" w:hAnsi="Times New Roman"/>
          <w:b/>
          <w:i/>
          <w:sz w:val="20"/>
        </w:rPr>
      </w:pPr>
    </w:p>
    <w:p w:rsidR="003C32E6" w:rsidRPr="00825364" w:rsidRDefault="003C32E6" w:rsidP="003C32E6">
      <w:pPr>
        <w:spacing w:after="0" w:line="240" w:lineRule="auto"/>
        <w:rPr>
          <w:rFonts w:ascii="Times New Roman" w:hAnsi="Times New Roman"/>
          <w:b/>
          <w:sz w:val="24"/>
          <w:szCs w:val="24"/>
        </w:rPr>
      </w:pPr>
    </w:p>
    <w:p w:rsidR="003C32E6" w:rsidRDefault="003C32E6" w:rsidP="003C32E6">
      <w:pPr>
        <w:spacing w:after="0" w:line="240" w:lineRule="auto"/>
        <w:rPr>
          <w:rFonts w:ascii="Times New Roman" w:hAnsi="Times New Roman"/>
          <w:b/>
          <w:sz w:val="24"/>
          <w:szCs w:val="24"/>
        </w:rPr>
      </w:pPr>
    </w:p>
    <w:p w:rsidR="003C32E6" w:rsidRPr="00825364" w:rsidRDefault="003C32E6" w:rsidP="003C32E6">
      <w:pPr>
        <w:spacing w:after="0" w:line="240" w:lineRule="auto"/>
        <w:rPr>
          <w:rFonts w:ascii="Times New Roman" w:hAnsi="Times New Roman"/>
          <w:b/>
          <w:sz w:val="24"/>
          <w:szCs w:val="24"/>
        </w:rPr>
      </w:pPr>
    </w:p>
    <w:p w:rsidR="003C32E6" w:rsidRPr="00825364" w:rsidRDefault="003C32E6" w:rsidP="003C32E6">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3C32E6" w:rsidRPr="00825364" w:rsidRDefault="003C32E6" w:rsidP="003C32E6">
      <w:pPr>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3C32E6" w:rsidRPr="00825364" w:rsidTr="003C32E6">
        <w:tc>
          <w:tcPr>
            <w:tcW w:w="4927" w:type="dxa"/>
          </w:tcPr>
          <w:p w:rsidR="003C32E6" w:rsidRPr="00825364" w:rsidRDefault="003C32E6" w:rsidP="003C32E6">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1F331C6F" wp14:editId="06D681A7">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3C32E6" w:rsidRPr="00825364" w:rsidRDefault="003C32E6" w:rsidP="003C32E6">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3C32E6" w:rsidRPr="00825364" w:rsidRDefault="003C32E6" w:rsidP="003C32E6">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3C32E6" w:rsidRPr="00825364" w:rsidRDefault="003C32E6" w:rsidP="003C32E6">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C16496">
              <w:rPr>
                <w:rFonts w:ascii="Times New Roman" w:hAnsi="Times New Roman"/>
                <w:sz w:val="18"/>
                <w:szCs w:val="18"/>
              </w:rPr>
              <w:t>LLU/2014/</w:t>
            </w:r>
            <w:r w:rsidR="00C16496" w:rsidRPr="00C16496">
              <w:rPr>
                <w:rFonts w:ascii="Times New Roman" w:hAnsi="Times New Roman"/>
                <w:sz w:val="18"/>
                <w:szCs w:val="18"/>
              </w:rPr>
              <w:t>76</w:t>
            </w:r>
            <w:r w:rsidRPr="00C16496">
              <w:rPr>
                <w:rFonts w:ascii="Times New Roman" w:hAnsi="Times New Roman"/>
                <w:sz w:val="18"/>
                <w:szCs w:val="18"/>
              </w:rPr>
              <w:t>/ERAF/AK</w:t>
            </w:r>
          </w:p>
          <w:p w:rsidR="003C32E6" w:rsidRPr="00825364" w:rsidRDefault="003C32E6" w:rsidP="003C32E6">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3C32E6" w:rsidRPr="00825364" w:rsidRDefault="003C32E6" w:rsidP="003C32E6">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3C32E6" w:rsidRDefault="003C32E6" w:rsidP="003C32E6">
      <w:pPr>
        <w:spacing w:after="0"/>
        <w:jc w:val="center"/>
        <w:rPr>
          <w:rFonts w:ascii="Times New Roman" w:hAnsi="Times New Roman"/>
          <w:b/>
          <w:sz w:val="24"/>
          <w:szCs w:val="24"/>
        </w:rPr>
      </w:pPr>
    </w:p>
    <w:p w:rsidR="003C32E6" w:rsidRDefault="003C32E6" w:rsidP="003C32E6">
      <w:pPr>
        <w:spacing w:after="0"/>
        <w:jc w:val="center"/>
        <w:rPr>
          <w:rFonts w:ascii="Times New Roman" w:hAnsi="Times New Roman"/>
          <w:b/>
          <w:sz w:val="24"/>
          <w:szCs w:val="24"/>
        </w:rPr>
      </w:pPr>
    </w:p>
    <w:p w:rsidR="003C32E6" w:rsidRPr="00825364" w:rsidRDefault="003C32E6" w:rsidP="003C32E6">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8B6CE4" w:rsidRDefault="008B6CE4" w:rsidP="003C32E6">
      <w:pPr>
        <w:spacing w:after="0"/>
        <w:jc w:val="center"/>
        <w:rPr>
          <w:rFonts w:ascii="Times New Roman" w:hAnsi="Times New Roman"/>
          <w:i/>
        </w:rPr>
      </w:pPr>
      <w:r w:rsidRPr="008B6CE4">
        <w:rPr>
          <w:rFonts w:ascii="Times New Roman" w:hAnsi="Times New Roman"/>
          <w:i/>
        </w:rPr>
        <w:t xml:space="preserve">Ātrgaitas videokameras komplekta piegāde MF prioritāro studiju programmu nodrošināšanai, </w:t>
      </w:r>
    </w:p>
    <w:p w:rsidR="003C32E6" w:rsidRPr="00D809C6" w:rsidRDefault="008B6CE4" w:rsidP="003C32E6">
      <w:pPr>
        <w:spacing w:after="0"/>
        <w:jc w:val="center"/>
        <w:rPr>
          <w:rFonts w:ascii="Times New Roman" w:hAnsi="Times New Roman"/>
          <w:i/>
        </w:rPr>
      </w:pPr>
      <w:r w:rsidRPr="008B6CE4">
        <w:rPr>
          <w:rFonts w:ascii="Times New Roman" w:hAnsi="Times New Roman"/>
          <w:i/>
        </w:rPr>
        <w:t>vienošanās Nr. 2010/0119/3DP/3.1.2.1.1./09/IPIA/VIAA/009 ietvaros</w:t>
      </w:r>
      <w:r w:rsidR="003C32E6" w:rsidRPr="00D809C6">
        <w:rPr>
          <w:rFonts w:ascii="Times New Roman" w:hAnsi="Times New Roman"/>
          <w:i/>
        </w:rPr>
        <w:t xml:space="preserve"> </w:t>
      </w:r>
    </w:p>
    <w:p w:rsidR="003C32E6" w:rsidRDefault="003C32E6" w:rsidP="003C32E6">
      <w:pPr>
        <w:spacing w:before="120" w:after="0" w:line="240" w:lineRule="auto"/>
        <w:jc w:val="both"/>
        <w:rPr>
          <w:rFonts w:ascii="Times New Roman" w:hAnsi="Times New Roman"/>
          <w:i/>
          <w:sz w:val="16"/>
          <w:szCs w:val="16"/>
        </w:rPr>
      </w:pPr>
    </w:p>
    <w:p w:rsidR="003C32E6" w:rsidRPr="001A5F2C" w:rsidRDefault="003C32E6" w:rsidP="003C32E6">
      <w:pPr>
        <w:spacing w:before="120" w:after="0" w:line="240" w:lineRule="auto"/>
        <w:jc w:val="both"/>
        <w:rPr>
          <w:rFonts w:ascii="Times New Roman" w:hAnsi="Times New Roman"/>
          <w:sz w:val="24"/>
          <w:szCs w:val="24"/>
        </w:rPr>
      </w:pPr>
      <w:r w:rsidRPr="001A5F2C">
        <w:rPr>
          <w:rFonts w:ascii="Times New Roman" w:hAnsi="Times New Roman"/>
          <w:sz w:val="24"/>
          <w:szCs w:val="24"/>
        </w:rPr>
        <w:t>20_.gada</w:t>
      </w:r>
      <w:proofErr w:type="gramStart"/>
      <w:r w:rsidRPr="001A5F2C">
        <w:rPr>
          <w:rFonts w:ascii="Times New Roman" w:hAnsi="Times New Roman"/>
          <w:sz w:val="24"/>
          <w:szCs w:val="24"/>
        </w:rPr>
        <w:t xml:space="preserve"> .</w:t>
      </w:r>
      <w:proofErr w:type="gramEnd"/>
      <w:r w:rsidRPr="001A5F2C">
        <w:rPr>
          <w:rFonts w:ascii="Times New Roman" w:hAnsi="Times New Roman"/>
          <w:sz w:val="24"/>
          <w:szCs w:val="24"/>
        </w:rPr>
        <w:t>.............................</w:t>
      </w:r>
      <w:r w:rsidRPr="001A5F2C">
        <w:rPr>
          <w:rFonts w:ascii="Times New Roman" w:hAnsi="Times New Roman"/>
          <w:sz w:val="24"/>
          <w:szCs w:val="24"/>
        </w:rPr>
        <w:tab/>
      </w:r>
      <w:r w:rsidRPr="001A5F2C">
        <w:rPr>
          <w:rFonts w:ascii="Times New Roman" w:hAnsi="Times New Roman"/>
          <w:sz w:val="24"/>
          <w:szCs w:val="24"/>
        </w:rPr>
        <w:tab/>
      </w:r>
      <w:r w:rsidRPr="001A5F2C">
        <w:rPr>
          <w:rFonts w:ascii="Times New Roman" w:hAnsi="Times New Roman"/>
          <w:sz w:val="24"/>
          <w:szCs w:val="24"/>
        </w:rPr>
        <w:tab/>
      </w:r>
      <w:r w:rsidRPr="001A5F2C">
        <w:rPr>
          <w:rFonts w:ascii="Times New Roman" w:hAnsi="Times New Roman"/>
          <w:sz w:val="24"/>
          <w:szCs w:val="24"/>
        </w:rPr>
        <w:tab/>
      </w:r>
      <w:r w:rsidRPr="001A5F2C">
        <w:rPr>
          <w:rFonts w:ascii="Times New Roman" w:hAnsi="Times New Roman"/>
          <w:sz w:val="24"/>
          <w:szCs w:val="24"/>
        </w:rPr>
        <w:tab/>
      </w:r>
      <w:r w:rsidRPr="001A5F2C">
        <w:rPr>
          <w:rFonts w:ascii="Times New Roman" w:hAnsi="Times New Roman"/>
          <w:sz w:val="24"/>
          <w:szCs w:val="24"/>
        </w:rPr>
        <w:tab/>
      </w:r>
      <w:r w:rsidRPr="001A5F2C">
        <w:rPr>
          <w:rFonts w:ascii="Times New Roman" w:hAnsi="Times New Roman"/>
          <w:sz w:val="24"/>
          <w:szCs w:val="24"/>
        </w:rPr>
        <w:tab/>
        <w:t>Jelgava</w:t>
      </w:r>
    </w:p>
    <w:p w:rsidR="003C32E6" w:rsidRPr="001A5F2C" w:rsidRDefault="003C32E6" w:rsidP="003C32E6">
      <w:pPr>
        <w:spacing w:after="0" w:line="240" w:lineRule="auto"/>
        <w:jc w:val="both"/>
        <w:rPr>
          <w:rFonts w:ascii="Times New Roman" w:hAnsi="Times New Roman"/>
          <w:sz w:val="24"/>
          <w:szCs w:val="24"/>
        </w:rPr>
      </w:pP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b/>
          <w:sz w:val="24"/>
          <w:szCs w:val="24"/>
        </w:rPr>
        <w:t>Latvijas Lauksaimniecības universitāte</w:t>
      </w:r>
      <w:r w:rsidRPr="001A5F2C">
        <w:rPr>
          <w:rFonts w:ascii="Times New Roman" w:hAnsi="Times New Roman"/>
          <w:sz w:val="24"/>
          <w:szCs w:val="24"/>
        </w:rPr>
        <w:t xml:space="preserve">, reģ. Nr. 90000041898, tās </w:t>
      </w:r>
      <w:r w:rsidRPr="001A5F2C">
        <w:rPr>
          <w:rFonts w:ascii="Times New Roman" w:hAnsi="Times New Roman"/>
          <w:bCs/>
          <w:i/>
          <w:sz w:val="24"/>
          <w:szCs w:val="24"/>
        </w:rPr>
        <w:t>&lt;amats vārds uzvārds&gt;</w:t>
      </w:r>
      <w:r w:rsidRPr="001A5F2C">
        <w:rPr>
          <w:rFonts w:ascii="Times New Roman" w:hAnsi="Times New Roman"/>
          <w:sz w:val="24"/>
          <w:szCs w:val="24"/>
        </w:rPr>
        <w:t xml:space="preserve"> personā, kurš darbojas uz LLU rektora pilnvaras Nr.________ pamata, turpmāk tekstā - </w:t>
      </w:r>
      <w:r w:rsidRPr="001A5F2C">
        <w:rPr>
          <w:rFonts w:ascii="Times New Roman" w:hAnsi="Times New Roman"/>
          <w:b/>
          <w:bCs/>
          <w:sz w:val="24"/>
          <w:szCs w:val="24"/>
        </w:rPr>
        <w:t>Pasūtītājs</w:t>
      </w:r>
      <w:r w:rsidRPr="001A5F2C">
        <w:rPr>
          <w:rFonts w:ascii="Times New Roman" w:hAnsi="Times New Roman"/>
          <w:sz w:val="24"/>
          <w:szCs w:val="24"/>
        </w:rPr>
        <w:t xml:space="preserve">, no vienas puses, un </w:t>
      </w:r>
      <w:r w:rsidRPr="001A5F2C">
        <w:rPr>
          <w:rFonts w:ascii="Times New Roman" w:hAnsi="Times New Roman"/>
          <w:bCs/>
          <w:i/>
          <w:sz w:val="24"/>
          <w:szCs w:val="24"/>
        </w:rPr>
        <w:t xml:space="preserve">&lt;Piegādātāja nosaukums&gt;, </w:t>
      </w:r>
      <w:proofErr w:type="spellStart"/>
      <w:r w:rsidRPr="001A5F2C">
        <w:rPr>
          <w:rFonts w:ascii="Times New Roman" w:hAnsi="Times New Roman"/>
          <w:bCs/>
          <w:i/>
          <w:sz w:val="24"/>
          <w:szCs w:val="24"/>
        </w:rPr>
        <w:t>reģ.Nr</w:t>
      </w:r>
      <w:proofErr w:type="spellEnd"/>
      <w:r w:rsidRPr="001A5F2C">
        <w:rPr>
          <w:rFonts w:ascii="Times New Roman" w:hAnsi="Times New Roman"/>
          <w:bCs/>
          <w:i/>
          <w:sz w:val="24"/>
          <w:szCs w:val="24"/>
        </w:rPr>
        <w:t>. __________</w:t>
      </w:r>
      <w:r w:rsidRPr="001A5F2C">
        <w:rPr>
          <w:rFonts w:ascii="Times New Roman" w:hAnsi="Times New Roman"/>
          <w:sz w:val="24"/>
          <w:szCs w:val="24"/>
        </w:rPr>
        <w:t xml:space="preserve">, tā </w:t>
      </w:r>
      <w:r w:rsidRPr="001A5F2C">
        <w:rPr>
          <w:rFonts w:ascii="Times New Roman" w:hAnsi="Times New Roman"/>
          <w:bCs/>
          <w:i/>
          <w:sz w:val="24"/>
          <w:szCs w:val="24"/>
        </w:rPr>
        <w:t>&lt;amats vārds uzvārds&gt;</w:t>
      </w:r>
      <w:r w:rsidRPr="001A5F2C">
        <w:rPr>
          <w:rFonts w:ascii="Times New Roman" w:hAnsi="Times New Roman"/>
          <w:sz w:val="24"/>
          <w:szCs w:val="24"/>
        </w:rPr>
        <w:t xml:space="preserve"> personā, kurš darbojas uz _______ pamata,</w:t>
      </w:r>
      <w:r w:rsidRPr="001A5F2C">
        <w:rPr>
          <w:rFonts w:ascii="Times New Roman" w:hAnsi="Times New Roman"/>
          <w:i/>
          <w:sz w:val="24"/>
          <w:szCs w:val="24"/>
        </w:rPr>
        <w:t xml:space="preserve"> </w:t>
      </w:r>
      <w:r w:rsidRPr="001A5F2C">
        <w:rPr>
          <w:rFonts w:ascii="Times New Roman" w:hAnsi="Times New Roman"/>
          <w:sz w:val="24"/>
          <w:szCs w:val="24"/>
        </w:rPr>
        <w:t xml:space="preserve">turpmāk tekstā saukts - </w:t>
      </w:r>
      <w:r w:rsidRPr="001A5F2C">
        <w:rPr>
          <w:rFonts w:ascii="Times New Roman" w:hAnsi="Times New Roman"/>
          <w:b/>
          <w:sz w:val="24"/>
          <w:szCs w:val="24"/>
        </w:rPr>
        <w:t>Piegādātājs</w:t>
      </w:r>
      <w:r w:rsidRPr="001A5F2C">
        <w:rPr>
          <w:rFonts w:ascii="Times New Roman" w:hAnsi="Times New Roman"/>
          <w:sz w:val="24"/>
          <w:szCs w:val="24"/>
        </w:rPr>
        <w:t xml:space="preserve">, no otras puses, abi kopā un katrs atsevišķi turpmāk tekstā saukti – </w:t>
      </w:r>
      <w:r w:rsidRPr="001A5F2C">
        <w:rPr>
          <w:rFonts w:ascii="Times New Roman" w:hAnsi="Times New Roman"/>
          <w:i/>
          <w:sz w:val="24"/>
          <w:szCs w:val="24"/>
        </w:rPr>
        <w:t>Līdzēji</w:t>
      </w:r>
      <w:r w:rsidRPr="001A5F2C">
        <w:rPr>
          <w:rFonts w:ascii="Times New Roman" w:hAnsi="Times New Roman"/>
          <w:color w:val="000000"/>
          <w:sz w:val="24"/>
          <w:szCs w:val="24"/>
        </w:rPr>
        <w:t>,</w:t>
      </w:r>
      <w:r w:rsidRPr="001A5F2C">
        <w:rPr>
          <w:rFonts w:ascii="Times New Roman" w:hAnsi="Times New Roman"/>
          <w:color w:val="FF0000"/>
          <w:sz w:val="24"/>
          <w:szCs w:val="24"/>
        </w:rPr>
        <w:t xml:space="preserve"> </w:t>
      </w:r>
      <w:r w:rsidRPr="001A5F2C">
        <w:rPr>
          <w:rFonts w:ascii="Times New Roman" w:hAnsi="Times New Roman"/>
          <w:sz w:val="24"/>
          <w:szCs w:val="24"/>
        </w:rPr>
        <w:t xml:space="preserve">pamatojoties uz LLU veiktā </w:t>
      </w:r>
      <w:r w:rsidRPr="001A5F2C">
        <w:rPr>
          <w:rFonts w:ascii="Times New Roman" w:hAnsi="Times New Roman"/>
          <w:bCs/>
          <w:sz w:val="24"/>
          <w:szCs w:val="24"/>
        </w:rPr>
        <w:t>atklātā</w:t>
      </w:r>
      <w:r w:rsidRPr="001A5F2C">
        <w:rPr>
          <w:rFonts w:ascii="Times New Roman" w:hAnsi="Times New Roman"/>
          <w:b/>
          <w:bCs/>
          <w:sz w:val="24"/>
          <w:szCs w:val="24"/>
        </w:rPr>
        <w:t xml:space="preserve"> </w:t>
      </w:r>
      <w:r w:rsidRPr="001A5F2C">
        <w:rPr>
          <w:rFonts w:ascii="Times New Roman" w:hAnsi="Times New Roman"/>
          <w:bCs/>
          <w:sz w:val="24"/>
          <w:szCs w:val="24"/>
        </w:rPr>
        <w:t>konkursa</w:t>
      </w:r>
      <w:r w:rsidRPr="001A5F2C">
        <w:rPr>
          <w:rFonts w:ascii="Times New Roman" w:hAnsi="Times New Roman"/>
          <w:i/>
          <w:sz w:val="24"/>
          <w:szCs w:val="24"/>
        </w:rPr>
        <w:t xml:space="preserve"> </w:t>
      </w:r>
      <w:r w:rsidRPr="001A5F2C">
        <w:rPr>
          <w:rFonts w:ascii="Times New Roman" w:hAnsi="Times New Roman"/>
          <w:sz w:val="24"/>
          <w:szCs w:val="24"/>
        </w:rPr>
        <w:t xml:space="preserve">Nr. </w:t>
      </w:r>
      <w:r w:rsidRPr="00C16496">
        <w:rPr>
          <w:rFonts w:ascii="Times New Roman" w:hAnsi="Times New Roman"/>
          <w:sz w:val="24"/>
          <w:szCs w:val="24"/>
        </w:rPr>
        <w:t>LLU/2014/</w:t>
      </w:r>
      <w:r w:rsidR="00C16496" w:rsidRPr="00C16496">
        <w:rPr>
          <w:rFonts w:ascii="Times New Roman" w:hAnsi="Times New Roman"/>
          <w:sz w:val="24"/>
          <w:szCs w:val="24"/>
        </w:rPr>
        <w:t>76</w:t>
      </w:r>
      <w:r w:rsidRPr="00C16496">
        <w:rPr>
          <w:rFonts w:ascii="Times New Roman" w:hAnsi="Times New Roman"/>
          <w:sz w:val="24"/>
          <w:szCs w:val="24"/>
        </w:rPr>
        <w:t>/ERAF/AK</w:t>
      </w:r>
      <w:r w:rsidRPr="001A5F2C">
        <w:rPr>
          <w:rFonts w:ascii="Times New Roman" w:hAnsi="Times New Roman"/>
          <w:sz w:val="24"/>
          <w:szCs w:val="24"/>
        </w:rPr>
        <w:t xml:space="preserve"> rezultātiem, noslēdz Iepirkuma līgumu (turpmāk tekstā – </w:t>
      </w:r>
      <w:r w:rsidRPr="001A5F2C">
        <w:rPr>
          <w:rFonts w:ascii="Times New Roman" w:hAnsi="Times New Roman"/>
          <w:i/>
          <w:iCs/>
          <w:sz w:val="24"/>
          <w:szCs w:val="24"/>
        </w:rPr>
        <w:t>Līgums)</w:t>
      </w:r>
      <w:r w:rsidRPr="001A5F2C">
        <w:rPr>
          <w:rFonts w:ascii="Times New Roman" w:hAnsi="Times New Roman"/>
          <w:sz w:val="24"/>
          <w:szCs w:val="24"/>
        </w:rPr>
        <w:t xml:space="preserve"> par turpmāk minēto:</w:t>
      </w:r>
    </w:p>
    <w:p w:rsidR="003C32E6" w:rsidRPr="001A5F2C" w:rsidRDefault="003C32E6" w:rsidP="003C32E6">
      <w:pPr>
        <w:pStyle w:val="Title"/>
        <w:rPr>
          <w:rFonts w:ascii="Times New Roman" w:hAnsi="Times New Roman"/>
          <w:b/>
          <w:sz w:val="24"/>
          <w:szCs w:val="24"/>
        </w:rPr>
      </w:pPr>
    </w:p>
    <w:p w:rsidR="003C32E6" w:rsidRPr="001A5F2C" w:rsidRDefault="003C32E6" w:rsidP="003C32E6">
      <w:pPr>
        <w:pStyle w:val="Title"/>
        <w:tabs>
          <w:tab w:val="left" w:pos="4111"/>
        </w:tabs>
        <w:ind w:firstLine="3828"/>
        <w:jc w:val="left"/>
        <w:rPr>
          <w:rFonts w:ascii="Times New Roman" w:hAnsi="Times New Roman"/>
          <w:b/>
          <w:sz w:val="24"/>
          <w:szCs w:val="24"/>
          <w:lang w:val="lv-LV"/>
        </w:rPr>
      </w:pPr>
      <w:r w:rsidRPr="001A5F2C">
        <w:rPr>
          <w:rFonts w:ascii="Times New Roman" w:hAnsi="Times New Roman"/>
          <w:b/>
          <w:sz w:val="24"/>
          <w:szCs w:val="24"/>
        </w:rPr>
        <w:t>1.</w:t>
      </w:r>
      <w:r w:rsidRPr="001A5F2C">
        <w:rPr>
          <w:rFonts w:ascii="Times New Roman" w:hAnsi="Times New Roman"/>
          <w:b/>
          <w:sz w:val="24"/>
          <w:szCs w:val="24"/>
        </w:rPr>
        <w:tab/>
      </w:r>
      <w:r w:rsidRPr="001A5F2C">
        <w:rPr>
          <w:rFonts w:ascii="Times New Roman" w:hAnsi="Times New Roman"/>
          <w:b/>
          <w:bCs/>
          <w:sz w:val="24"/>
          <w:szCs w:val="24"/>
        </w:rPr>
        <w:t>Līguma priekšmets</w:t>
      </w:r>
    </w:p>
    <w:p w:rsidR="003C32E6" w:rsidRPr="001A5F2C" w:rsidRDefault="003C32E6" w:rsidP="003C32E6">
      <w:pPr>
        <w:tabs>
          <w:tab w:val="num" w:pos="420"/>
        </w:tabs>
        <w:spacing w:after="0" w:line="240" w:lineRule="auto"/>
        <w:jc w:val="both"/>
        <w:rPr>
          <w:rFonts w:ascii="Times New Roman" w:hAnsi="Times New Roman"/>
          <w:sz w:val="24"/>
          <w:szCs w:val="24"/>
        </w:rPr>
      </w:pPr>
      <w:r w:rsidRPr="001A5F2C">
        <w:rPr>
          <w:rFonts w:ascii="Times New Roman" w:hAnsi="Times New Roman"/>
          <w:sz w:val="24"/>
          <w:szCs w:val="24"/>
        </w:rPr>
        <w:t xml:space="preserve">1.1. Atbilstoši šī Līguma noteikumiem </w:t>
      </w:r>
      <w:r w:rsidRPr="001A5F2C">
        <w:rPr>
          <w:rFonts w:ascii="Times New Roman" w:hAnsi="Times New Roman"/>
          <w:i/>
          <w:sz w:val="24"/>
          <w:szCs w:val="24"/>
        </w:rPr>
        <w:t>Piegādātājs</w:t>
      </w:r>
      <w:r w:rsidRPr="001A5F2C">
        <w:rPr>
          <w:rFonts w:ascii="Times New Roman" w:hAnsi="Times New Roman"/>
          <w:sz w:val="24"/>
          <w:szCs w:val="24"/>
        </w:rPr>
        <w:t xml:space="preserve"> piegādā un </w:t>
      </w:r>
      <w:r w:rsidRPr="001A5F2C">
        <w:rPr>
          <w:rFonts w:ascii="Times New Roman" w:hAnsi="Times New Roman"/>
          <w:i/>
          <w:sz w:val="24"/>
          <w:szCs w:val="24"/>
        </w:rPr>
        <w:t>Pasūtītājs</w:t>
      </w:r>
      <w:r w:rsidRPr="001A5F2C">
        <w:rPr>
          <w:rFonts w:ascii="Times New Roman" w:hAnsi="Times New Roman"/>
          <w:sz w:val="24"/>
          <w:szCs w:val="24"/>
        </w:rPr>
        <w:t xml:space="preserve"> pieņem </w:t>
      </w:r>
      <w:r w:rsidR="00042D72">
        <w:rPr>
          <w:rFonts w:ascii="Times New Roman" w:hAnsi="Times New Roman"/>
          <w:b/>
          <w:sz w:val="24"/>
          <w:szCs w:val="24"/>
        </w:rPr>
        <w:t>ā</w:t>
      </w:r>
      <w:r w:rsidR="00042D72" w:rsidRPr="00042D72">
        <w:rPr>
          <w:rFonts w:ascii="Times New Roman" w:hAnsi="Times New Roman"/>
          <w:b/>
          <w:sz w:val="24"/>
          <w:szCs w:val="24"/>
        </w:rPr>
        <w:t>trgaitas videokameras komplekt</w:t>
      </w:r>
      <w:r w:rsidR="00042D72">
        <w:rPr>
          <w:rFonts w:ascii="Times New Roman" w:hAnsi="Times New Roman"/>
          <w:b/>
          <w:sz w:val="24"/>
          <w:szCs w:val="24"/>
        </w:rPr>
        <w:t>u</w:t>
      </w:r>
      <w:r w:rsidRPr="001A5F2C">
        <w:rPr>
          <w:rFonts w:ascii="Times New Roman" w:hAnsi="Times New Roman"/>
          <w:sz w:val="24"/>
          <w:szCs w:val="24"/>
        </w:rPr>
        <w:t>, turpmāk tekstā – Prece, kas atbilst konkursa (</w:t>
      </w:r>
      <w:proofErr w:type="spellStart"/>
      <w:r w:rsidRPr="001A5F2C">
        <w:rPr>
          <w:rFonts w:ascii="Times New Roman" w:hAnsi="Times New Roman"/>
          <w:sz w:val="24"/>
          <w:szCs w:val="24"/>
        </w:rPr>
        <w:t>id.Nr</w:t>
      </w:r>
      <w:proofErr w:type="spellEnd"/>
      <w:r w:rsidRPr="001A5F2C">
        <w:rPr>
          <w:rFonts w:ascii="Times New Roman" w:hAnsi="Times New Roman"/>
          <w:sz w:val="24"/>
          <w:szCs w:val="24"/>
        </w:rPr>
        <w:t xml:space="preserve">. </w:t>
      </w:r>
      <w:r w:rsidRPr="00C16496">
        <w:rPr>
          <w:rFonts w:ascii="Times New Roman" w:hAnsi="Times New Roman"/>
          <w:sz w:val="24"/>
          <w:szCs w:val="24"/>
        </w:rPr>
        <w:t>LLU/2014/</w:t>
      </w:r>
      <w:r w:rsidR="00C16496" w:rsidRPr="00C16496">
        <w:rPr>
          <w:rFonts w:ascii="Times New Roman" w:hAnsi="Times New Roman"/>
          <w:sz w:val="24"/>
          <w:szCs w:val="24"/>
        </w:rPr>
        <w:t>76</w:t>
      </w:r>
      <w:r w:rsidRPr="00C16496">
        <w:rPr>
          <w:rFonts w:ascii="Times New Roman" w:hAnsi="Times New Roman"/>
          <w:sz w:val="24"/>
          <w:szCs w:val="24"/>
        </w:rPr>
        <w:t>/ERAF/</w:t>
      </w:r>
      <w:r w:rsidRPr="001A5F2C">
        <w:rPr>
          <w:rFonts w:ascii="Times New Roman" w:hAnsi="Times New Roman"/>
          <w:sz w:val="24"/>
          <w:szCs w:val="24"/>
        </w:rPr>
        <w:t xml:space="preserve">AK) nolikuma tehniskajai specifikācijai un </w:t>
      </w:r>
      <w:r w:rsidRPr="001A5F2C">
        <w:rPr>
          <w:rFonts w:ascii="Times New Roman" w:hAnsi="Times New Roman"/>
          <w:i/>
          <w:sz w:val="24"/>
          <w:szCs w:val="24"/>
        </w:rPr>
        <w:t>Piegādātāja</w:t>
      </w:r>
      <w:r w:rsidRPr="001A5F2C">
        <w:rPr>
          <w:rFonts w:ascii="Times New Roman" w:hAnsi="Times New Roman"/>
          <w:sz w:val="24"/>
          <w:szCs w:val="24"/>
        </w:rPr>
        <w:t xml:space="preserve"> iesniegtajam Tehniskajam un finanšu piedāvājumam. </w:t>
      </w:r>
    </w:p>
    <w:p w:rsidR="003C32E6" w:rsidRPr="00042D72" w:rsidRDefault="003C32E6" w:rsidP="003C32E6">
      <w:pPr>
        <w:tabs>
          <w:tab w:val="num" w:pos="420"/>
        </w:tabs>
        <w:spacing w:after="0" w:line="240" w:lineRule="auto"/>
        <w:jc w:val="both"/>
        <w:rPr>
          <w:rFonts w:ascii="Times New Roman" w:hAnsi="Times New Roman"/>
          <w:sz w:val="24"/>
          <w:szCs w:val="24"/>
        </w:rPr>
      </w:pPr>
      <w:r w:rsidRPr="001A5F2C">
        <w:rPr>
          <w:rFonts w:ascii="Times New Roman" w:hAnsi="Times New Roman"/>
          <w:sz w:val="24"/>
          <w:szCs w:val="24"/>
        </w:rPr>
        <w:t>1.2. Preces nosaukums, tehniskie parametri, skaits un cena ir noteikta saskaņā ar konkursam (</w:t>
      </w:r>
      <w:proofErr w:type="spellStart"/>
      <w:r w:rsidRPr="001A5F2C">
        <w:rPr>
          <w:rFonts w:ascii="Times New Roman" w:hAnsi="Times New Roman"/>
          <w:sz w:val="24"/>
          <w:szCs w:val="24"/>
        </w:rPr>
        <w:t>id.Nr</w:t>
      </w:r>
      <w:proofErr w:type="spellEnd"/>
      <w:r w:rsidRPr="001A5F2C">
        <w:rPr>
          <w:rFonts w:ascii="Times New Roman" w:hAnsi="Times New Roman"/>
          <w:sz w:val="24"/>
          <w:szCs w:val="24"/>
        </w:rPr>
        <w:t xml:space="preserve">. </w:t>
      </w:r>
      <w:r w:rsidRPr="00C16496">
        <w:rPr>
          <w:rFonts w:ascii="Times New Roman" w:hAnsi="Times New Roman"/>
          <w:sz w:val="24"/>
          <w:szCs w:val="24"/>
        </w:rPr>
        <w:t>LLU/2014/</w:t>
      </w:r>
      <w:r w:rsidR="00C16496" w:rsidRPr="00C16496">
        <w:rPr>
          <w:rFonts w:ascii="Times New Roman" w:hAnsi="Times New Roman"/>
          <w:sz w:val="24"/>
          <w:szCs w:val="24"/>
        </w:rPr>
        <w:t>76</w:t>
      </w:r>
      <w:r w:rsidRPr="00C16496">
        <w:rPr>
          <w:rFonts w:ascii="Times New Roman" w:hAnsi="Times New Roman"/>
          <w:sz w:val="24"/>
          <w:szCs w:val="24"/>
        </w:rPr>
        <w:t>/ERAF/AK</w:t>
      </w:r>
      <w:r w:rsidRPr="00042D72">
        <w:rPr>
          <w:rFonts w:ascii="Times New Roman" w:hAnsi="Times New Roman"/>
          <w:sz w:val="24"/>
          <w:szCs w:val="24"/>
        </w:rPr>
        <w:t xml:space="preserve">) iesniegto </w:t>
      </w:r>
      <w:r w:rsidRPr="00042D72">
        <w:rPr>
          <w:rFonts w:ascii="Times New Roman" w:hAnsi="Times New Roman"/>
          <w:i/>
          <w:sz w:val="24"/>
          <w:szCs w:val="24"/>
        </w:rPr>
        <w:t>Piegādātāja</w:t>
      </w:r>
      <w:r w:rsidRPr="00042D72">
        <w:rPr>
          <w:rFonts w:ascii="Times New Roman" w:hAnsi="Times New Roman"/>
          <w:sz w:val="24"/>
          <w:szCs w:val="24"/>
        </w:rPr>
        <w:t xml:space="preserve"> Tehnisko un finanšu piedāvājumu - Pielikumā Nr.1, kas ir šī līguma neatņemama sastāvdaļa. </w:t>
      </w:r>
    </w:p>
    <w:p w:rsidR="00042D72" w:rsidRPr="00042D72" w:rsidRDefault="00042D72" w:rsidP="00042D72">
      <w:pPr>
        <w:tabs>
          <w:tab w:val="num" w:pos="420"/>
        </w:tabs>
        <w:spacing w:after="0" w:line="240" w:lineRule="auto"/>
        <w:jc w:val="both"/>
        <w:rPr>
          <w:rFonts w:ascii="Times New Roman" w:hAnsi="Times New Roman"/>
          <w:sz w:val="24"/>
          <w:szCs w:val="24"/>
        </w:rPr>
      </w:pPr>
      <w:r w:rsidRPr="00042D72">
        <w:rPr>
          <w:rFonts w:ascii="Times New Roman" w:hAnsi="Times New Roman"/>
          <w:sz w:val="24"/>
          <w:szCs w:val="24"/>
        </w:rPr>
        <w:t>1.3. Piegādātājs veic 1.1.punktā norādītās Preces piegādi, uzstādīšanu un __ (_______) Pasūtītāja darbiniek</w:t>
      </w:r>
      <w:r>
        <w:rPr>
          <w:rFonts w:ascii="Times New Roman" w:hAnsi="Times New Roman"/>
          <w:sz w:val="24"/>
          <w:szCs w:val="24"/>
        </w:rPr>
        <w:t>a</w:t>
      </w:r>
      <w:r w:rsidRPr="00042D72">
        <w:rPr>
          <w:rFonts w:ascii="Times New Roman" w:hAnsi="Times New Roman"/>
          <w:sz w:val="24"/>
          <w:szCs w:val="24"/>
        </w:rPr>
        <w:t xml:space="preserve"> apmācību Pasūtītāja norādītajā adresē ______________, Jelgavā.</w:t>
      </w:r>
    </w:p>
    <w:p w:rsidR="003C32E6" w:rsidRPr="001A5F2C" w:rsidRDefault="003C32E6" w:rsidP="003C32E6">
      <w:pPr>
        <w:tabs>
          <w:tab w:val="num" w:pos="420"/>
        </w:tabs>
        <w:spacing w:after="0" w:line="240" w:lineRule="auto"/>
        <w:jc w:val="both"/>
        <w:rPr>
          <w:rFonts w:ascii="Times New Roman" w:hAnsi="Times New Roman"/>
          <w:sz w:val="24"/>
          <w:szCs w:val="24"/>
        </w:rPr>
      </w:pPr>
    </w:p>
    <w:p w:rsidR="003C32E6" w:rsidRPr="001A5F2C" w:rsidRDefault="003C32E6" w:rsidP="003C32E6">
      <w:pPr>
        <w:numPr>
          <w:ilvl w:val="0"/>
          <w:numId w:val="15"/>
        </w:numPr>
        <w:spacing w:after="0" w:line="240" w:lineRule="auto"/>
        <w:jc w:val="center"/>
        <w:rPr>
          <w:rFonts w:ascii="Times New Roman" w:hAnsi="Times New Roman"/>
          <w:b/>
          <w:sz w:val="24"/>
          <w:szCs w:val="24"/>
        </w:rPr>
      </w:pPr>
      <w:r w:rsidRPr="001A5F2C">
        <w:rPr>
          <w:rFonts w:ascii="Times New Roman" w:hAnsi="Times New Roman"/>
          <w:b/>
          <w:sz w:val="24"/>
          <w:szCs w:val="24"/>
        </w:rPr>
        <w:t>Līguma summa un norēķinu kārtība</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 xml:space="preserve">2.1. Šī </w:t>
      </w:r>
      <w:r w:rsidRPr="001A5F2C">
        <w:rPr>
          <w:rFonts w:ascii="Times New Roman" w:hAnsi="Times New Roman"/>
          <w:i/>
          <w:sz w:val="24"/>
          <w:szCs w:val="24"/>
        </w:rPr>
        <w:t>Līguma</w:t>
      </w:r>
      <w:r w:rsidRPr="001A5F2C">
        <w:rPr>
          <w:rFonts w:ascii="Times New Roman" w:hAnsi="Times New Roman"/>
          <w:sz w:val="24"/>
          <w:szCs w:val="24"/>
        </w:rPr>
        <w:t xml:space="preserve"> pamatsumma bez __% pievienotās vērtības nodokļa ir </w:t>
      </w:r>
      <w:r w:rsidRPr="001A5F2C">
        <w:rPr>
          <w:rFonts w:ascii="Times New Roman" w:hAnsi="Times New Roman"/>
          <w:b/>
          <w:sz w:val="24"/>
          <w:szCs w:val="24"/>
        </w:rPr>
        <w:t xml:space="preserve">EUR </w:t>
      </w:r>
      <w:r w:rsidRPr="001A5F2C">
        <w:rPr>
          <w:rFonts w:ascii="Times New Roman" w:hAnsi="Times New Roman"/>
          <w:sz w:val="24"/>
          <w:szCs w:val="24"/>
        </w:rPr>
        <w:t>&lt;</w:t>
      </w:r>
      <w:r w:rsidRPr="001A5F2C">
        <w:rPr>
          <w:rFonts w:ascii="Times New Roman" w:hAnsi="Times New Roman"/>
          <w:i/>
          <w:sz w:val="24"/>
          <w:szCs w:val="24"/>
        </w:rPr>
        <w:t>summa</w:t>
      </w:r>
      <w:r w:rsidRPr="001A5F2C">
        <w:rPr>
          <w:rFonts w:ascii="Times New Roman" w:hAnsi="Times New Roman"/>
          <w:sz w:val="24"/>
          <w:szCs w:val="24"/>
        </w:rPr>
        <w:t>&gt; (&lt;</w:t>
      </w:r>
      <w:proofErr w:type="spellStart"/>
      <w:r w:rsidRPr="001A5F2C">
        <w:rPr>
          <w:rFonts w:ascii="Times New Roman" w:hAnsi="Times New Roman"/>
          <w:i/>
          <w:sz w:val="24"/>
          <w:szCs w:val="24"/>
        </w:rPr>
        <w:t>euro</w:t>
      </w:r>
      <w:proofErr w:type="spellEnd"/>
      <w:r w:rsidRPr="001A5F2C">
        <w:rPr>
          <w:rFonts w:ascii="Times New Roman" w:hAnsi="Times New Roman"/>
          <w:sz w:val="24"/>
          <w:szCs w:val="24"/>
        </w:rPr>
        <w:t xml:space="preserve">&gt; </w:t>
      </w:r>
      <w:proofErr w:type="spellStart"/>
      <w:r w:rsidRPr="001A5F2C">
        <w:rPr>
          <w:rFonts w:ascii="Times New Roman" w:hAnsi="Times New Roman"/>
          <w:sz w:val="24"/>
          <w:szCs w:val="24"/>
        </w:rPr>
        <w:t>euro</w:t>
      </w:r>
      <w:proofErr w:type="spellEnd"/>
      <w:r w:rsidRPr="001A5F2C">
        <w:rPr>
          <w:rFonts w:ascii="Times New Roman" w:hAnsi="Times New Roman"/>
          <w:sz w:val="24"/>
          <w:szCs w:val="24"/>
        </w:rPr>
        <w:t xml:space="preserve"> &lt;</w:t>
      </w:r>
      <w:r w:rsidRPr="001A5F2C">
        <w:rPr>
          <w:rFonts w:ascii="Times New Roman" w:hAnsi="Times New Roman"/>
          <w:i/>
          <w:sz w:val="24"/>
          <w:szCs w:val="24"/>
        </w:rPr>
        <w:t>centi</w:t>
      </w:r>
      <w:r w:rsidRPr="001A5F2C">
        <w:rPr>
          <w:rFonts w:ascii="Times New Roman" w:hAnsi="Times New Roman"/>
          <w:sz w:val="24"/>
          <w:szCs w:val="24"/>
        </w:rPr>
        <w:t>&gt; centi)</w:t>
      </w:r>
      <w:r w:rsidRPr="001A5F2C">
        <w:rPr>
          <w:rFonts w:ascii="Times New Roman" w:hAnsi="Times New Roman"/>
          <w:bCs/>
          <w:sz w:val="24"/>
          <w:szCs w:val="24"/>
        </w:rPr>
        <w:t xml:space="preserve">. </w:t>
      </w:r>
      <w:r w:rsidRPr="001A5F2C">
        <w:rPr>
          <w:rFonts w:ascii="Times New Roman" w:hAnsi="Times New Roman"/>
          <w:i/>
          <w:sz w:val="24"/>
          <w:szCs w:val="24"/>
        </w:rPr>
        <w:t>Līguma</w:t>
      </w:r>
      <w:r w:rsidRPr="001A5F2C">
        <w:rPr>
          <w:rFonts w:ascii="Times New Roman" w:hAnsi="Times New Roman"/>
          <w:sz w:val="24"/>
          <w:szCs w:val="24"/>
        </w:rPr>
        <w:t xml:space="preserve"> </w:t>
      </w:r>
      <w:r w:rsidRPr="001A5F2C">
        <w:rPr>
          <w:rFonts w:ascii="Times New Roman" w:hAnsi="Times New Roman"/>
          <w:bCs/>
          <w:sz w:val="24"/>
          <w:szCs w:val="24"/>
        </w:rPr>
        <w:t xml:space="preserve">summa ar ___% pievienotās vērtības nodokli ir </w:t>
      </w:r>
      <w:r w:rsidRPr="001A5F2C">
        <w:rPr>
          <w:rFonts w:ascii="Times New Roman" w:hAnsi="Times New Roman"/>
          <w:b/>
          <w:sz w:val="24"/>
          <w:szCs w:val="24"/>
        </w:rPr>
        <w:t>EUR</w:t>
      </w:r>
      <w:r w:rsidRPr="001A5F2C">
        <w:rPr>
          <w:rFonts w:ascii="Times New Roman" w:hAnsi="Times New Roman"/>
          <w:sz w:val="24"/>
          <w:szCs w:val="24"/>
        </w:rPr>
        <w:t xml:space="preserve"> &lt;</w:t>
      </w:r>
      <w:r w:rsidRPr="001A5F2C">
        <w:rPr>
          <w:rFonts w:ascii="Times New Roman" w:hAnsi="Times New Roman"/>
          <w:i/>
          <w:sz w:val="24"/>
          <w:szCs w:val="24"/>
        </w:rPr>
        <w:t>summa</w:t>
      </w:r>
      <w:r w:rsidRPr="001A5F2C">
        <w:rPr>
          <w:rFonts w:ascii="Times New Roman" w:hAnsi="Times New Roman"/>
          <w:sz w:val="24"/>
          <w:szCs w:val="24"/>
        </w:rPr>
        <w:t>&gt; (&lt;</w:t>
      </w:r>
      <w:proofErr w:type="spellStart"/>
      <w:r w:rsidRPr="001A5F2C">
        <w:rPr>
          <w:rFonts w:ascii="Times New Roman" w:hAnsi="Times New Roman"/>
          <w:i/>
          <w:sz w:val="24"/>
          <w:szCs w:val="24"/>
        </w:rPr>
        <w:t>euro</w:t>
      </w:r>
      <w:proofErr w:type="spellEnd"/>
      <w:r w:rsidRPr="001A5F2C">
        <w:rPr>
          <w:rFonts w:ascii="Times New Roman" w:hAnsi="Times New Roman"/>
          <w:sz w:val="24"/>
          <w:szCs w:val="24"/>
        </w:rPr>
        <w:t xml:space="preserve">&gt; </w:t>
      </w:r>
      <w:proofErr w:type="spellStart"/>
      <w:r w:rsidRPr="001A5F2C">
        <w:rPr>
          <w:rFonts w:ascii="Times New Roman" w:hAnsi="Times New Roman"/>
          <w:sz w:val="24"/>
          <w:szCs w:val="24"/>
        </w:rPr>
        <w:t>euro</w:t>
      </w:r>
      <w:proofErr w:type="spellEnd"/>
      <w:r w:rsidRPr="001A5F2C">
        <w:rPr>
          <w:rFonts w:ascii="Times New Roman" w:hAnsi="Times New Roman"/>
          <w:sz w:val="24"/>
          <w:szCs w:val="24"/>
        </w:rPr>
        <w:t xml:space="preserve"> &lt;</w:t>
      </w:r>
      <w:r w:rsidRPr="001A5F2C">
        <w:rPr>
          <w:rFonts w:ascii="Times New Roman" w:hAnsi="Times New Roman"/>
          <w:i/>
          <w:sz w:val="24"/>
          <w:szCs w:val="24"/>
        </w:rPr>
        <w:t>centi</w:t>
      </w:r>
      <w:r w:rsidRPr="001A5F2C">
        <w:rPr>
          <w:rFonts w:ascii="Times New Roman" w:hAnsi="Times New Roman"/>
          <w:sz w:val="24"/>
          <w:szCs w:val="24"/>
        </w:rPr>
        <w:t xml:space="preserve">&gt; centi). PVN __% </w:t>
      </w:r>
      <w:r w:rsidRPr="001A5F2C">
        <w:rPr>
          <w:rFonts w:ascii="Times New Roman" w:hAnsi="Times New Roman"/>
          <w:b/>
          <w:sz w:val="24"/>
          <w:szCs w:val="24"/>
        </w:rPr>
        <w:t>EUR</w:t>
      </w:r>
      <w:r w:rsidRPr="001A5F2C">
        <w:rPr>
          <w:rFonts w:ascii="Times New Roman" w:hAnsi="Times New Roman"/>
          <w:sz w:val="24"/>
          <w:szCs w:val="24"/>
        </w:rPr>
        <w:t xml:space="preserve"> &lt;</w:t>
      </w:r>
      <w:r w:rsidRPr="001A5F2C">
        <w:rPr>
          <w:rFonts w:ascii="Times New Roman" w:hAnsi="Times New Roman"/>
          <w:i/>
          <w:sz w:val="24"/>
          <w:szCs w:val="24"/>
        </w:rPr>
        <w:t>summa</w:t>
      </w:r>
      <w:r w:rsidRPr="001A5F2C">
        <w:rPr>
          <w:rFonts w:ascii="Times New Roman" w:hAnsi="Times New Roman"/>
          <w:sz w:val="24"/>
          <w:szCs w:val="24"/>
        </w:rPr>
        <w:t>&gt; (&lt;</w:t>
      </w:r>
      <w:proofErr w:type="spellStart"/>
      <w:r w:rsidRPr="001A5F2C">
        <w:rPr>
          <w:rFonts w:ascii="Times New Roman" w:hAnsi="Times New Roman"/>
          <w:i/>
          <w:sz w:val="24"/>
          <w:szCs w:val="24"/>
        </w:rPr>
        <w:t>euro</w:t>
      </w:r>
      <w:proofErr w:type="spellEnd"/>
      <w:r w:rsidRPr="001A5F2C">
        <w:rPr>
          <w:rFonts w:ascii="Times New Roman" w:hAnsi="Times New Roman"/>
          <w:sz w:val="24"/>
          <w:szCs w:val="24"/>
        </w:rPr>
        <w:t xml:space="preserve">&gt; </w:t>
      </w:r>
      <w:proofErr w:type="spellStart"/>
      <w:r w:rsidRPr="001A5F2C">
        <w:rPr>
          <w:rFonts w:ascii="Times New Roman" w:hAnsi="Times New Roman"/>
          <w:sz w:val="24"/>
          <w:szCs w:val="24"/>
        </w:rPr>
        <w:t>euro</w:t>
      </w:r>
      <w:proofErr w:type="spellEnd"/>
      <w:r w:rsidRPr="001A5F2C">
        <w:rPr>
          <w:rFonts w:ascii="Times New Roman" w:hAnsi="Times New Roman"/>
          <w:sz w:val="24"/>
          <w:szCs w:val="24"/>
        </w:rPr>
        <w:t xml:space="preserve"> &lt;</w:t>
      </w:r>
      <w:r w:rsidRPr="001A5F2C">
        <w:rPr>
          <w:rFonts w:ascii="Times New Roman" w:hAnsi="Times New Roman"/>
          <w:i/>
          <w:sz w:val="24"/>
          <w:szCs w:val="24"/>
        </w:rPr>
        <w:t>centi</w:t>
      </w:r>
      <w:r w:rsidRPr="001A5F2C">
        <w:rPr>
          <w:rFonts w:ascii="Times New Roman" w:hAnsi="Times New Roman"/>
          <w:sz w:val="24"/>
          <w:szCs w:val="24"/>
        </w:rPr>
        <w:t>&gt; centi).</w:t>
      </w:r>
    </w:p>
    <w:p w:rsidR="003C32E6" w:rsidRPr="001A5F2C" w:rsidRDefault="003C32E6" w:rsidP="003C32E6">
      <w:pPr>
        <w:spacing w:after="0" w:line="240" w:lineRule="auto"/>
        <w:jc w:val="both"/>
        <w:rPr>
          <w:rFonts w:ascii="Times New Roman" w:hAnsi="Times New Roman"/>
          <w:spacing w:val="4"/>
          <w:sz w:val="24"/>
          <w:szCs w:val="24"/>
        </w:rPr>
      </w:pPr>
    </w:p>
    <w:p w:rsidR="003C32E6" w:rsidRPr="001A5F2C" w:rsidRDefault="003C32E6" w:rsidP="003C32E6">
      <w:pPr>
        <w:spacing w:after="0" w:line="240" w:lineRule="auto"/>
        <w:jc w:val="both"/>
        <w:rPr>
          <w:rFonts w:ascii="Times New Roman" w:hAnsi="Times New Roman"/>
          <w:b/>
          <w:i/>
          <w:spacing w:val="4"/>
          <w:sz w:val="24"/>
          <w:szCs w:val="24"/>
        </w:rPr>
      </w:pPr>
      <w:r w:rsidRPr="001A5F2C">
        <w:rPr>
          <w:rFonts w:ascii="Times New Roman" w:hAnsi="Times New Roman"/>
          <w:b/>
          <w:i/>
          <w:sz w:val="24"/>
          <w:szCs w:val="24"/>
        </w:rPr>
        <w:t>Ja Pretendents vēlas saņemt avansa maksājumu, tad līgumā ir šādi punkti</w:t>
      </w:r>
      <w:r w:rsidRPr="001A5F2C">
        <w:rPr>
          <w:rFonts w:ascii="Times New Roman" w:hAnsi="Times New Roman"/>
          <w:b/>
          <w:i/>
          <w:spacing w:val="4"/>
          <w:sz w:val="24"/>
          <w:szCs w:val="24"/>
        </w:rPr>
        <w:t>:</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pacing w:val="4"/>
          <w:sz w:val="24"/>
          <w:szCs w:val="24"/>
        </w:rPr>
        <w:t xml:space="preserve">2.2. </w:t>
      </w:r>
      <w:r w:rsidRPr="001A5F2C">
        <w:rPr>
          <w:rFonts w:ascii="Times New Roman" w:hAnsi="Times New Roman"/>
          <w:i/>
          <w:sz w:val="24"/>
          <w:szCs w:val="24"/>
        </w:rPr>
        <w:t>Pasūtītājs</w:t>
      </w:r>
      <w:r w:rsidRPr="001A5F2C">
        <w:rPr>
          <w:rFonts w:ascii="Times New Roman" w:hAnsi="Times New Roman"/>
          <w:sz w:val="24"/>
          <w:szCs w:val="24"/>
        </w:rPr>
        <w:t xml:space="preserve"> veic 20% avansa maksājumu, kas sastāda summu</w:t>
      </w:r>
      <w:r w:rsidRPr="001A5F2C">
        <w:rPr>
          <w:rFonts w:ascii="Times New Roman" w:hAnsi="Times New Roman"/>
          <w:b/>
          <w:bCs/>
          <w:sz w:val="24"/>
          <w:szCs w:val="24"/>
        </w:rPr>
        <w:t xml:space="preserve"> </w:t>
      </w:r>
      <w:r w:rsidRPr="001A5F2C">
        <w:rPr>
          <w:rFonts w:ascii="Times New Roman" w:hAnsi="Times New Roman"/>
          <w:b/>
          <w:sz w:val="24"/>
          <w:szCs w:val="24"/>
        </w:rPr>
        <w:t xml:space="preserve">EUR </w:t>
      </w:r>
      <w:r w:rsidRPr="001A5F2C">
        <w:rPr>
          <w:rFonts w:ascii="Times New Roman" w:hAnsi="Times New Roman"/>
          <w:sz w:val="24"/>
          <w:szCs w:val="24"/>
        </w:rPr>
        <w:t>&lt;</w:t>
      </w:r>
      <w:r w:rsidRPr="001A5F2C">
        <w:rPr>
          <w:rFonts w:ascii="Times New Roman" w:hAnsi="Times New Roman"/>
          <w:i/>
          <w:sz w:val="24"/>
          <w:szCs w:val="24"/>
        </w:rPr>
        <w:t>summa</w:t>
      </w:r>
      <w:r w:rsidRPr="001A5F2C">
        <w:rPr>
          <w:rFonts w:ascii="Times New Roman" w:hAnsi="Times New Roman"/>
          <w:sz w:val="24"/>
          <w:szCs w:val="24"/>
        </w:rPr>
        <w:t>&gt; (&lt;</w:t>
      </w:r>
      <w:proofErr w:type="spellStart"/>
      <w:r w:rsidRPr="001A5F2C">
        <w:rPr>
          <w:rFonts w:ascii="Times New Roman" w:hAnsi="Times New Roman"/>
          <w:i/>
          <w:sz w:val="24"/>
          <w:szCs w:val="24"/>
        </w:rPr>
        <w:t>euro</w:t>
      </w:r>
      <w:proofErr w:type="spellEnd"/>
      <w:r w:rsidRPr="001A5F2C">
        <w:rPr>
          <w:rFonts w:ascii="Times New Roman" w:hAnsi="Times New Roman"/>
          <w:sz w:val="24"/>
          <w:szCs w:val="24"/>
        </w:rPr>
        <w:t xml:space="preserve">&gt; </w:t>
      </w:r>
      <w:proofErr w:type="spellStart"/>
      <w:r w:rsidRPr="001A5F2C">
        <w:rPr>
          <w:rFonts w:ascii="Times New Roman" w:hAnsi="Times New Roman"/>
          <w:sz w:val="24"/>
          <w:szCs w:val="24"/>
        </w:rPr>
        <w:t>euro</w:t>
      </w:r>
      <w:proofErr w:type="spellEnd"/>
      <w:r w:rsidRPr="001A5F2C">
        <w:rPr>
          <w:rFonts w:ascii="Times New Roman" w:hAnsi="Times New Roman"/>
          <w:sz w:val="24"/>
          <w:szCs w:val="24"/>
        </w:rPr>
        <w:t xml:space="preserve"> &lt;</w:t>
      </w:r>
      <w:r w:rsidRPr="001A5F2C">
        <w:rPr>
          <w:rFonts w:ascii="Times New Roman" w:hAnsi="Times New Roman"/>
          <w:i/>
          <w:sz w:val="24"/>
          <w:szCs w:val="24"/>
        </w:rPr>
        <w:t>centi</w:t>
      </w:r>
      <w:r w:rsidRPr="001A5F2C">
        <w:rPr>
          <w:rFonts w:ascii="Times New Roman" w:hAnsi="Times New Roman"/>
          <w:sz w:val="24"/>
          <w:szCs w:val="24"/>
        </w:rPr>
        <w:t xml:space="preserve">&gt; centi), t.sk. __% PVN, uz </w:t>
      </w:r>
      <w:r w:rsidRPr="001A5F2C">
        <w:rPr>
          <w:rFonts w:ascii="Times New Roman" w:hAnsi="Times New Roman"/>
          <w:i/>
          <w:sz w:val="24"/>
          <w:szCs w:val="24"/>
        </w:rPr>
        <w:t>Piegādātāja</w:t>
      </w:r>
      <w:r w:rsidRPr="001A5F2C">
        <w:rPr>
          <w:rFonts w:ascii="Times New Roman" w:hAnsi="Times New Roman"/>
          <w:sz w:val="24"/>
          <w:szCs w:val="24"/>
        </w:rPr>
        <w:t xml:space="preserve"> iesniegtā rēķina pamata 15 (piecpadsmit) dienu laikā pēc rēķina saņemšanas.</w:t>
      </w:r>
      <w:r w:rsidRPr="001A5F2C">
        <w:rPr>
          <w:rFonts w:ascii="Times New Roman" w:hAnsi="Times New Roman"/>
          <w:i/>
          <w:sz w:val="24"/>
          <w:szCs w:val="24"/>
        </w:rPr>
        <w:t xml:space="preserve"> Piegādātājs</w:t>
      </w:r>
      <w:r w:rsidRPr="001A5F2C">
        <w:rPr>
          <w:rFonts w:ascii="Times New Roman" w:hAnsi="Times New Roman"/>
          <w:sz w:val="24"/>
          <w:szCs w:val="24"/>
        </w:rPr>
        <w:t xml:space="preserve"> </w:t>
      </w:r>
      <w:r w:rsidRPr="001A5F2C">
        <w:rPr>
          <w:rFonts w:ascii="Times New Roman" w:hAnsi="Times New Roman"/>
          <w:spacing w:val="-2"/>
          <w:sz w:val="24"/>
          <w:szCs w:val="24"/>
        </w:rPr>
        <w:t xml:space="preserve">iesniedz </w:t>
      </w:r>
      <w:r w:rsidRPr="001A5F2C">
        <w:rPr>
          <w:rFonts w:ascii="Times New Roman" w:hAnsi="Times New Roman"/>
          <w:i/>
          <w:sz w:val="24"/>
          <w:szCs w:val="24"/>
        </w:rPr>
        <w:t>Pasūtītājam</w:t>
      </w:r>
      <w:r w:rsidRPr="001A5F2C">
        <w:rPr>
          <w:rFonts w:ascii="Times New Roman" w:hAnsi="Times New Roman"/>
          <w:sz w:val="24"/>
          <w:szCs w:val="24"/>
        </w:rPr>
        <w:t xml:space="preserve"> </w:t>
      </w:r>
      <w:r w:rsidRPr="001A5F2C">
        <w:rPr>
          <w:rFonts w:ascii="Times New Roman" w:hAnsi="Times New Roman"/>
          <w:spacing w:val="-2"/>
          <w:sz w:val="24"/>
          <w:szCs w:val="24"/>
        </w:rPr>
        <w:t>rēķinu par 2.2.punktā norādīto summu ne vēlāk kā 15</w:t>
      </w:r>
      <w:r w:rsidRPr="001A5F2C">
        <w:rPr>
          <w:rFonts w:ascii="Times New Roman" w:hAnsi="Times New Roman"/>
          <w:sz w:val="24"/>
          <w:szCs w:val="24"/>
        </w:rPr>
        <w:t xml:space="preserve"> </w:t>
      </w:r>
      <w:r w:rsidRPr="001A5F2C">
        <w:rPr>
          <w:rFonts w:ascii="Times New Roman" w:hAnsi="Times New Roman"/>
          <w:spacing w:val="-2"/>
          <w:sz w:val="24"/>
          <w:szCs w:val="24"/>
        </w:rPr>
        <w:t>(</w:t>
      </w:r>
      <w:r w:rsidRPr="001A5F2C">
        <w:rPr>
          <w:rFonts w:ascii="Times New Roman" w:hAnsi="Times New Roman"/>
          <w:sz w:val="24"/>
          <w:szCs w:val="24"/>
        </w:rPr>
        <w:t>piecpadsmit</w:t>
      </w:r>
      <w:r w:rsidRPr="001A5F2C">
        <w:rPr>
          <w:rFonts w:ascii="Times New Roman" w:hAnsi="Times New Roman"/>
          <w:spacing w:val="-2"/>
          <w:sz w:val="24"/>
          <w:szCs w:val="24"/>
        </w:rPr>
        <w:t>) dienu laikā no līguma parakstīšanas brīža.</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 xml:space="preserve">2.3.  Atlikušo 80% maksājumu, kas sastāda summu </w:t>
      </w:r>
      <w:r w:rsidRPr="001A5F2C">
        <w:rPr>
          <w:rFonts w:ascii="Times New Roman" w:hAnsi="Times New Roman"/>
          <w:b/>
          <w:sz w:val="24"/>
          <w:szCs w:val="24"/>
        </w:rPr>
        <w:t xml:space="preserve">EUR </w:t>
      </w:r>
      <w:r w:rsidRPr="001A5F2C">
        <w:rPr>
          <w:rFonts w:ascii="Times New Roman" w:hAnsi="Times New Roman"/>
          <w:sz w:val="24"/>
          <w:szCs w:val="24"/>
        </w:rPr>
        <w:t>&lt;</w:t>
      </w:r>
      <w:r w:rsidRPr="001A5F2C">
        <w:rPr>
          <w:rFonts w:ascii="Times New Roman" w:hAnsi="Times New Roman"/>
          <w:i/>
          <w:sz w:val="24"/>
          <w:szCs w:val="24"/>
        </w:rPr>
        <w:t>summa</w:t>
      </w:r>
      <w:r w:rsidRPr="001A5F2C">
        <w:rPr>
          <w:rFonts w:ascii="Times New Roman" w:hAnsi="Times New Roman"/>
          <w:sz w:val="24"/>
          <w:szCs w:val="24"/>
        </w:rPr>
        <w:t>&gt; (&lt;</w:t>
      </w:r>
      <w:proofErr w:type="spellStart"/>
      <w:r w:rsidRPr="001A5F2C">
        <w:rPr>
          <w:rFonts w:ascii="Times New Roman" w:hAnsi="Times New Roman"/>
          <w:i/>
          <w:sz w:val="24"/>
          <w:szCs w:val="24"/>
        </w:rPr>
        <w:t>euro</w:t>
      </w:r>
      <w:proofErr w:type="spellEnd"/>
      <w:r w:rsidRPr="001A5F2C">
        <w:rPr>
          <w:rFonts w:ascii="Times New Roman" w:hAnsi="Times New Roman"/>
          <w:sz w:val="24"/>
          <w:szCs w:val="24"/>
        </w:rPr>
        <w:t xml:space="preserve">&gt; </w:t>
      </w:r>
      <w:proofErr w:type="spellStart"/>
      <w:r w:rsidRPr="001A5F2C">
        <w:rPr>
          <w:rFonts w:ascii="Times New Roman" w:hAnsi="Times New Roman"/>
          <w:sz w:val="24"/>
          <w:szCs w:val="24"/>
        </w:rPr>
        <w:t>euro</w:t>
      </w:r>
      <w:proofErr w:type="spellEnd"/>
      <w:r w:rsidRPr="001A5F2C">
        <w:rPr>
          <w:rFonts w:ascii="Times New Roman" w:hAnsi="Times New Roman"/>
          <w:sz w:val="24"/>
          <w:szCs w:val="24"/>
        </w:rPr>
        <w:t xml:space="preserve"> &lt;</w:t>
      </w:r>
      <w:r w:rsidRPr="001A5F2C">
        <w:rPr>
          <w:rFonts w:ascii="Times New Roman" w:hAnsi="Times New Roman"/>
          <w:i/>
          <w:sz w:val="24"/>
          <w:szCs w:val="24"/>
        </w:rPr>
        <w:t>centi</w:t>
      </w:r>
      <w:r w:rsidRPr="001A5F2C">
        <w:rPr>
          <w:rFonts w:ascii="Times New Roman" w:hAnsi="Times New Roman"/>
          <w:sz w:val="24"/>
          <w:szCs w:val="24"/>
        </w:rPr>
        <w:t xml:space="preserve">&gt; centi), t.sk. __% PVN, </w:t>
      </w:r>
      <w:r w:rsidRPr="001A5F2C">
        <w:rPr>
          <w:rFonts w:ascii="Times New Roman" w:hAnsi="Times New Roman"/>
          <w:i/>
          <w:sz w:val="24"/>
          <w:szCs w:val="24"/>
        </w:rPr>
        <w:t>Pasūtītājs</w:t>
      </w:r>
      <w:r w:rsidRPr="001A5F2C">
        <w:rPr>
          <w:rFonts w:ascii="Times New Roman" w:hAnsi="Times New Roman"/>
          <w:sz w:val="24"/>
          <w:szCs w:val="24"/>
        </w:rPr>
        <w:t xml:space="preserve"> apmaksā 15 (piecpadsmit) dienu laikā pēc 1.</w:t>
      </w:r>
      <w:r w:rsidR="00CB59B9">
        <w:rPr>
          <w:rFonts w:ascii="Times New Roman" w:hAnsi="Times New Roman"/>
          <w:sz w:val="24"/>
          <w:szCs w:val="24"/>
        </w:rPr>
        <w:t>3</w:t>
      </w:r>
      <w:r w:rsidRPr="001A5F2C">
        <w:rPr>
          <w:rFonts w:ascii="Times New Roman" w:hAnsi="Times New Roman"/>
          <w:sz w:val="24"/>
          <w:szCs w:val="24"/>
        </w:rPr>
        <w:t>.punktā norādīt</w:t>
      </w:r>
      <w:r w:rsidR="00CB59B9">
        <w:rPr>
          <w:rFonts w:ascii="Times New Roman" w:hAnsi="Times New Roman"/>
          <w:sz w:val="24"/>
          <w:szCs w:val="24"/>
        </w:rPr>
        <w:t>o</w:t>
      </w:r>
      <w:r w:rsidRPr="001A5F2C">
        <w:rPr>
          <w:rFonts w:ascii="Times New Roman" w:hAnsi="Times New Roman"/>
          <w:sz w:val="24"/>
          <w:szCs w:val="24"/>
        </w:rPr>
        <w:t xml:space="preserve"> </w:t>
      </w:r>
      <w:r w:rsidR="00CB59B9">
        <w:rPr>
          <w:rFonts w:ascii="Times New Roman" w:hAnsi="Times New Roman"/>
          <w:sz w:val="24"/>
          <w:szCs w:val="24"/>
        </w:rPr>
        <w:t>prasību izpildes, p</w:t>
      </w:r>
      <w:r w:rsidRPr="001A5F2C">
        <w:rPr>
          <w:rFonts w:ascii="Times New Roman" w:hAnsi="Times New Roman"/>
          <w:sz w:val="24"/>
          <w:szCs w:val="24"/>
        </w:rPr>
        <w:t xml:space="preserve">ieņemšanas – nodošanas dokumentu apstiprināšanas un rēķina saņemšanas. </w:t>
      </w:r>
      <w:r w:rsidRPr="001A5F2C">
        <w:rPr>
          <w:rFonts w:ascii="Times New Roman" w:hAnsi="Times New Roman"/>
          <w:i/>
          <w:sz w:val="24"/>
          <w:szCs w:val="24"/>
        </w:rPr>
        <w:t>Piegādātājs</w:t>
      </w:r>
      <w:r w:rsidRPr="001A5F2C">
        <w:rPr>
          <w:rFonts w:ascii="Times New Roman" w:hAnsi="Times New Roman"/>
          <w:sz w:val="24"/>
          <w:szCs w:val="24"/>
        </w:rPr>
        <w:t xml:space="preserve"> rēķinu izraksta ne vēlāk kā 10 (desmit) darba dienu laikā pēc Preces pieņemšanas – nodošanas akta abpusējas parakstīšanas dienas. </w:t>
      </w:r>
    </w:p>
    <w:p w:rsidR="003C32E6" w:rsidRPr="001A5F2C" w:rsidRDefault="003C32E6" w:rsidP="003C32E6">
      <w:pPr>
        <w:spacing w:after="0" w:line="240" w:lineRule="auto"/>
        <w:jc w:val="both"/>
        <w:rPr>
          <w:rFonts w:ascii="Times New Roman" w:hAnsi="Times New Roman"/>
          <w:b/>
          <w:i/>
          <w:sz w:val="24"/>
          <w:szCs w:val="24"/>
          <w:highlight w:val="yellow"/>
        </w:rPr>
      </w:pPr>
    </w:p>
    <w:p w:rsidR="003C32E6" w:rsidRPr="001A5F2C" w:rsidRDefault="003C32E6" w:rsidP="003C32E6">
      <w:pPr>
        <w:spacing w:after="0" w:line="240" w:lineRule="auto"/>
        <w:jc w:val="both"/>
        <w:rPr>
          <w:rFonts w:ascii="Times New Roman" w:hAnsi="Times New Roman"/>
          <w:b/>
          <w:i/>
          <w:spacing w:val="4"/>
          <w:sz w:val="24"/>
          <w:szCs w:val="24"/>
        </w:rPr>
      </w:pPr>
      <w:r w:rsidRPr="001A5F2C">
        <w:rPr>
          <w:rFonts w:ascii="Times New Roman" w:hAnsi="Times New Roman"/>
          <w:b/>
          <w:i/>
          <w:sz w:val="24"/>
          <w:szCs w:val="24"/>
        </w:rPr>
        <w:t>Ja Pretendents nevēlas saņemt avansa maksājumu, tad līgumā ir šādi punkti</w:t>
      </w:r>
      <w:r w:rsidRPr="001A5F2C">
        <w:rPr>
          <w:rFonts w:ascii="Times New Roman" w:hAnsi="Times New Roman"/>
          <w:b/>
          <w:i/>
          <w:spacing w:val="4"/>
          <w:sz w:val="24"/>
          <w:szCs w:val="24"/>
        </w:rPr>
        <w:t>:</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 xml:space="preserve">2.2. Samaksu par Preci </w:t>
      </w:r>
      <w:r w:rsidRPr="001A5F2C">
        <w:rPr>
          <w:rFonts w:ascii="Times New Roman" w:hAnsi="Times New Roman"/>
          <w:i/>
          <w:sz w:val="24"/>
          <w:szCs w:val="24"/>
        </w:rPr>
        <w:t>Pasūtītājs</w:t>
      </w:r>
      <w:r w:rsidRPr="001A5F2C">
        <w:rPr>
          <w:rFonts w:ascii="Times New Roman" w:hAnsi="Times New Roman"/>
          <w:sz w:val="24"/>
          <w:szCs w:val="24"/>
        </w:rPr>
        <w:t xml:space="preserve"> veic 15 (piecpadsmit) dienu laikā pēc 1.</w:t>
      </w:r>
      <w:r w:rsidR="00CB59B9">
        <w:rPr>
          <w:rFonts w:ascii="Times New Roman" w:hAnsi="Times New Roman"/>
          <w:sz w:val="24"/>
          <w:szCs w:val="24"/>
        </w:rPr>
        <w:t>3</w:t>
      </w:r>
      <w:r w:rsidRPr="001A5F2C">
        <w:rPr>
          <w:rFonts w:ascii="Times New Roman" w:hAnsi="Times New Roman"/>
          <w:sz w:val="24"/>
          <w:szCs w:val="24"/>
        </w:rPr>
        <w:t>.punktā norādīt</w:t>
      </w:r>
      <w:r w:rsidR="00CB59B9">
        <w:rPr>
          <w:rFonts w:ascii="Times New Roman" w:hAnsi="Times New Roman"/>
          <w:sz w:val="24"/>
          <w:szCs w:val="24"/>
        </w:rPr>
        <w:t>o</w:t>
      </w:r>
      <w:r w:rsidRPr="001A5F2C">
        <w:rPr>
          <w:rFonts w:ascii="Times New Roman" w:hAnsi="Times New Roman"/>
          <w:sz w:val="24"/>
          <w:szCs w:val="24"/>
        </w:rPr>
        <w:t xml:space="preserve"> </w:t>
      </w:r>
      <w:r w:rsidR="00CB59B9">
        <w:rPr>
          <w:rFonts w:ascii="Times New Roman" w:hAnsi="Times New Roman"/>
          <w:sz w:val="24"/>
          <w:szCs w:val="24"/>
        </w:rPr>
        <w:t>prasību izpildes</w:t>
      </w:r>
      <w:r w:rsidRPr="001A5F2C">
        <w:rPr>
          <w:rFonts w:ascii="Times New Roman" w:hAnsi="Times New Roman"/>
          <w:sz w:val="24"/>
          <w:szCs w:val="24"/>
        </w:rPr>
        <w:t>, pieņemšanas – nodošanas dokumentu apstiprināšanas un rēķina saņemšanas.</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 xml:space="preserve">2.3. </w:t>
      </w:r>
      <w:r w:rsidRPr="001A5F2C">
        <w:rPr>
          <w:rFonts w:ascii="Times New Roman" w:hAnsi="Times New Roman"/>
          <w:i/>
          <w:sz w:val="24"/>
          <w:szCs w:val="24"/>
        </w:rPr>
        <w:t>Piegādātājs</w:t>
      </w:r>
      <w:r w:rsidRPr="001A5F2C">
        <w:rPr>
          <w:rFonts w:ascii="Times New Roman" w:hAnsi="Times New Roman"/>
          <w:sz w:val="24"/>
          <w:szCs w:val="24"/>
        </w:rPr>
        <w:t xml:space="preserve"> rēķinu izraksta ne vēlāk kā 10 (desmit) darba dienu laikā pēc Preces pieņemšanas – nodošanas akta abpusējas parakstīšanas dienas. </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lastRenderedPageBreak/>
        <w:t xml:space="preserve">2.4. </w:t>
      </w:r>
      <w:r w:rsidRPr="001A5F2C">
        <w:rPr>
          <w:rFonts w:ascii="Times New Roman" w:hAnsi="Times New Roman"/>
          <w:i/>
          <w:sz w:val="24"/>
          <w:szCs w:val="24"/>
        </w:rPr>
        <w:t>Pasūtītājam</w:t>
      </w:r>
      <w:r w:rsidRPr="001A5F2C">
        <w:rPr>
          <w:rFonts w:ascii="Times New Roman" w:hAnsi="Times New Roman"/>
          <w:sz w:val="24"/>
          <w:szCs w:val="24"/>
        </w:rPr>
        <w:t xml:space="preserve"> nav pienākums apmaksāt </w:t>
      </w:r>
      <w:r w:rsidRPr="001A5F2C">
        <w:rPr>
          <w:rFonts w:ascii="Times New Roman" w:hAnsi="Times New Roman"/>
          <w:i/>
          <w:sz w:val="24"/>
          <w:szCs w:val="24"/>
        </w:rPr>
        <w:t>Piegādātāja</w:t>
      </w:r>
      <w:r w:rsidRPr="001A5F2C">
        <w:rPr>
          <w:rFonts w:ascii="Times New Roman" w:hAnsi="Times New Roman"/>
          <w:sz w:val="24"/>
          <w:szCs w:val="24"/>
        </w:rPr>
        <w:t xml:space="preserve"> rēķinus vai segt jebkādas </w:t>
      </w:r>
      <w:r w:rsidRPr="001A5F2C">
        <w:rPr>
          <w:rFonts w:ascii="Times New Roman" w:hAnsi="Times New Roman"/>
          <w:i/>
          <w:sz w:val="24"/>
          <w:szCs w:val="24"/>
        </w:rPr>
        <w:t>Piegādātāja</w:t>
      </w:r>
      <w:r w:rsidRPr="001A5F2C">
        <w:rPr>
          <w:rFonts w:ascii="Times New Roman" w:hAnsi="Times New Roman"/>
          <w:sz w:val="24"/>
          <w:szCs w:val="24"/>
        </w:rPr>
        <w:t xml:space="preserve"> izmaksas un zaudējumus par Piegādēm, kurus </w:t>
      </w:r>
      <w:r w:rsidRPr="001A5F2C">
        <w:rPr>
          <w:rFonts w:ascii="Times New Roman" w:hAnsi="Times New Roman"/>
          <w:i/>
          <w:sz w:val="24"/>
          <w:szCs w:val="24"/>
        </w:rPr>
        <w:t>Piegādātājs</w:t>
      </w:r>
      <w:r w:rsidRPr="001A5F2C">
        <w:rPr>
          <w:rFonts w:ascii="Times New Roman" w:hAnsi="Times New Roman"/>
          <w:sz w:val="24"/>
          <w:szCs w:val="24"/>
        </w:rPr>
        <w:t xml:space="preserve"> nav veicis un/vai, par kuriem </w:t>
      </w:r>
      <w:r w:rsidRPr="001A5F2C">
        <w:rPr>
          <w:rFonts w:ascii="Times New Roman" w:hAnsi="Times New Roman"/>
          <w:i/>
          <w:sz w:val="24"/>
          <w:szCs w:val="24"/>
        </w:rPr>
        <w:t>Līgumā</w:t>
      </w:r>
      <w:r w:rsidRPr="001A5F2C">
        <w:rPr>
          <w:rFonts w:ascii="Times New Roman" w:hAnsi="Times New Roman"/>
          <w:sz w:val="24"/>
          <w:szCs w:val="24"/>
        </w:rPr>
        <w:t xml:space="preserve"> noteiktajā kārtībā ir konstatēti un nav novērsti trūkumi.</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 xml:space="preserve">2.5. Ja </w:t>
      </w:r>
      <w:r w:rsidRPr="001A5F2C">
        <w:rPr>
          <w:rFonts w:ascii="Times New Roman" w:hAnsi="Times New Roman"/>
          <w:i/>
          <w:sz w:val="24"/>
          <w:szCs w:val="24"/>
        </w:rPr>
        <w:t>Pasūtītājs</w:t>
      </w:r>
      <w:r w:rsidRPr="001A5F2C">
        <w:rPr>
          <w:rFonts w:ascii="Times New Roman" w:hAnsi="Times New Roman"/>
          <w:sz w:val="24"/>
          <w:szCs w:val="24"/>
        </w:rPr>
        <w:t xml:space="preserve"> neveic samaksu par preci laikā, tad </w:t>
      </w:r>
      <w:r w:rsidRPr="001A5F2C">
        <w:rPr>
          <w:rFonts w:ascii="Times New Roman" w:hAnsi="Times New Roman"/>
          <w:i/>
          <w:sz w:val="24"/>
          <w:szCs w:val="24"/>
        </w:rPr>
        <w:t>Pasūtītājs</w:t>
      </w:r>
      <w:r w:rsidRPr="001A5F2C">
        <w:rPr>
          <w:rFonts w:ascii="Times New Roman" w:hAnsi="Times New Roman"/>
          <w:sz w:val="24"/>
          <w:szCs w:val="24"/>
        </w:rPr>
        <w:t xml:space="preserve"> maksā līgumsodu 0.5</w:t>
      </w:r>
      <w:r w:rsidRPr="001A5F2C">
        <w:rPr>
          <w:rFonts w:ascii="Times New Roman" w:hAnsi="Times New Roman"/>
          <w:color w:val="000000"/>
          <w:spacing w:val="4"/>
          <w:sz w:val="24"/>
          <w:szCs w:val="24"/>
        </w:rPr>
        <w:t xml:space="preserve">% </w:t>
      </w:r>
      <w:r w:rsidRPr="001A5F2C">
        <w:rPr>
          <w:rFonts w:ascii="Times New Roman" w:hAnsi="Times New Roman"/>
          <w:sz w:val="24"/>
          <w:szCs w:val="24"/>
        </w:rPr>
        <w:t xml:space="preserve">apmērā no līguma summas (ar PVN) par katru nokavēto dienu, bet ne vairāk kā 10% no kopējās līguma summas (ar PVN). </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 xml:space="preserve">2.6. Ja </w:t>
      </w:r>
      <w:r w:rsidRPr="001A5F2C">
        <w:rPr>
          <w:rFonts w:ascii="Times New Roman" w:hAnsi="Times New Roman"/>
          <w:i/>
          <w:sz w:val="24"/>
          <w:szCs w:val="24"/>
        </w:rPr>
        <w:t>Piegādātājs</w:t>
      </w:r>
      <w:r w:rsidRPr="001A5F2C">
        <w:rPr>
          <w:rFonts w:ascii="Times New Roman" w:hAnsi="Times New Roman"/>
          <w:sz w:val="24"/>
          <w:szCs w:val="24"/>
        </w:rPr>
        <w:t xml:space="preserve"> neievēro </w:t>
      </w:r>
      <w:r w:rsidRPr="001A5F2C">
        <w:rPr>
          <w:rFonts w:ascii="Times New Roman" w:hAnsi="Times New Roman"/>
          <w:i/>
          <w:sz w:val="24"/>
          <w:szCs w:val="24"/>
        </w:rPr>
        <w:t>Līgumā</w:t>
      </w:r>
      <w:r w:rsidRPr="001A5F2C">
        <w:rPr>
          <w:rFonts w:ascii="Times New Roman" w:hAnsi="Times New Roman"/>
          <w:sz w:val="24"/>
          <w:szCs w:val="24"/>
        </w:rPr>
        <w:t xml:space="preserve"> noteikto Pasūtījuma izpildes termiņu, tad </w:t>
      </w:r>
      <w:r w:rsidRPr="001A5F2C">
        <w:rPr>
          <w:rFonts w:ascii="Times New Roman" w:hAnsi="Times New Roman"/>
          <w:i/>
          <w:sz w:val="24"/>
          <w:szCs w:val="24"/>
        </w:rPr>
        <w:t>Piegādātājs</w:t>
      </w:r>
      <w:r w:rsidRPr="001A5F2C">
        <w:rPr>
          <w:rFonts w:ascii="Times New Roman" w:hAnsi="Times New Roman"/>
          <w:sz w:val="24"/>
          <w:szCs w:val="24"/>
        </w:rPr>
        <w:t xml:space="preserve"> maksā soda naudu 0.5% apmērā no līguma summas (ar PVN) par katru nokavēto dienu, bet ne vairāk kā 10% no līguma summas (ar PVN). </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 xml:space="preserve">2.7. </w:t>
      </w:r>
      <w:r w:rsidRPr="001A5F2C">
        <w:rPr>
          <w:rFonts w:ascii="Times New Roman" w:hAnsi="Times New Roman"/>
          <w:i/>
          <w:sz w:val="24"/>
          <w:szCs w:val="24"/>
        </w:rPr>
        <w:t>Pasūtītājs</w:t>
      </w:r>
      <w:r w:rsidRPr="001A5F2C">
        <w:rPr>
          <w:rFonts w:ascii="Times New Roman" w:hAnsi="Times New Roman"/>
          <w:sz w:val="24"/>
          <w:szCs w:val="24"/>
        </w:rPr>
        <w:t xml:space="preserve"> ir tiesības vienpusēji ieturēt </w:t>
      </w:r>
      <w:r w:rsidRPr="001A5F2C">
        <w:rPr>
          <w:rFonts w:ascii="Times New Roman" w:hAnsi="Times New Roman"/>
          <w:i/>
          <w:sz w:val="24"/>
          <w:szCs w:val="24"/>
        </w:rPr>
        <w:t>Piegādātāja</w:t>
      </w:r>
      <w:r w:rsidRPr="001A5F2C">
        <w:rPr>
          <w:rFonts w:ascii="Times New Roman" w:hAnsi="Times New Roman"/>
          <w:sz w:val="24"/>
          <w:szCs w:val="24"/>
        </w:rPr>
        <w:t xml:space="preserve"> maksājamo līgumsodu no līgumā noteiktajiem </w:t>
      </w:r>
      <w:r w:rsidRPr="001A5F2C">
        <w:rPr>
          <w:rFonts w:ascii="Times New Roman" w:hAnsi="Times New Roman"/>
          <w:i/>
          <w:sz w:val="24"/>
          <w:szCs w:val="24"/>
        </w:rPr>
        <w:t>Pasūtītāja</w:t>
      </w:r>
      <w:r w:rsidRPr="001A5F2C">
        <w:rPr>
          <w:rFonts w:ascii="Times New Roman" w:hAnsi="Times New Roman"/>
          <w:sz w:val="24"/>
          <w:szCs w:val="24"/>
        </w:rPr>
        <w:t xml:space="preserve"> maksājumiem.</w:t>
      </w:r>
    </w:p>
    <w:p w:rsidR="003C32E6" w:rsidRPr="001A5F2C" w:rsidRDefault="003C32E6" w:rsidP="003C32E6">
      <w:pPr>
        <w:pStyle w:val="BodyText"/>
        <w:rPr>
          <w:rFonts w:ascii="Times New Roman" w:hAnsi="Times New Roman"/>
          <w:i/>
          <w:sz w:val="24"/>
          <w:szCs w:val="24"/>
        </w:rPr>
      </w:pPr>
      <w:r w:rsidRPr="001A5F2C">
        <w:rPr>
          <w:rFonts w:ascii="Times New Roman" w:hAnsi="Times New Roman"/>
          <w:sz w:val="24"/>
          <w:szCs w:val="24"/>
        </w:rPr>
        <w:t xml:space="preserve">2.8. </w:t>
      </w:r>
      <w:r w:rsidRPr="001A5F2C">
        <w:rPr>
          <w:rFonts w:ascii="Times New Roman" w:hAnsi="Times New Roman"/>
          <w:i/>
          <w:sz w:val="24"/>
          <w:szCs w:val="24"/>
        </w:rPr>
        <w:t>Līdzēji</w:t>
      </w:r>
      <w:r w:rsidRPr="001A5F2C">
        <w:rPr>
          <w:rFonts w:ascii="Times New Roman" w:hAnsi="Times New Roman"/>
          <w:sz w:val="24"/>
          <w:szCs w:val="24"/>
        </w:rPr>
        <w:t xml:space="preserve"> vienojas, ka visos dokumentos, kas saistīti ar šo Līgumu, tajā skaitā Pavadzīmēs, Aktos </w:t>
      </w:r>
      <w:r w:rsidRPr="001A5F2C">
        <w:rPr>
          <w:rFonts w:ascii="Times New Roman" w:hAnsi="Times New Roman"/>
          <w:i/>
          <w:sz w:val="24"/>
          <w:szCs w:val="24"/>
        </w:rPr>
        <w:t>Piegādātājs</w:t>
      </w:r>
      <w:r w:rsidRPr="001A5F2C">
        <w:rPr>
          <w:rFonts w:ascii="Times New Roman" w:hAnsi="Times New Roman"/>
          <w:sz w:val="24"/>
          <w:szCs w:val="24"/>
        </w:rPr>
        <w:t xml:space="preserve"> norāda Vienošanās numuru: </w:t>
      </w:r>
      <w:r w:rsidRPr="001A5F2C">
        <w:rPr>
          <w:rFonts w:ascii="Times New Roman" w:hAnsi="Times New Roman"/>
          <w:b/>
          <w:sz w:val="24"/>
          <w:szCs w:val="24"/>
        </w:rPr>
        <w:t>Nr.</w:t>
      </w:r>
      <w:r w:rsidRPr="001A5F2C">
        <w:rPr>
          <w:rFonts w:ascii="Times New Roman" w:hAnsi="Times New Roman"/>
          <w:i/>
          <w:sz w:val="24"/>
          <w:szCs w:val="24"/>
        </w:rPr>
        <w:t xml:space="preserve"> </w:t>
      </w:r>
      <w:r w:rsidRPr="001A5F2C">
        <w:rPr>
          <w:rFonts w:ascii="Times New Roman" w:hAnsi="Times New Roman"/>
          <w:b/>
          <w:sz w:val="24"/>
          <w:szCs w:val="24"/>
        </w:rPr>
        <w:t>2010/0119/3DP/3.1.2.1.1./09/IPIA/VIAA/009.</w:t>
      </w:r>
    </w:p>
    <w:p w:rsidR="003C32E6" w:rsidRPr="001A5F2C" w:rsidRDefault="003C32E6" w:rsidP="003C32E6">
      <w:pPr>
        <w:pStyle w:val="BodyText"/>
        <w:rPr>
          <w:rFonts w:ascii="Times New Roman" w:hAnsi="Times New Roman"/>
          <w:sz w:val="24"/>
          <w:szCs w:val="24"/>
        </w:rPr>
      </w:pPr>
      <w:r w:rsidRPr="001A5F2C">
        <w:rPr>
          <w:rFonts w:ascii="Times New Roman" w:hAnsi="Times New Roman"/>
          <w:sz w:val="24"/>
          <w:szCs w:val="24"/>
        </w:rPr>
        <w:t>2.9. Līguma finansēšana veikta no ERAF projekta „LLU mācību infrastruktūras modernizācija”.</w:t>
      </w:r>
    </w:p>
    <w:p w:rsidR="003C32E6" w:rsidRPr="001A5F2C" w:rsidRDefault="003C32E6" w:rsidP="003C32E6">
      <w:pPr>
        <w:spacing w:after="0" w:line="240" w:lineRule="auto"/>
        <w:jc w:val="both"/>
        <w:rPr>
          <w:rFonts w:ascii="Times New Roman" w:hAnsi="Times New Roman"/>
          <w:bCs/>
          <w:sz w:val="24"/>
          <w:szCs w:val="24"/>
        </w:rPr>
      </w:pPr>
      <w:r w:rsidRPr="001A5F2C">
        <w:rPr>
          <w:rFonts w:ascii="Times New Roman" w:hAnsi="Times New Roman"/>
          <w:bCs/>
          <w:sz w:val="24"/>
          <w:szCs w:val="24"/>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1A5F2C">
        <w:rPr>
          <w:rFonts w:ascii="Times New Roman" w:hAnsi="Times New Roman"/>
          <w:bCs/>
          <w:sz w:val="24"/>
          <w:szCs w:val="24"/>
        </w:rPr>
        <w:t>euro</w:t>
      </w:r>
      <w:proofErr w:type="spellEnd"/>
      <w:r w:rsidRPr="001A5F2C">
        <w:rPr>
          <w:rFonts w:ascii="Times New Roman" w:hAnsi="Times New Roman"/>
          <w:bCs/>
          <w:sz w:val="24"/>
          <w:szCs w:val="24"/>
        </w:rPr>
        <w:t xml:space="preserve"> bez PVN, bet PVN, citi nodokļi un tiem pielīdzināmie maksājumi tiek piemēroti atbilstoši Latvijas Republikas normatīvo aktu aktuālajai redakcijai.</w:t>
      </w:r>
    </w:p>
    <w:p w:rsidR="003C32E6" w:rsidRPr="001A5F2C" w:rsidRDefault="003C32E6" w:rsidP="003C32E6">
      <w:pPr>
        <w:spacing w:after="0" w:line="240" w:lineRule="auto"/>
        <w:jc w:val="both"/>
        <w:rPr>
          <w:rFonts w:ascii="Times New Roman" w:hAnsi="Times New Roman"/>
          <w:bCs/>
          <w:sz w:val="24"/>
          <w:szCs w:val="24"/>
        </w:rPr>
      </w:pPr>
      <w:bookmarkStart w:id="1" w:name="_GoBack"/>
      <w:bookmarkEnd w:id="1"/>
    </w:p>
    <w:p w:rsidR="003C32E6" w:rsidRPr="001A5F2C" w:rsidRDefault="003C32E6" w:rsidP="003C32E6">
      <w:pPr>
        <w:spacing w:after="0" w:line="240" w:lineRule="auto"/>
        <w:jc w:val="center"/>
        <w:rPr>
          <w:rFonts w:ascii="Times New Roman" w:hAnsi="Times New Roman"/>
          <w:b/>
          <w:bCs/>
          <w:sz w:val="24"/>
          <w:szCs w:val="24"/>
        </w:rPr>
      </w:pPr>
      <w:r w:rsidRPr="001A5F2C">
        <w:rPr>
          <w:rFonts w:ascii="Times New Roman" w:hAnsi="Times New Roman"/>
          <w:b/>
          <w:bCs/>
          <w:sz w:val="24"/>
          <w:szCs w:val="24"/>
        </w:rPr>
        <w:t>3. Pasūtījuma piešķiršanas un izpildes kārtība</w:t>
      </w:r>
    </w:p>
    <w:p w:rsidR="00246764" w:rsidRPr="00246764" w:rsidRDefault="00246764" w:rsidP="00246764">
      <w:pPr>
        <w:numPr>
          <w:ilvl w:val="1"/>
          <w:numId w:val="13"/>
        </w:numPr>
        <w:tabs>
          <w:tab w:val="clear" w:pos="360"/>
          <w:tab w:val="num" w:pos="0"/>
          <w:tab w:val="num" w:pos="426"/>
        </w:tabs>
        <w:spacing w:after="0" w:line="240" w:lineRule="auto"/>
        <w:jc w:val="both"/>
        <w:rPr>
          <w:rFonts w:ascii="Times New Roman" w:hAnsi="Times New Roman"/>
          <w:strike/>
          <w:sz w:val="24"/>
          <w:szCs w:val="24"/>
        </w:rPr>
      </w:pPr>
      <w:r w:rsidRPr="00246764">
        <w:rPr>
          <w:rFonts w:ascii="Times New Roman" w:hAnsi="Times New Roman"/>
          <w:sz w:val="24"/>
          <w:szCs w:val="24"/>
        </w:rPr>
        <w:t xml:space="preserve">3.1. </w:t>
      </w:r>
      <w:r w:rsidRPr="00246764">
        <w:rPr>
          <w:rFonts w:ascii="Times New Roman" w:hAnsi="Times New Roman"/>
          <w:i/>
          <w:sz w:val="24"/>
          <w:szCs w:val="24"/>
        </w:rPr>
        <w:t>Piegādātājs</w:t>
      </w:r>
      <w:r w:rsidRPr="00246764">
        <w:rPr>
          <w:rFonts w:ascii="Times New Roman" w:hAnsi="Times New Roman"/>
          <w:sz w:val="24"/>
          <w:szCs w:val="24"/>
        </w:rPr>
        <w:t xml:space="preserve"> piegādā un uzstāda Specifikācijai un Piedāvājumam atbilstošu Preci un veic darbinieku apmācību ________ laikā no līguma noslēgšanas.</w:t>
      </w:r>
    </w:p>
    <w:p w:rsidR="00246764" w:rsidRPr="00246764" w:rsidRDefault="00246764" w:rsidP="00246764">
      <w:pPr>
        <w:numPr>
          <w:ilvl w:val="1"/>
          <w:numId w:val="13"/>
        </w:numPr>
        <w:tabs>
          <w:tab w:val="clear" w:pos="360"/>
          <w:tab w:val="num" w:pos="0"/>
          <w:tab w:val="num" w:pos="426"/>
        </w:tabs>
        <w:spacing w:after="0" w:line="240" w:lineRule="auto"/>
        <w:jc w:val="both"/>
        <w:rPr>
          <w:rFonts w:ascii="Times New Roman" w:hAnsi="Times New Roman"/>
          <w:sz w:val="24"/>
          <w:szCs w:val="24"/>
        </w:rPr>
      </w:pPr>
      <w:r w:rsidRPr="00246764">
        <w:rPr>
          <w:rFonts w:ascii="Times New Roman" w:hAnsi="Times New Roman"/>
          <w:sz w:val="24"/>
          <w:szCs w:val="24"/>
        </w:rPr>
        <w:t xml:space="preserve">3.2. </w:t>
      </w:r>
      <w:r w:rsidRPr="00246764">
        <w:rPr>
          <w:rFonts w:ascii="Times New Roman" w:hAnsi="Times New Roman"/>
          <w:i/>
          <w:sz w:val="24"/>
          <w:szCs w:val="24"/>
        </w:rPr>
        <w:t>Piegādātājs</w:t>
      </w:r>
      <w:r w:rsidRPr="00246764">
        <w:rPr>
          <w:rFonts w:ascii="Times New Roman" w:hAnsi="Times New Roman"/>
          <w:sz w:val="24"/>
          <w:szCs w:val="24"/>
        </w:rPr>
        <w:t xml:space="preserve"> piegādā </w:t>
      </w:r>
      <w:r w:rsidRPr="00246764">
        <w:rPr>
          <w:rFonts w:ascii="Times New Roman" w:hAnsi="Times New Roman"/>
          <w:i/>
          <w:sz w:val="24"/>
          <w:szCs w:val="24"/>
        </w:rPr>
        <w:t>Pasūtītājam</w:t>
      </w:r>
      <w:r w:rsidRPr="00246764">
        <w:rPr>
          <w:rFonts w:ascii="Times New Roman" w:hAnsi="Times New Roman"/>
          <w:sz w:val="24"/>
          <w:szCs w:val="24"/>
        </w:rPr>
        <w:t xml:space="preserve"> Preci ar savu transportu līdz </w:t>
      </w:r>
      <w:r w:rsidRPr="00246764">
        <w:rPr>
          <w:rFonts w:ascii="Times New Roman" w:hAnsi="Times New Roman"/>
          <w:i/>
          <w:sz w:val="24"/>
          <w:szCs w:val="24"/>
        </w:rPr>
        <w:t>Pasūtītāja</w:t>
      </w:r>
      <w:r w:rsidRPr="00246764">
        <w:rPr>
          <w:rFonts w:ascii="Times New Roman" w:hAnsi="Times New Roman"/>
          <w:sz w:val="24"/>
          <w:szCs w:val="24"/>
        </w:rPr>
        <w:t xml:space="preserve"> norādītajai adresei – ______________________________.</w:t>
      </w:r>
    </w:p>
    <w:p w:rsidR="00246764" w:rsidRPr="00246764" w:rsidRDefault="00246764" w:rsidP="00246764">
      <w:pPr>
        <w:numPr>
          <w:ilvl w:val="1"/>
          <w:numId w:val="13"/>
        </w:numPr>
        <w:tabs>
          <w:tab w:val="clear" w:pos="360"/>
          <w:tab w:val="num" w:pos="0"/>
          <w:tab w:val="num" w:pos="426"/>
        </w:tabs>
        <w:spacing w:after="0" w:line="240" w:lineRule="auto"/>
        <w:jc w:val="both"/>
        <w:rPr>
          <w:rFonts w:ascii="Times New Roman" w:hAnsi="Times New Roman"/>
          <w:sz w:val="24"/>
          <w:szCs w:val="24"/>
        </w:rPr>
      </w:pPr>
      <w:r w:rsidRPr="00246764">
        <w:rPr>
          <w:rFonts w:ascii="Times New Roman" w:hAnsi="Times New Roman"/>
          <w:sz w:val="24"/>
          <w:szCs w:val="24"/>
        </w:rPr>
        <w:t xml:space="preserve">3.3. </w:t>
      </w:r>
      <w:r w:rsidRPr="00246764">
        <w:rPr>
          <w:rFonts w:ascii="Times New Roman" w:hAnsi="Times New Roman"/>
          <w:i/>
          <w:sz w:val="24"/>
          <w:szCs w:val="24"/>
        </w:rPr>
        <w:t>Piegādātāja</w:t>
      </w:r>
      <w:r w:rsidRPr="00246764">
        <w:rPr>
          <w:rFonts w:ascii="Times New Roman" w:hAnsi="Times New Roman"/>
          <w:sz w:val="24"/>
          <w:szCs w:val="24"/>
        </w:rPr>
        <w:t xml:space="preserve"> pilnvarotais pārstāvis pirms 1.1.punktā norādītās Preces piegādes vienojas ar Pasūtītāja pilnvaroto pārstāvi par Preces saņemšanu.</w:t>
      </w:r>
    </w:p>
    <w:p w:rsidR="00246764" w:rsidRPr="00246764" w:rsidRDefault="00246764" w:rsidP="00246764">
      <w:pPr>
        <w:numPr>
          <w:ilvl w:val="1"/>
          <w:numId w:val="13"/>
        </w:numPr>
        <w:tabs>
          <w:tab w:val="clear" w:pos="360"/>
          <w:tab w:val="num" w:pos="0"/>
          <w:tab w:val="num" w:pos="426"/>
        </w:tabs>
        <w:spacing w:after="0" w:line="240" w:lineRule="auto"/>
        <w:jc w:val="both"/>
        <w:rPr>
          <w:rFonts w:ascii="Times New Roman" w:hAnsi="Times New Roman"/>
          <w:sz w:val="24"/>
          <w:szCs w:val="24"/>
        </w:rPr>
      </w:pPr>
      <w:r w:rsidRPr="00246764">
        <w:rPr>
          <w:rFonts w:ascii="Times New Roman" w:hAnsi="Times New Roman"/>
          <w:sz w:val="24"/>
          <w:szCs w:val="24"/>
        </w:rPr>
        <w:t xml:space="preserve">3.4. </w:t>
      </w:r>
      <w:r w:rsidRPr="00246764">
        <w:rPr>
          <w:rFonts w:ascii="Times New Roman" w:hAnsi="Times New Roman"/>
          <w:i/>
          <w:sz w:val="24"/>
          <w:szCs w:val="24"/>
        </w:rPr>
        <w:t>Piegādātājs</w:t>
      </w:r>
      <w:r w:rsidRPr="00246764">
        <w:rPr>
          <w:rFonts w:ascii="Times New Roman" w:hAnsi="Times New Roman"/>
          <w:sz w:val="24"/>
          <w:szCs w:val="24"/>
        </w:rPr>
        <w:t xml:space="preserve"> nodrošina Preces piegādi standarta iepakojumā, kas nodrošina pilnīgu Preces drošību pret iespējamajiem bojājumiem to transportējot.</w:t>
      </w:r>
    </w:p>
    <w:p w:rsidR="003C32E6" w:rsidRPr="001A5F2C" w:rsidRDefault="003C32E6" w:rsidP="003C32E6">
      <w:pPr>
        <w:tabs>
          <w:tab w:val="left" w:pos="284"/>
        </w:tabs>
        <w:spacing w:after="0" w:line="240" w:lineRule="auto"/>
        <w:rPr>
          <w:rFonts w:ascii="Times New Roman" w:hAnsi="Times New Roman"/>
          <w:b/>
          <w:sz w:val="24"/>
          <w:szCs w:val="24"/>
        </w:rPr>
      </w:pPr>
    </w:p>
    <w:p w:rsidR="003C32E6" w:rsidRPr="001A5F2C" w:rsidRDefault="003C32E6" w:rsidP="003C32E6">
      <w:pPr>
        <w:tabs>
          <w:tab w:val="left" w:pos="284"/>
        </w:tabs>
        <w:spacing w:after="0" w:line="240" w:lineRule="auto"/>
        <w:jc w:val="center"/>
        <w:rPr>
          <w:rFonts w:ascii="Times New Roman" w:hAnsi="Times New Roman"/>
          <w:sz w:val="24"/>
          <w:szCs w:val="24"/>
        </w:rPr>
      </w:pPr>
      <w:r w:rsidRPr="001A5F2C">
        <w:rPr>
          <w:rFonts w:ascii="Times New Roman" w:hAnsi="Times New Roman"/>
          <w:b/>
          <w:sz w:val="24"/>
          <w:szCs w:val="24"/>
        </w:rPr>
        <w:t xml:space="preserve">4.Līguma darbības laiks </w:t>
      </w:r>
    </w:p>
    <w:p w:rsidR="003C32E6" w:rsidRPr="001A5F2C" w:rsidRDefault="003C32E6" w:rsidP="003C32E6">
      <w:pPr>
        <w:tabs>
          <w:tab w:val="left" w:pos="284"/>
        </w:tabs>
        <w:spacing w:after="0" w:line="240" w:lineRule="auto"/>
        <w:jc w:val="both"/>
        <w:rPr>
          <w:rFonts w:ascii="Times New Roman" w:hAnsi="Times New Roman"/>
          <w:b/>
          <w:color w:val="FF0000"/>
          <w:sz w:val="24"/>
          <w:szCs w:val="24"/>
        </w:rPr>
      </w:pPr>
      <w:r w:rsidRPr="001A5F2C">
        <w:rPr>
          <w:rFonts w:ascii="Times New Roman" w:hAnsi="Times New Roman"/>
          <w:sz w:val="24"/>
          <w:szCs w:val="24"/>
        </w:rPr>
        <w:t xml:space="preserve">4.1. </w:t>
      </w:r>
      <w:r w:rsidRPr="001A5F2C">
        <w:rPr>
          <w:rFonts w:ascii="Times New Roman" w:hAnsi="Times New Roman"/>
          <w:i/>
          <w:sz w:val="24"/>
          <w:szCs w:val="24"/>
        </w:rPr>
        <w:t>Līgums</w:t>
      </w:r>
      <w:r w:rsidRPr="001A5F2C">
        <w:rPr>
          <w:rFonts w:ascii="Times New Roman" w:hAnsi="Times New Roman"/>
          <w:sz w:val="24"/>
          <w:szCs w:val="24"/>
        </w:rPr>
        <w:t xml:space="preserve"> stājas spēkā no tā parakstīšanas brīža un ir spēkā </w:t>
      </w:r>
      <w:r w:rsidRPr="001A5F2C">
        <w:rPr>
          <w:rFonts w:ascii="Times New Roman" w:hAnsi="Times New Roman"/>
          <w:b/>
          <w:sz w:val="24"/>
          <w:szCs w:val="24"/>
        </w:rPr>
        <w:t>līdz _____________________.</w:t>
      </w:r>
      <w:r w:rsidRPr="001A5F2C">
        <w:rPr>
          <w:rFonts w:ascii="Times New Roman" w:hAnsi="Times New Roman"/>
          <w:b/>
          <w:color w:val="FF0000"/>
          <w:sz w:val="24"/>
          <w:szCs w:val="24"/>
        </w:rPr>
        <w:t xml:space="preserve"> </w:t>
      </w:r>
    </w:p>
    <w:p w:rsidR="003C32E6" w:rsidRPr="001A5F2C" w:rsidRDefault="003C32E6" w:rsidP="003C32E6">
      <w:pPr>
        <w:spacing w:after="0" w:line="240" w:lineRule="auto"/>
        <w:rPr>
          <w:rFonts w:ascii="Times New Roman" w:hAnsi="Times New Roman"/>
          <w:sz w:val="24"/>
          <w:szCs w:val="24"/>
        </w:rPr>
      </w:pPr>
    </w:p>
    <w:p w:rsidR="003C32E6" w:rsidRPr="001A5F2C" w:rsidRDefault="003C32E6" w:rsidP="003C32E6">
      <w:pPr>
        <w:spacing w:after="0" w:line="240" w:lineRule="auto"/>
        <w:ind w:left="360"/>
        <w:jc w:val="center"/>
        <w:rPr>
          <w:rFonts w:ascii="Times New Roman" w:hAnsi="Times New Roman"/>
          <w:b/>
          <w:sz w:val="24"/>
          <w:szCs w:val="24"/>
        </w:rPr>
      </w:pPr>
      <w:r w:rsidRPr="001A5F2C">
        <w:rPr>
          <w:rFonts w:ascii="Times New Roman" w:hAnsi="Times New Roman"/>
          <w:b/>
          <w:sz w:val="24"/>
          <w:szCs w:val="24"/>
        </w:rPr>
        <w:t>5. Preces nodošana un pieņemšana</w:t>
      </w:r>
    </w:p>
    <w:p w:rsidR="003C32E6" w:rsidRPr="001A5F2C" w:rsidRDefault="003C32E6" w:rsidP="003C32E6">
      <w:pPr>
        <w:tabs>
          <w:tab w:val="num" w:pos="426"/>
        </w:tabs>
        <w:spacing w:after="0" w:line="240" w:lineRule="auto"/>
        <w:jc w:val="both"/>
        <w:rPr>
          <w:rFonts w:ascii="Times New Roman" w:hAnsi="Times New Roman"/>
          <w:sz w:val="24"/>
          <w:szCs w:val="24"/>
        </w:rPr>
      </w:pPr>
      <w:r w:rsidRPr="001A5F2C">
        <w:rPr>
          <w:rFonts w:ascii="Times New Roman" w:hAnsi="Times New Roman"/>
          <w:sz w:val="24"/>
          <w:szCs w:val="24"/>
        </w:rPr>
        <w:t xml:space="preserve">5.1. </w:t>
      </w:r>
      <w:r w:rsidR="00246764" w:rsidRPr="00246764">
        <w:rPr>
          <w:rFonts w:ascii="Times New Roman" w:hAnsi="Times New Roman"/>
          <w:sz w:val="24"/>
          <w:szCs w:val="24"/>
        </w:rPr>
        <w:t>Pēc Preces piegādes un līguma 1.3.punktā norādīto prasību izpildes tiek parakstīts Preču pieņemšanas – nodošanas akts</w:t>
      </w:r>
      <w:r w:rsidRPr="001A5F2C">
        <w:rPr>
          <w:rFonts w:ascii="Times New Roman" w:hAnsi="Times New Roman"/>
          <w:sz w:val="24"/>
          <w:szCs w:val="24"/>
        </w:rPr>
        <w:t xml:space="preserve">. </w:t>
      </w:r>
    </w:p>
    <w:p w:rsidR="003C32E6" w:rsidRPr="001A5F2C" w:rsidRDefault="003C32E6" w:rsidP="003C32E6">
      <w:pPr>
        <w:tabs>
          <w:tab w:val="num" w:pos="426"/>
        </w:tabs>
        <w:spacing w:after="0" w:line="240" w:lineRule="auto"/>
        <w:jc w:val="both"/>
        <w:rPr>
          <w:rFonts w:ascii="Times New Roman" w:hAnsi="Times New Roman"/>
          <w:sz w:val="24"/>
          <w:szCs w:val="24"/>
        </w:rPr>
      </w:pPr>
      <w:r w:rsidRPr="001A5F2C">
        <w:rPr>
          <w:rFonts w:ascii="Times New Roman" w:hAnsi="Times New Roman"/>
          <w:sz w:val="24"/>
          <w:szCs w:val="24"/>
        </w:rPr>
        <w:t xml:space="preserve">5.2. </w:t>
      </w:r>
      <w:r w:rsidRPr="001A5F2C">
        <w:rPr>
          <w:rFonts w:ascii="Times New Roman" w:hAnsi="Times New Roman"/>
          <w:i/>
          <w:sz w:val="24"/>
          <w:szCs w:val="24"/>
        </w:rPr>
        <w:t>Piegādātājs</w:t>
      </w:r>
      <w:r w:rsidRPr="001A5F2C">
        <w:rPr>
          <w:rFonts w:ascii="Times New Roman" w:hAnsi="Times New Roman"/>
          <w:sz w:val="24"/>
          <w:szCs w:val="24"/>
        </w:rPr>
        <w:t xml:space="preserve"> Preces pieņemšanas – nodošanas aktā un rēķinā-pavadzīmē norāda Preces nosaukumu, daudzumu, cenu, līguma numuru un projekta vienošanās numuru. </w:t>
      </w:r>
    </w:p>
    <w:p w:rsidR="003C32E6" w:rsidRPr="001A5F2C" w:rsidRDefault="003C32E6" w:rsidP="003C32E6">
      <w:pPr>
        <w:tabs>
          <w:tab w:val="num" w:pos="420"/>
        </w:tabs>
        <w:spacing w:after="0" w:line="240" w:lineRule="auto"/>
        <w:jc w:val="both"/>
        <w:rPr>
          <w:rFonts w:ascii="Times New Roman" w:hAnsi="Times New Roman"/>
          <w:sz w:val="24"/>
          <w:szCs w:val="24"/>
        </w:rPr>
      </w:pPr>
      <w:r w:rsidRPr="001A5F2C">
        <w:rPr>
          <w:rFonts w:ascii="Times New Roman" w:hAnsi="Times New Roman"/>
          <w:sz w:val="24"/>
          <w:szCs w:val="24"/>
        </w:rPr>
        <w:t xml:space="preserve">5.3. </w:t>
      </w:r>
      <w:r w:rsidRPr="001A5F2C">
        <w:rPr>
          <w:rFonts w:ascii="Times New Roman" w:hAnsi="Times New Roman"/>
          <w:i/>
          <w:sz w:val="24"/>
          <w:szCs w:val="24"/>
        </w:rPr>
        <w:t>Pasūtītājam</w:t>
      </w:r>
      <w:r w:rsidRPr="001A5F2C">
        <w:rPr>
          <w:rFonts w:ascii="Times New Roman" w:hAnsi="Times New Roman"/>
          <w:sz w:val="24"/>
          <w:szCs w:val="24"/>
        </w:rPr>
        <w:t xml:space="preserve"> ir tiesības iesniegt defekta aktu par Pasūtījuma neatbilstību. Konstatētie trūkumi, kas tiek fiksēti defekta aktā, </w:t>
      </w:r>
      <w:r w:rsidRPr="001A5F2C">
        <w:rPr>
          <w:rFonts w:ascii="Times New Roman" w:hAnsi="Times New Roman"/>
          <w:i/>
          <w:sz w:val="24"/>
          <w:szCs w:val="24"/>
        </w:rPr>
        <w:t>Piegādātājam</w:t>
      </w:r>
      <w:r w:rsidRPr="001A5F2C">
        <w:rPr>
          <w:rFonts w:ascii="Times New Roman" w:hAnsi="Times New Roman"/>
          <w:sz w:val="24"/>
          <w:szCs w:val="24"/>
        </w:rPr>
        <w:t xml:space="preserve"> 5 (piecu) darba dienu laikā jānovērš ar saviem līdzekļiem un uz sava rēķina, tas nedod tiesības uz </w:t>
      </w:r>
      <w:r w:rsidRPr="001A5F2C">
        <w:rPr>
          <w:rFonts w:ascii="Times New Roman" w:hAnsi="Times New Roman"/>
          <w:i/>
          <w:sz w:val="24"/>
          <w:szCs w:val="24"/>
        </w:rPr>
        <w:t>Līgumā</w:t>
      </w:r>
      <w:r w:rsidRPr="001A5F2C">
        <w:rPr>
          <w:rFonts w:ascii="Times New Roman" w:hAnsi="Times New Roman"/>
          <w:sz w:val="24"/>
          <w:szCs w:val="24"/>
        </w:rPr>
        <w:t xml:space="preserve"> noteiktā termiņa pagarinājumu. </w:t>
      </w:r>
      <w:r w:rsidRPr="001A5F2C">
        <w:rPr>
          <w:rFonts w:ascii="Times New Roman" w:hAnsi="Times New Roman"/>
          <w:i/>
          <w:sz w:val="24"/>
          <w:szCs w:val="24"/>
        </w:rPr>
        <w:t>Pasūtītājs</w:t>
      </w:r>
      <w:r w:rsidRPr="001A5F2C">
        <w:rPr>
          <w:rFonts w:ascii="Times New Roman" w:hAnsi="Times New Roman"/>
          <w:sz w:val="24"/>
          <w:szCs w:val="24"/>
        </w:rPr>
        <w:t xml:space="preserve"> ir tiesīgs pagarināt trūkumu novēršanas laiku, pamatojoties uz </w:t>
      </w:r>
      <w:r w:rsidRPr="001A5F2C">
        <w:rPr>
          <w:rFonts w:ascii="Times New Roman" w:hAnsi="Times New Roman"/>
          <w:i/>
          <w:sz w:val="24"/>
          <w:szCs w:val="24"/>
        </w:rPr>
        <w:t>Piegādātāja</w:t>
      </w:r>
      <w:r w:rsidRPr="001A5F2C">
        <w:rPr>
          <w:rFonts w:ascii="Times New Roman" w:hAnsi="Times New Roman"/>
          <w:sz w:val="24"/>
          <w:szCs w:val="24"/>
        </w:rPr>
        <w:t xml:space="preserve"> iesniegto rakstisku informāciju. Ja minētais termiņš vai pagarinātais termiņš netiek ievērots, </w:t>
      </w:r>
      <w:r w:rsidRPr="001A5F2C">
        <w:rPr>
          <w:rFonts w:ascii="Times New Roman" w:hAnsi="Times New Roman"/>
          <w:i/>
          <w:sz w:val="24"/>
          <w:szCs w:val="24"/>
        </w:rPr>
        <w:t>Pasūtītājs</w:t>
      </w:r>
      <w:r w:rsidRPr="001A5F2C">
        <w:rPr>
          <w:rFonts w:ascii="Times New Roman" w:hAnsi="Times New Roman"/>
          <w:sz w:val="24"/>
          <w:szCs w:val="24"/>
        </w:rPr>
        <w:t xml:space="preserve"> ir tiesīgs lauzt </w:t>
      </w:r>
      <w:r w:rsidRPr="001A5F2C">
        <w:rPr>
          <w:rFonts w:ascii="Times New Roman" w:hAnsi="Times New Roman"/>
          <w:i/>
          <w:sz w:val="24"/>
          <w:szCs w:val="24"/>
        </w:rPr>
        <w:t>Līgumu</w:t>
      </w:r>
      <w:r w:rsidRPr="001A5F2C">
        <w:rPr>
          <w:rFonts w:ascii="Times New Roman" w:hAnsi="Times New Roman"/>
          <w:sz w:val="24"/>
          <w:szCs w:val="24"/>
        </w:rPr>
        <w:t>.</w:t>
      </w:r>
    </w:p>
    <w:p w:rsidR="003C32E6" w:rsidRPr="001A5F2C" w:rsidRDefault="003C32E6" w:rsidP="003C32E6">
      <w:pPr>
        <w:tabs>
          <w:tab w:val="num" w:pos="426"/>
        </w:tabs>
        <w:spacing w:after="0" w:line="240" w:lineRule="auto"/>
        <w:jc w:val="both"/>
        <w:rPr>
          <w:rFonts w:ascii="Times New Roman" w:hAnsi="Times New Roman"/>
          <w:sz w:val="24"/>
          <w:szCs w:val="24"/>
        </w:rPr>
      </w:pPr>
      <w:r w:rsidRPr="001A5F2C">
        <w:rPr>
          <w:rFonts w:ascii="Times New Roman" w:hAnsi="Times New Roman"/>
          <w:sz w:val="24"/>
          <w:szCs w:val="24"/>
        </w:rPr>
        <w:t>5.4.</w:t>
      </w:r>
      <w:r w:rsidRPr="001A5F2C">
        <w:rPr>
          <w:rFonts w:ascii="Times New Roman" w:hAnsi="Times New Roman"/>
          <w:i/>
          <w:sz w:val="24"/>
          <w:szCs w:val="24"/>
        </w:rPr>
        <w:t xml:space="preserve"> Pasūtītājs </w:t>
      </w:r>
      <w:r w:rsidRPr="001A5F2C">
        <w:rPr>
          <w:rFonts w:ascii="Times New Roman" w:hAnsi="Times New Roman"/>
          <w:sz w:val="24"/>
          <w:szCs w:val="24"/>
        </w:rPr>
        <w:t xml:space="preserve">ir tiesīgs atteikties no nekvalitatīvas vai </w:t>
      </w:r>
      <w:r w:rsidRPr="001A5F2C">
        <w:rPr>
          <w:rFonts w:ascii="Times New Roman" w:hAnsi="Times New Roman"/>
          <w:i/>
          <w:sz w:val="24"/>
          <w:szCs w:val="24"/>
        </w:rPr>
        <w:t>Līguma</w:t>
      </w:r>
      <w:r w:rsidRPr="001A5F2C">
        <w:rPr>
          <w:rFonts w:ascii="Times New Roman" w:hAnsi="Times New Roman"/>
          <w:sz w:val="24"/>
          <w:szCs w:val="24"/>
        </w:rPr>
        <w:t xml:space="preserve"> noteikumiem neatbilstošas Preces pieņemšanas.</w:t>
      </w:r>
    </w:p>
    <w:p w:rsidR="003C32E6" w:rsidRPr="001A5F2C" w:rsidRDefault="003C32E6" w:rsidP="003C32E6">
      <w:pPr>
        <w:tabs>
          <w:tab w:val="num" w:pos="426"/>
        </w:tabs>
        <w:spacing w:after="0" w:line="240" w:lineRule="auto"/>
        <w:jc w:val="both"/>
        <w:rPr>
          <w:rFonts w:ascii="Times New Roman" w:hAnsi="Times New Roman"/>
          <w:sz w:val="24"/>
          <w:szCs w:val="24"/>
        </w:rPr>
      </w:pPr>
      <w:r w:rsidRPr="001A5F2C">
        <w:rPr>
          <w:rFonts w:ascii="Times New Roman" w:hAnsi="Times New Roman"/>
          <w:sz w:val="24"/>
          <w:szCs w:val="24"/>
        </w:rPr>
        <w:t xml:space="preserve">5.5. </w:t>
      </w:r>
      <w:r w:rsidRPr="001A5F2C">
        <w:rPr>
          <w:rFonts w:ascii="Times New Roman" w:hAnsi="Times New Roman"/>
          <w:i/>
          <w:sz w:val="24"/>
          <w:szCs w:val="24"/>
        </w:rPr>
        <w:t>Piegādātājam</w:t>
      </w:r>
      <w:r w:rsidRPr="001A5F2C">
        <w:rPr>
          <w:rFonts w:ascii="Times New Roman" w:hAnsi="Times New Roman"/>
          <w:sz w:val="24"/>
          <w:szCs w:val="24"/>
        </w:rPr>
        <w:t xml:space="preserve"> Preču Piegāde jāveic patstāvīgi, un tas nedrīkst nodot pienākumu izpildi trešajām personām iepriekš nesaskaņojot to ar </w:t>
      </w:r>
      <w:r w:rsidRPr="001A5F2C">
        <w:rPr>
          <w:rFonts w:ascii="Times New Roman" w:hAnsi="Times New Roman"/>
          <w:i/>
          <w:sz w:val="24"/>
          <w:szCs w:val="24"/>
        </w:rPr>
        <w:t>Pasūtītāju</w:t>
      </w:r>
      <w:r w:rsidRPr="001A5F2C">
        <w:rPr>
          <w:rFonts w:ascii="Times New Roman" w:hAnsi="Times New Roman"/>
          <w:sz w:val="24"/>
          <w:szCs w:val="24"/>
        </w:rPr>
        <w:t>.</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5.6.</w:t>
      </w:r>
      <w:r w:rsidRPr="001A5F2C">
        <w:rPr>
          <w:rFonts w:ascii="Times New Roman" w:hAnsi="Times New Roman"/>
          <w:i/>
          <w:sz w:val="24"/>
          <w:szCs w:val="24"/>
        </w:rPr>
        <w:t>Piegādātājam</w:t>
      </w:r>
      <w:r w:rsidRPr="001A5F2C">
        <w:rPr>
          <w:rFonts w:ascii="Times New Roman" w:hAnsi="Times New Roman"/>
          <w:sz w:val="24"/>
          <w:szCs w:val="24"/>
        </w:rPr>
        <w:t xml:space="preserve"> ir pienākums 3(trīs) dienu laikā pēc </w:t>
      </w:r>
      <w:r w:rsidRPr="001A5F2C">
        <w:rPr>
          <w:rFonts w:ascii="Times New Roman" w:hAnsi="Times New Roman"/>
          <w:i/>
          <w:sz w:val="24"/>
          <w:szCs w:val="24"/>
        </w:rPr>
        <w:t>Pasūtītāja</w:t>
      </w:r>
      <w:r w:rsidRPr="001A5F2C">
        <w:rPr>
          <w:rFonts w:ascii="Times New Roman" w:hAnsi="Times New Roman"/>
          <w:sz w:val="24"/>
          <w:szCs w:val="24"/>
        </w:rPr>
        <w:t xml:space="preserve"> pieprasījuma, rakstveidā sniegt informāciju par: Preces Piegādes gaitu, apstākļiem, kas traucē Preces piegādi.</w:t>
      </w:r>
    </w:p>
    <w:p w:rsidR="003C32E6" w:rsidRDefault="003C32E6" w:rsidP="003C32E6">
      <w:pPr>
        <w:spacing w:after="0" w:line="240" w:lineRule="auto"/>
        <w:ind w:left="360"/>
        <w:jc w:val="center"/>
        <w:rPr>
          <w:rFonts w:ascii="Times New Roman" w:hAnsi="Times New Roman"/>
          <w:b/>
          <w:sz w:val="24"/>
          <w:szCs w:val="24"/>
        </w:rPr>
      </w:pPr>
    </w:p>
    <w:p w:rsidR="003C32E6" w:rsidRPr="001A5F2C" w:rsidRDefault="003C32E6" w:rsidP="003C32E6">
      <w:pPr>
        <w:spacing w:after="0" w:line="240" w:lineRule="auto"/>
        <w:jc w:val="center"/>
        <w:rPr>
          <w:rFonts w:ascii="Times New Roman" w:hAnsi="Times New Roman"/>
          <w:b/>
          <w:bCs/>
          <w:sz w:val="24"/>
          <w:szCs w:val="24"/>
        </w:rPr>
      </w:pPr>
      <w:r w:rsidRPr="001A5F2C">
        <w:rPr>
          <w:rFonts w:ascii="Times New Roman" w:hAnsi="Times New Roman"/>
          <w:b/>
          <w:bCs/>
          <w:sz w:val="24"/>
          <w:szCs w:val="24"/>
        </w:rPr>
        <w:t>6. Līguma noteikumu grozīšana, tās darbības pārtraukšana</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 xml:space="preserve">6.1. Līguma darbības laikā </w:t>
      </w:r>
      <w:r w:rsidRPr="001A5F2C">
        <w:rPr>
          <w:rFonts w:ascii="Times New Roman" w:hAnsi="Times New Roman"/>
          <w:i/>
          <w:sz w:val="24"/>
          <w:szCs w:val="24"/>
        </w:rPr>
        <w:t>Līdzēji</w:t>
      </w:r>
      <w:r w:rsidRPr="001A5F2C">
        <w:rPr>
          <w:rFonts w:ascii="Times New Roman" w:hAnsi="Times New Roman"/>
          <w:sz w:val="24"/>
          <w:szCs w:val="24"/>
        </w:rPr>
        <w:t xml:space="preserve"> nedrīkst veikt būtiskus līguma grozījumus, izņemot Publisko iepirkuma likuma 67.</w:t>
      </w:r>
      <w:r w:rsidRPr="001A5F2C">
        <w:rPr>
          <w:rFonts w:ascii="Times New Roman" w:hAnsi="Times New Roman"/>
          <w:sz w:val="24"/>
          <w:szCs w:val="24"/>
          <w:vertAlign w:val="superscript"/>
        </w:rPr>
        <w:t>1</w:t>
      </w:r>
      <w:r w:rsidRPr="001A5F2C">
        <w:rPr>
          <w:rFonts w:ascii="Times New Roman" w:hAnsi="Times New Roman"/>
          <w:sz w:val="24"/>
          <w:szCs w:val="24"/>
        </w:rPr>
        <w:t xml:space="preserve"> panta otrajā daļā noteiktajos gadījumos. Par būtiskiem līguma grozījumiem ir atzīstami tādi grozījumi, kas atbilst Publisko iepirkuma likuma 67.</w:t>
      </w:r>
      <w:r w:rsidRPr="001A5F2C">
        <w:rPr>
          <w:rFonts w:ascii="Times New Roman" w:hAnsi="Times New Roman"/>
          <w:sz w:val="24"/>
          <w:szCs w:val="24"/>
          <w:vertAlign w:val="superscript"/>
        </w:rPr>
        <w:t>1</w:t>
      </w:r>
      <w:r w:rsidRPr="001A5F2C">
        <w:rPr>
          <w:rFonts w:ascii="Times New Roman" w:hAnsi="Times New Roman"/>
          <w:sz w:val="24"/>
          <w:szCs w:val="24"/>
        </w:rPr>
        <w:t xml:space="preserve"> panta trešās daļas regulējuma</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bCs/>
          <w:sz w:val="24"/>
          <w:szCs w:val="24"/>
        </w:rPr>
        <w:lastRenderedPageBreak/>
        <w:t>6.2.</w:t>
      </w:r>
      <w:r w:rsidRPr="001A5F2C">
        <w:rPr>
          <w:rFonts w:ascii="Times New Roman" w:hAnsi="Times New Roman"/>
          <w:bCs/>
          <w:i/>
          <w:sz w:val="24"/>
          <w:szCs w:val="24"/>
        </w:rPr>
        <w:t xml:space="preserve"> Līgumu</w:t>
      </w:r>
      <w:r w:rsidRPr="001A5F2C">
        <w:rPr>
          <w:rFonts w:ascii="Times New Roman" w:hAnsi="Times New Roman"/>
          <w:bCs/>
          <w:sz w:val="24"/>
          <w:szCs w:val="24"/>
        </w:rPr>
        <w:t xml:space="preserve"> </w:t>
      </w:r>
      <w:r w:rsidRPr="001A5F2C">
        <w:rPr>
          <w:rFonts w:ascii="Times New Roman" w:hAnsi="Times New Roman"/>
          <w:sz w:val="24"/>
          <w:szCs w:val="24"/>
        </w:rPr>
        <w:t xml:space="preserve">var izbeigt, </w:t>
      </w:r>
      <w:r w:rsidRPr="001A5F2C">
        <w:rPr>
          <w:rFonts w:ascii="Times New Roman" w:hAnsi="Times New Roman"/>
          <w:i/>
          <w:sz w:val="24"/>
          <w:szCs w:val="24"/>
        </w:rPr>
        <w:t>Līdzējiem</w:t>
      </w:r>
      <w:r w:rsidRPr="001A5F2C">
        <w:rPr>
          <w:rFonts w:ascii="Times New Roman" w:hAnsi="Times New Roman"/>
          <w:sz w:val="24"/>
          <w:szCs w:val="24"/>
        </w:rPr>
        <w:t xml:space="preserve"> savstarpēji vienojoties.</w:t>
      </w:r>
      <w:proofErr w:type="gramStart"/>
      <w:r w:rsidRPr="001A5F2C">
        <w:rPr>
          <w:rFonts w:ascii="Times New Roman" w:hAnsi="Times New Roman"/>
          <w:sz w:val="24"/>
          <w:szCs w:val="24"/>
        </w:rPr>
        <w:t xml:space="preserve">  </w:t>
      </w:r>
      <w:proofErr w:type="gramEnd"/>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 xml:space="preserve">6.3. Ja </w:t>
      </w:r>
      <w:r w:rsidRPr="001A5F2C">
        <w:rPr>
          <w:rFonts w:ascii="Times New Roman" w:hAnsi="Times New Roman"/>
          <w:i/>
          <w:sz w:val="24"/>
          <w:szCs w:val="24"/>
        </w:rPr>
        <w:t>Piegādātājs</w:t>
      </w:r>
      <w:r w:rsidRPr="001A5F2C">
        <w:rPr>
          <w:rFonts w:ascii="Times New Roman" w:hAnsi="Times New Roman"/>
          <w:sz w:val="24"/>
          <w:szCs w:val="24"/>
        </w:rPr>
        <w:t xml:space="preserve"> veic prasībām neatbilstošu prettiesisku darbību, tad var tikt uzskatīts, ka ar šīs darbības veikšanu </w:t>
      </w:r>
      <w:r w:rsidRPr="001A5F2C">
        <w:rPr>
          <w:rFonts w:ascii="Times New Roman" w:hAnsi="Times New Roman"/>
          <w:i/>
          <w:sz w:val="24"/>
          <w:szCs w:val="24"/>
        </w:rPr>
        <w:t>Piegādātājs</w:t>
      </w:r>
      <w:r w:rsidRPr="001A5F2C">
        <w:rPr>
          <w:rFonts w:ascii="Times New Roman" w:hAnsi="Times New Roman"/>
          <w:sz w:val="24"/>
          <w:szCs w:val="24"/>
        </w:rPr>
        <w:t xml:space="preserve"> ir vienpusīgi lauzis </w:t>
      </w:r>
      <w:r w:rsidRPr="001A5F2C">
        <w:rPr>
          <w:rFonts w:ascii="Times New Roman" w:hAnsi="Times New Roman"/>
          <w:bCs/>
          <w:i/>
          <w:sz w:val="24"/>
          <w:szCs w:val="24"/>
        </w:rPr>
        <w:t>Līgumu</w:t>
      </w:r>
      <w:r w:rsidRPr="001A5F2C">
        <w:rPr>
          <w:rFonts w:ascii="Times New Roman" w:hAnsi="Times New Roman"/>
          <w:bCs/>
          <w:sz w:val="24"/>
          <w:szCs w:val="24"/>
        </w:rPr>
        <w:t xml:space="preserve"> </w:t>
      </w:r>
      <w:r w:rsidRPr="001A5F2C">
        <w:rPr>
          <w:rFonts w:ascii="Times New Roman" w:hAnsi="Times New Roman"/>
          <w:sz w:val="24"/>
          <w:szCs w:val="24"/>
        </w:rPr>
        <w:t xml:space="preserve">un </w:t>
      </w:r>
      <w:r w:rsidRPr="001A5F2C">
        <w:rPr>
          <w:rFonts w:ascii="Times New Roman" w:hAnsi="Times New Roman"/>
          <w:i/>
          <w:sz w:val="24"/>
          <w:szCs w:val="24"/>
        </w:rPr>
        <w:t>Piegādātājs</w:t>
      </w:r>
      <w:r w:rsidRPr="001A5F2C">
        <w:rPr>
          <w:rFonts w:ascii="Times New Roman" w:hAnsi="Times New Roman"/>
          <w:sz w:val="24"/>
          <w:szCs w:val="24"/>
        </w:rPr>
        <w:t xml:space="preserve"> zaudē visas ar </w:t>
      </w:r>
      <w:r w:rsidRPr="001A5F2C">
        <w:rPr>
          <w:rFonts w:ascii="Times New Roman" w:hAnsi="Times New Roman"/>
          <w:bCs/>
          <w:i/>
          <w:sz w:val="24"/>
          <w:szCs w:val="24"/>
        </w:rPr>
        <w:t>Līgumu</w:t>
      </w:r>
      <w:r w:rsidRPr="001A5F2C">
        <w:rPr>
          <w:rFonts w:ascii="Times New Roman" w:hAnsi="Times New Roman"/>
          <w:bCs/>
          <w:sz w:val="24"/>
          <w:szCs w:val="24"/>
        </w:rPr>
        <w:t xml:space="preserve"> </w:t>
      </w:r>
      <w:r w:rsidRPr="001A5F2C">
        <w:rPr>
          <w:rFonts w:ascii="Times New Roman" w:hAnsi="Times New Roman"/>
          <w:sz w:val="24"/>
          <w:szCs w:val="24"/>
        </w:rPr>
        <w:t xml:space="preserve">saistītās saistības. </w:t>
      </w:r>
    </w:p>
    <w:p w:rsidR="003C32E6" w:rsidRPr="001A5F2C" w:rsidRDefault="003C32E6" w:rsidP="003C32E6">
      <w:pPr>
        <w:pStyle w:val="BodyText"/>
        <w:rPr>
          <w:rFonts w:ascii="Times New Roman" w:hAnsi="Times New Roman"/>
          <w:sz w:val="24"/>
          <w:szCs w:val="24"/>
        </w:rPr>
      </w:pPr>
      <w:r w:rsidRPr="001A5F2C">
        <w:rPr>
          <w:rFonts w:ascii="Times New Roman" w:hAnsi="Times New Roman"/>
          <w:sz w:val="24"/>
          <w:szCs w:val="24"/>
        </w:rPr>
        <w:t xml:space="preserve">6.4. </w:t>
      </w:r>
      <w:r w:rsidRPr="001A5F2C">
        <w:rPr>
          <w:rFonts w:ascii="Times New Roman" w:hAnsi="Times New Roman"/>
          <w:i/>
          <w:sz w:val="24"/>
          <w:szCs w:val="24"/>
        </w:rPr>
        <w:t>Pasūtītājam</w:t>
      </w:r>
      <w:r w:rsidRPr="001A5F2C">
        <w:rPr>
          <w:rFonts w:ascii="Times New Roman" w:hAnsi="Times New Roman"/>
          <w:sz w:val="24"/>
          <w:szCs w:val="24"/>
        </w:rPr>
        <w:t xml:space="preserve"> ir tiesības vienpusēji atkāpties no </w:t>
      </w:r>
      <w:r w:rsidRPr="001A5F2C">
        <w:rPr>
          <w:rFonts w:ascii="Times New Roman" w:hAnsi="Times New Roman"/>
          <w:i/>
          <w:sz w:val="24"/>
          <w:szCs w:val="24"/>
        </w:rPr>
        <w:t>Līguma</w:t>
      </w:r>
      <w:r w:rsidRPr="001A5F2C">
        <w:rPr>
          <w:rFonts w:ascii="Times New Roman" w:hAnsi="Times New Roman"/>
          <w:sz w:val="24"/>
          <w:szCs w:val="24"/>
        </w:rPr>
        <w:t xml:space="preserve"> bez </w:t>
      </w:r>
      <w:r w:rsidRPr="001A5F2C">
        <w:rPr>
          <w:rFonts w:ascii="Times New Roman" w:hAnsi="Times New Roman"/>
          <w:i/>
          <w:sz w:val="24"/>
          <w:szCs w:val="24"/>
        </w:rPr>
        <w:t>Piegādātāja</w:t>
      </w:r>
      <w:r w:rsidRPr="001A5F2C">
        <w:rPr>
          <w:rFonts w:ascii="Times New Roman" w:hAnsi="Times New Roman"/>
          <w:sz w:val="24"/>
          <w:szCs w:val="24"/>
        </w:rPr>
        <w:t xml:space="preserve"> piekrišanas šādos gadījumos:</w:t>
      </w:r>
    </w:p>
    <w:p w:rsidR="003C32E6" w:rsidRPr="001A5F2C" w:rsidRDefault="003C32E6" w:rsidP="003C32E6">
      <w:pPr>
        <w:pStyle w:val="BodyText"/>
        <w:numPr>
          <w:ilvl w:val="2"/>
          <w:numId w:val="13"/>
        </w:numPr>
        <w:ind w:left="720" w:hanging="720"/>
        <w:rPr>
          <w:rFonts w:ascii="Times New Roman" w:hAnsi="Times New Roman"/>
          <w:strike/>
          <w:sz w:val="24"/>
          <w:szCs w:val="24"/>
        </w:rPr>
      </w:pPr>
      <w:r w:rsidRPr="001A5F2C">
        <w:rPr>
          <w:rFonts w:ascii="Times New Roman" w:hAnsi="Times New Roman"/>
          <w:sz w:val="24"/>
          <w:szCs w:val="24"/>
        </w:rPr>
        <w:t xml:space="preserve">6.4.1. ja </w:t>
      </w:r>
      <w:r w:rsidRPr="001A5F2C">
        <w:rPr>
          <w:rFonts w:ascii="Times New Roman" w:hAnsi="Times New Roman"/>
          <w:i/>
          <w:sz w:val="24"/>
          <w:szCs w:val="24"/>
        </w:rPr>
        <w:t>Piegādātājs</w:t>
      </w:r>
      <w:r w:rsidRPr="001A5F2C">
        <w:rPr>
          <w:rFonts w:ascii="Times New Roman" w:hAnsi="Times New Roman"/>
          <w:sz w:val="24"/>
          <w:szCs w:val="24"/>
        </w:rPr>
        <w:t xml:space="preserve"> piegādā nekvalitatīvu, </w:t>
      </w:r>
      <w:r w:rsidRPr="001A5F2C">
        <w:rPr>
          <w:rFonts w:ascii="Times New Roman" w:hAnsi="Times New Roman"/>
          <w:i/>
          <w:sz w:val="24"/>
          <w:szCs w:val="24"/>
        </w:rPr>
        <w:t>Līguma</w:t>
      </w:r>
      <w:r w:rsidRPr="001A5F2C">
        <w:rPr>
          <w:rFonts w:ascii="Times New Roman" w:hAnsi="Times New Roman"/>
          <w:sz w:val="24"/>
          <w:szCs w:val="24"/>
        </w:rPr>
        <w:t xml:space="preserve"> 1.1. un 1.2.punkta noteikumiem neatbilstošu Preci.</w:t>
      </w:r>
    </w:p>
    <w:p w:rsidR="003C32E6" w:rsidRPr="001A5F2C" w:rsidRDefault="003C32E6" w:rsidP="003C32E6">
      <w:pPr>
        <w:pStyle w:val="BodyText"/>
        <w:numPr>
          <w:ilvl w:val="2"/>
          <w:numId w:val="13"/>
        </w:numPr>
        <w:ind w:left="720" w:hanging="720"/>
        <w:rPr>
          <w:rFonts w:ascii="Times New Roman" w:hAnsi="Times New Roman"/>
          <w:sz w:val="24"/>
          <w:szCs w:val="24"/>
        </w:rPr>
      </w:pPr>
      <w:r w:rsidRPr="001A5F2C">
        <w:rPr>
          <w:rFonts w:ascii="Times New Roman" w:hAnsi="Times New Roman"/>
          <w:sz w:val="24"/>
          <w:szCs w:val="24"/>
        </w:rPr>
        <w:t xml:space="preserve">6.4.2. ja </w:t>
      </w:r>
      <w:r w:rsidRPr="001A5F2C">
        <w:rPr>
          <w:rFonts w:ascii="Times New Roman" w:hAnsi="Times New Roman"/>
          <w:i/>
          <w:sz w:val="24"/>
          <w:szCs w:val="24"/>
        </w:rPr>
        <w:t>Piegādātājs</w:t>
      </w:r>
      <w:r w:rsidRPr="001A5F2C">
        <w:rPr>
          <w:rFonts w:ascii="Times New Roman" w:hAnsi="Times New Roman"/>
          <w:sz w:val="24"/>
          <w:szCs w:val="24"/>
        </w:rPr>
        <w:t xml:space="preserve"> piegādā Preci par augstāku </w:t>
      </w:r>
      <w:proofErr w:type="spellStart"/>
      <w:r w:rsidRPr="001A5F2C">
        <w:rPr>
          <w:rFonts w:ascii="Times New Roman" w:hAnsi="Times New Roman"/>
          <w:sz w:val="24"/>
          <w:szCs w:val="24"/>
        </w:rPr>
        <w:t>cenum</w:t>
      </w:r>
      <w:proofErr w:type="spellEnd"/>
      <w:proofErr w:type="gramStart"/>
      <w:r w:rsidRPr="001A5F2C">
        <w:rPr>
          <w:rFonts w:ascii="Times New Roman" w:hAnsi="Times New Roman"/>
          <w:sz w:val="24"/>
          <w:szCs w:val="24"/>
        </w:rPr>
        <w:t xml:space="preserve"> kā norādīts </w:t>
      </w:r>
      <w:r w:rsidRPr="001A5F2C">
        <w:rPr>
          <w:rFonts w:ascii="Times New Roman" w:hAnsi="Times New Roman"/>
          <w:i/>
          <w:sz w:val="24"/>
          <w:szCs w:val="24"/>
        </w:rPr>
        <w:t>Piegādātāja</w:t>
      </w:r>
      <w:r w:rsidRPr="001A5F2C">
        <w:rPr>
          <w:rFonts w:ascii="Times New Roman" w:hAnsi="Times New Roman"/>
          <w:sz w:val="24"/>
          <w:szCs w:val="24"/>
        </w:rPr>
        <w:t xml:space="preserve"> piedāvājumā</w:t>
      </w:r>
      <w:proofErr w:type="gramEnd"/>
      <w:r w:rsidRPr="001A5F2C">
        <w:rPr>
          <w:rFonts w:ascii="Times New Roman" w:hAnsi="Times New Roman"/>
          <w:sz w:val="24"/>
          <w:szCs w:val="24"/>
        </w:rPr>
        <w:t>.</w:t>
      </w:r>
    </w:p>
    <w:p w:rsidR="003C32E6" w:rsidRPr="00246764" w:rsidRDefault="003C32E6" w:rsidP="003C32E6">
      <w:pPr>
        <w:pStyle w:val="BodyText"/>
        <w:numPr>
          <w:ilvl w:val="2"/>
          <w:numId w:val="13"/>
        </w:numPr>
        <w:ind w:left="720" w:hanging="720"/>
        <w:rPr>
          <w:rFonts w:ascii="Times New Roman" w:hAnsi="Times New Roman"/>
          <w:sz w:val="24"/>
          <w:szCs w:val="24"/>
        </w:rPr>
      </w:pPr>
      <w:r w:rsidRPr="00246764">
        <w:rPr>
          <w:rFonts w:ascii="Times New Roman" w:hAnsi="Times New Roman"/>
          <w:sz w:val="24"/>
          <w:szCs w:val="24"/>
        </w:rPr>
        <w:t xml:space="preserve">6.4.3. ja </w:t>
      </w:r>
      <w:r w:rsidRPr="00246764">
        <w:rPr>
          <w:rFonts w:ascii="Times New Roman" w:hAnsi="Times New Roman"/>
          <w:i/>
          <w:sz w:val="24"/>
          <w:szCs w:val="24"/>
        </w:rPr>
        <w:t>Piegādātājs</w:t>
      </w:r>
      <w:r w:rsidRPr="00246764">
        <w:rPr>
          <w:rFonts w:ascii="Times New Roman" w:hAnsi="Times New Roman"/>
          <w:sz w:val="24"/>
          <w:szCs w:val="24"/>
        </w:rPr>
        <w:t xml:space="preserve"> neievēro </w:t>
      </w:r>
      <w:r w:rsidRPr="00246764">
        <w:rPr>
          <w:rFonts w:ascii="Times New Roman" w:hAnsi="Times New Roman"/>
          <w:i/>
          <w:sz w:val="24"/>
          <w:szCs w:val="24"/>
        </w:rPr>
        <w:t>Līgumā</w:t>
      </w:r>
      <w:r w:rsidRPr="00246764">
        <w:rPr>
          <w:rFonts w:ascii="Times New Roman" w:hAnsi="Times New Roman"/>
          <w:sz w:val="24"/>
          <w:szCs w:val="24"/>
        </w:rPr>
        <w:t xml:space="preserve"> noteikto Pasūtījuma izpildes termiņu.</w:t>
      </w:r>
    </w:p>
    <w:p w:rsidR="00246764" w:rsidRPr="00246764" w:rsidRDefault="00246764" w:rsidP="00246764">
      <w:pPr>
        <w:pStyle w:val="BodyText"/>
        <w:numPr>
          <w:ilvl w:val="2"/>
          <w:numId w:val="13"/>
        </w:numPr>
        <w:tabs>
          <w:tab w:val="clear" w:pos="360"/>
          <w:tab w:val="num" w:pos="0"/>
        </w:tabs>
        <w:rPr>
          <w:rFonts w:ascii="Times New Roman" w:hAnsi="Times New Roman"/>
          <w:sz w:val="24"/>
          <w:szCs w:val="24"/>
        </w:rPr>
      </w:pPr>
      <w:r w:rsidRPr="00246764">
        <w:rPr>
          <w:rFonts w:ascii="Times New Roman" w:hAnsi="Times New Roman"/>
          <w:sz w:val="24"/>
          <w:szCs w:val="24"/>
        </w:rPr>
        <w:t xml:space="preserve">6.5. Ja līgums tiek lauzts, saskaņā ar šī līguma 6.4.punkta nosacījumiem, tad </w:t>
      </w:r>
      <w:r w:rsidRPr="00246764">
        <w:rPr>
          <w:rFonts w:ascii="Times New Roman" w:hAnsi="Times New Roman"/>
          <w:i/>
          <w:sz w:val="24"/>
          <w:szCs w:val="24"/>
        </w:rPr>
        <w:t>Piegādātājs</w:t>
      </w:r>
      <w:r w:rsidRPr="00246764">
        <w:rPr>
          <w:rFonts w:ascii="Times New Roman" w:hAnsi="Times New Roman"/>
          <w:sz w:val="24"/>
          <w:szCs w:val="24"/>
        </w:rPr>
        <w:t xml:space="preserve"> 10 (desmit) darba dienu laikā no līguma laušanas brīža, atmaksā </w:t>
      </w:r>
      <w:r w:rsidRPr="00246764">
        <w:rPr>
          <w:rFonts w:ascii="Times New Roman" w:hAnsi="Times New Roman"/>
          <w:i/>
          <w:sz w:val="24"/>
          <w:szCs w:val="24"/>
        </w:rPr>
        <w:t>Pasūtītājam</w:t>
      </w:r>
      <w:r w:rsidRPr="00246764">
        <w:rPr>
          <w:rFonts w:ascii="Times New Roman" w:hAnsi="Times New Roman"/>
          <w:sz w:val="24"/>
          <w:szCs w:val="24"/>
        </w:rPr>
        <w:t xml:space="preserve"> saņemto avansa maksājumu pilnā apmērā un nomaksā vienreizēju līgumsodu 10% apmērā no līguma summas (EUR ar PVN). </w:t>
      </w:r>
      <w:r w:rsidRPr="00246764">
        <w:rPr>
          <w:rFonts w:ascii="Times New Roman" w:hAnsi="Times New Roman"/>
          <w:i/>
          <w:sz w:val="24"/>
          <w:szCs w:val="24"/>
        </w:rPr>
        <w:t>(ja ir avansa maksājums)</w:t>
      </w:r>
    </w:p>
    <w:p w:rsidR="003C32E6" w:rsidRPr="001A5F2C" w:rsidRDefault="003C32E6" w:rsidP="003C32E6">
      <w:pPr>
        <w:spacing w:after="0" w:line="240" w:lineRule="auto"/>
        <w:jc w:val="center"/>
        <w:rPr>
          <w:rFonts w:ascii="Times New Roman" w:hAnsi="Times New Roman"/>
          <w:b/>
          <w:bCs/>
          <w:sz w:val="24"/>
          <w:szCs w:val="24"/>
        </w:rPr>
      </w:pPr>
    </w:p>
    <w:p w:rsidR="003C32E6" w:rsidRPr="001A5F2C" w:rsidRDefault="003C32E6" w:rsidP="003C32E6">
      <w:pPr>
        <w:spacing w:after="0" w:line="240" w:lineRule="auto"/>
        <w:jc w:val="center"/>
        <w:rPr>
          <w:rFonts w:ascii="Times New Roman" w:hAnsi="Times New Roman"/>
          <w:sz w:val="24"/>
          <w:szCs w:val="24"/>
        </w:rPr>
      </w:pPr>
      <w:r w:rsidRPr="001A5F2C">
        <w:rPr>
          <w:rFonts w:ascii="Times New Roman" w:hAnsi="Times New Roman"/>
          <w:b/>
          <w:bCs/>
          <w:sz w:val="24"/>
          <w:szCs w:val="24"/>
        </w:rPr>
        <w:t>7. Strīdu risināšanas kārtība</w:t>
      </w:r>
    </w:p>
    <w:p w:rsidR="003C32E6" w:rsidRPr="001A5F2C" w:rsidRDefault="003C32E6" w:rsidP="003C32E6">
      <w:pPr>
        <w:pStyle w:val="BodyText"/>
        <w:rPr>
          <w:rFonts w:ascii="Times New Roman" w:hAnsi="Times New Roman"/>
          <w:sz w:val="24"/>
          <w:szCs w:val="24"/>
        </w:rPr>
      </w:pPr>
      <w:r w:rsidRPr="001A5F2C">
        <w:rPr>
          <w:rFonts w:ascii="Times New Roman" w:hAnsi="Times New Roman"/>
          <w:sz w:val="24"/>
          <w:szCs w:val="24"/>
        </w:rPr>
        <w:t xml:space="preserve">7.1. Jebkuras nesaskaņas, domstarpības vai strīdi tiks risināti savstarpēju sarunu ceļā, kas tiks attiecīgi protokolētas. Gadījumā, ja </w:t>
      </w:r>
      <w:r w:rsidRPr="001A5F2C">
        <w:rPr>
          <w:rFonts w:ascii="Times New Roman" w:hAnsi="Times New Roman"/>
          <w:i/>
          <w:sz w:val="24"/>
          <w:szCs w:val="24"/>
        </w:rPr>
        <w:t>Līdzēji</w:t>
      </w:r>
      <w:r w:rsidRPr="001A5F2C">
        <w:rPr>
          <w:rFonts w:ascii="Times New Roman" w:hAnsi="Times New Roman"/>
          <w:sz w:val="24"/>
          <w:szCs w:val="24"/>
        </w:rPr>
        <w:t xml:space="preserve"> nespēs vienoties, strīds risināms tiesā Latvijas Republikas spēkā esošo normatīvo aktu noteiktajā kārtībā.</w:t>
      </w:r>
    </w:p>
    <w:p w:rsidR="003C32E6" w:rsidRPr="001A5F2C" w:rsidRDefault="003C32E6" w:rsidP="003C32E6">
      <w:pPr>
        <w:pStyle w:val="BodyText"/>
        <w:rPr>
          <w:rFonts w:ascii="Times New Roman" w:hAnsi="Times New Roman"/>
          <w:sz w:val="24"/>
          <w:szCs w:val="24"/>
        </w:rPr>
      </w:pPr>
    </w:p>
    <w:p w:rsidR="003C32E6" w:rsidRPr="001A5F2C" w:rsidRDefault="003C32E6" w:rsidP="003C32E6">
      <w:pPr>
        <w:spacing w:after="0" w:line="240" w:lineRule="auto"/>
        <w:jc w:val="center"/>
        <w:rPr>
          <w:rFonts w:ascii="Times New Roman" w:hAnsi="Times New Roman"/>
          <w:b/>
          <w:bCs/>
          <w:sz w:val="24"/>
          <w:szCs w:val="24"/>
        </w:rPr>
      </w:pPr>
      <w:r w:rsidRPr="001A5F2C">
        <w:rPr>
          <w:rFonts w:ascii="Times New Roman" w:hAnsi="Times New Roman"/>
          <w:b/>
          <w:bCs/>
          <w:sz w:val="24"/>
          <w:szCs w:val="24"/>
        </w:rPr>
        <w:t>8. Nepārvarama vara</w:t>
      </w:r>
    </w:p>
    <w:p w:rsidR="003C32E6" w:rsidRPr="001A5F2C" w:rsidRDefault="003C32E6" w:rsidP="003C32E6">
      <w:pPr>
        <w:pStyle w:val="BodyText"/>
        <w:rPr>
          <w:rFonts w:ascii="Times New Roman" w:hAnsi="Times New Roman"/>
          <w:sz w:val="24"/>
          <w:szCs w:val="24"/>
        </w:rPr>
      </w:pPr>
      <w:r w:rsidRPr="001A5F2C">
        <w:rPr>
          <w:rFonts w:ascii="Times New Roman" w:hAnsi="Times New Roman"/>
          <w:sz w:val="24"/>
          <w:szCs w:val="24"/>
        </w:rPr>
        <w:t xml:space="preserve">8.1. </w:t>
      </w:r>
      <w:r w:rsidRPr="001A5F2C">
        <w:rPr>
          <w:rFonts w:ascii="Times New Roman" w:hAnsi="Times New Roman"/>
          <w:i/>
          <w:sz w:val="24"/>
          <w:szCs w:val="24"/>
        </w:rPr>
        <w:t>Līdzēji</w:t>
      </w:r>
      <w:r w:rsidRPr="001A5F2C">
        <w:rPr>
          <w:rFonts w:ascii="Times New Roman" w:hAnsi="Times New Roman"/>
          <w:sz w:val="24"/>
          <w:szCs w:val="24"/>
        </w:rPr>
        <w:t xml:space="preserve"> tiek atbrīvoti no atbildības par </w:t>
      </w:r>
      <w:r w:rsidRPr="001A5F2C">
        <w:rPr>
          <w:rFonts w:ascii="Times New Roman" w:hAnsi="Times New Roman"/>
          <w:i/>
          <w:sz w:val="24"/>
          <w:szCs w:val="24"/>
        </w:rPr>
        <w:t>Līguma</w:t>
      </w:r>
      <w:r w:rsidRPr="001A5F2C">
        <w:rPr>
          <w:rFonts w:ascii="Times New Roman" w:hAnsi="Times New Roman"/>
          <w:sz w:val="24"/>
          <w:szCs w:val="24"/>
        </w:rPr>
        <w:t xml:space="preserve"> pilnīgu vai daļēju neizpildi, ja šāda neizpilde radusies nepārvaramas varas vai ārkārtēja rakstura apstākļu rezultātā, kuru darbība sākusies pēc </w:t>
      </w:r>
      <w:r w:rsidRPr="001A5F2C">
        <w:rPr>
          <w:rFonts w:ascii="Times New Roman" w:hAnsi="Times New Roman"/>
          <w:i/>
          <w:sz w:val="24"/>
          <w:szCs w:val="24"/>
        </w:rPr>
        <w:t>Līguma</w:t>
      </w:r>
      <w:r w:rsidRPr="001A5F2C">
        <w:rPr>
          <w:rFonts w:ascii="Times New Roman" w:hAnsi="Times New Roman"/>
          <w:sz w:val="24"/>
          <w:szCs w:val="24"/>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1A5F2C">
        <w:rPr>
          <w:rFonts w:ascii="Times New Roman" w:hAnsi="Times New Roman"/>
          <w:i/>
          <w:sz w:val="24"/>
          <w:szCs w:val="24"/>
        </w:rPr>
        <w:t>Līdzēju</w:t>
      </w:r>
      <w:r w:rsidRPr="001A5F2C">
        <w:rPr>
          <w:rFonts w:ascii="Times New Roman" w:hAnsi="Times New Roman"/>
          <w:sz w:val="24"/>
          <w:szCs w:val="24"/>
        </w:rPr>
        <w:t xml:space="preserve"> tiesības un ietekmē uzņemtās saistības, pieņemšana un stāšanās spēkā.</w:t>
      </w:r>
    </w:p>
    <w:p w:rsidR="003C32E6" w:rsidRPr="001A5F2C" w:rsidRDefault="003C32E6" w:rsidP="003C32E6">
      <w:pPr>
        <w:pStyle w:val="BodyText"/>
        <w:rPr>
          <w:rFonts w:ascii="Times New Roman" w:hAnsi="Times New Roman"/>
          <w:sz w:val="24"/>
          <w:szCs w:val="24"/>
        </w:rPr>
      </w:pPr>
      <w:r w:rsidRPr="001A5F2C">
        <w:rPr>
          <w:rFonts w:ascii="Times New Roman" w:hAnsi="Times New Roman"/>
          <w:sz w:val="24"/>
          <w:szCs w:val="24"/>
        </w:rPr>
        <w:t xml:space="preserve">8.2. </w:t>
      </w:r>
      <w:r w:rsidRPr="001A5F2C">
        <w:rPr>
          <w:rFonts w:ascii="Times New Roman" w:hAnsi="Times New Roman"/>
          <w:i/>
          <w:sz w:val="24"/>
          <w:szCs w:val="24"/>
        </w:rPr>
        <w:t>Līdzējam</w:t>
      </w:r>
      <w:r w:rsidRPr="001A5F2C">
        <w:rPr>
          <w:rFonts w:ascii="Times New Roman" w:hAnsi="Times New Roman"/>
          <w:sz w:val="24"/>
          <w:szCs w:val="24"/>
        </w:rPr>
        <w:t xml:space="preserve">, kas atsaucas uz nepārvaramas varas vai ārkārtēja rakstura apstākļu darbību, nekavējoties par šādiem apstākļiem rakstveidā jāziņo otram </w:t>
      </w:r>
      <w:r w:rsidRPr="001A5F2C">
        <w:rPr>
          <w:rFonts w:ascii="Times New Roman" w:hAnsi="Times New Roman"/>
          <w:i/>
          <w:sz w:val="24"/>
          <w:szCs w:val="24"/>
        </w:rPr>
        <w:t>Līdzējam</w:t>
      </w:r>
      <w:r w:rsidRPr="001A5F2C">
        <w:rPr>
          <w:rFonts w:ascii="Times New Roman" w:hAnsi="Times New Roman"/>
          <w:sz w:val="24"/>
          <w:szCs w:val="24"/>
        </w:rPr>
        <w:t xml:space="preserve">. Ziņojumā jānorāda, kādā termiņā pēc viņa uzskata ir iespējama un paredzama viņa </w:t>
      </w:r>
      <w:r w:rsidRPr="001A5F2C">
        <w:rPr>
          <w:rFonts w:ascii="Times New Roman" w:hAnsi="Times New Roman"/>
          <w:i/>
          <w:sz w:val="24"/>
          <w:szCs w:val="24"/>
        </w:rPr>
        <w:t>Līgumā</w:t>
      </w:r>
      <w:r w:rsidRPr="001A5F2C">
        <w:rPr>
          <w:rFonts w:ascii="Times New Roman" w:hAnsi="Times New Roman"/>
          <w:sz w:val="24"/>
          <w:szCs w:val="24"/>
        </w:rPr>
        <w:t xml:space="preserve"> paredzēto saistību izpilde, un, pēc pieprasījuma, šādam ziņojumam ir jāpievieno izziņa, kuru izsniegusi kompetenta institūcija un kura satur ārkārtējo apstākļu darbības apstiprinājumu un to raksturojumu.</w:t>
      </w:r>
    </w:p>
    <w:p w:rsidR="003C32E6" w:rsidRPr="001A5F2C" w:rsidRDefault="003C32E6" w:rsidP="003C32E6">
      <w:pPr>
        <w:pStyle w:val="BodyText"/>
        <w:rPr>
          <w:rFonts w:ascii="Times New Roman" w:hAnsi="Times New Roman"/>
          <w:sz w:val="24"/>
          <w:szCs w:val="24"/>
        </w:rPr>
      </w:pPr>
    </w:p>
    <w:p w:rsidR="003C32E6" w:rsidRPr="001A5F2C" w:rsidRDefault="003C32E6" w:rsidP="003C32E6">
      <w:pPr>
        <w:pStyle w:val="tv213"/>
        <w:spacing w:before="0" w:beforeAutospacing="0" w:after="0" w:afterAutospacing="0"/>
        <w:jc w:val="center"/>
        <w:rPr>
          <w:b/>
        </w:rPr>
      </w:pPr>
      <w:r w:rsidRPr="001A5F2C">
        <w:rPr>
          <w:b/>
        </w:rPr>
        <w:t>9. Līguma izpildē iesaistītā personāla un apakšuzņēmēju nomaiņa</w:t>
      </w:r>
    </w:p>
    <w:p w:rsidR="003C32E6" w:rsidRPr="001A5F2C" w:rsidRDefault="003C32E6" w:rsidP="003C32E6">
      <w:pPr>
        <w:pStyle w:val="tv213"/>
        <w:spacing w:before="0" w:beforeAutospacing="0" w:after="0" w:afterAutospacing="0"/>
        <w:jc w:val="both"/>
      </w:pPr>
      <w:r w:rsidRPr="001A5F2C">
        <w:t xml:space="preserve">9.1. </w:t>
      </w:r>
      <w:r w:rsidRPr="001A5F2C">
        <w:rPr>
          <w:i/>
        </w:rPr>
        <w:t>Piegādātājs</w:t>
      </w:r>
      <w:r w:rsidRPr="001A5F2C">
        <w:t xml:space="preserve"> ir tiesīgs bez saskaņošanas ar </w:t>
      </w:r>
      <w:r w:rsidRPr="001A5F2C">
        <w:rPr>
          <w:i/>
        </w:rPr>
        <w:t>Pasūtītāju</w:t>
      </w:r>
      <w:r w:rsidRPr="001A5F2C">
        <w:t xml:space="preserve"> veikt personāla un apakšuzņēmēju nomaiņu, kā arī papildu personāla un apakšuzņēmēju iesaistīšanu līguma izpildē. Izņemot gadījumu, ja </w:t>
      </w:r>
      <w:r w:rsidRPr="001A5F2C">
        <w:rPr>
          <w:i/>
        </w:rPr>
        <w:t>Piegādātāja</w:t>
      </w:r>
      <w:r w:rsidRPr="001A5F2C">
        <w:t xml:space="preserve"> personāls, kuru tas iesaistījis līguma izpildē, par kuru sniedzis informāciju </w:t>
      </w:r>
      <w:r w:rsidRPr="001A5F2C">
        <w:rPr>
          <w:i/>
        </w:rPr>
        <w:t>Pasūtītājam</w:t>
      </w:r>
      <w:r w:rsidRPr="001A5F2C">
        <w:t xml:space="preserve"> un kura kvalifikācijas atbilstību izvirzītajām prasībām </w:t>
      </w:r>
      <w:r w:rsidRPr="001A5F2C">
        <w:rPr>
          <w:i/>
        </w:rPr>
        <w:t>Pasūtītājs</w:t>
      </w:r>
      <w:r w:rsidRPr="001A5F2C">
        <w:t xml:space="preserve"> ir vērtējis, kā arī apakšuzņēmējus, uz kuru iespējām iepirkuma procedūrā </w:t>
      </w:r>
      <w:r w:rsidRPr="001A5F2C">
        <w:rPr>
          <w:i/>
        </w:rPr>
        <w:t>Piegādātājs</w:t>
      </w:r>
      <w:r w:rsidRPr="001A5F2C">
        <w:t xml:space="preserve"> balstījies, lai apliecinātu savas kvalifikācijas atbilstību paziņojumā par līgumu un iepirkuma procedūras dokumentos noteiktajām prasībām, kurus pēc līguma noslēgšanas drīkst nomainīt tikai ar </w:t>
      </w:r>
      <w:r w:rsidRPr="001A5F2C">
        <w:rPr>
          <w:i/>
        </w:rPr>
        <w:t>Pasūtītāja</w:t>
      </w:r>
      <w:r w:rsidRPr="001A5F2C">
        <w:t xml:space="preserve"> rakstveida piekrišanu. </w:t>
      </w:r>
    </w:p>
    <w:p w:rsidR="003C32E6" w:rsidRPr="001A5F2C" w:rsidRDefault="003C32E6" w:rsidP="003C32E6">
      <w:pPr>
        <w:pStyle w:val="tv213"/>
        <w:spacing w:before="0" w:beforeAutospacing="0" w:after="0" w:afterAutospacing="0"/>
        <w:jc w:val="both"/>
      </w:pPr>
      <w:r w:rsidRPr="001A5F2C">
        <w:t xml:space="preserve">9.2. </w:t>
      </w:r>
      <w:r w:rsidRPr="001A5F2C">
        <w:rPr>
          <w:i/>
        </w:rPr>
        <w:t>Pasūtītājs</w:t>
      </w:r>
      <w:r w:rsidRPr="001A5F2C">
        <w:t xml:space="preserve"> nepiekrīt veikt personāla un apakšuzņēmēju nomaiņai, ja pastāv kāds no šādiem nosacījumiem:</w:t>
      </w:r>
    </w:p>
    <w:p w:rsidR="003C32E6" w:rsidRPr="001A5F2C" w:rsidRDefault="003C32E6" w:rsidP="003C32E6">
      <w:pPr>
        <w:pStyle w:val="tv213"/>
        <w:spacing w:before="0" w:beforeAutospacing="0" w:after="0" w:afterAutospacing="0"/>
        <w:ind w:left="360"/>
        <w:jc w:val="both"/>
      </w:pPr>
      <w:r w:rsidRPr="001A5F2C">
        <w:t xml:space="preserve">9.2.1. piedāvātais personāls vai apakšuzņēmējs neatbilst tām paziņojumā par līgumu un iepirkuma procedūras dokumentos noteiktajām prasībām, kas attiecas uz </w:t>
      </w:r>
      <w:r w:rsidRPr="001A5F2C">
        <w:rPr>
          <w:i/>
        </w:rPr>
        <w:t>Piegādātāja</w:t>
      </w:r>
      <w:r w:rsidRPr="001A5F2C">
        <w:t xml:space="preserve"> personālu vai apakšuzņēmējiem;</w:t>
      </w:r>
    </w:p>
    <w:p w:rsidR="003C32E6" w:rsidRPr="001A5F2C" w:rsidRDefault="003C32E6" w:rsidP="003C32E6">
      <w:pPr>
        <w:pStyle w:val="tv213"/>
        <w:spacing w:before="0" w:beforeAutospacing="0" w:after="0" w:afterAutospacing="0"/>
        <w:ind w:left="360"/>
        <w:jc w:val="both"/>
      </w:pPr>
      <w:r w:rsidRPr="001A5F2C">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3C32E6" w:rsidRPr="001A5F2C" w:rsidRDefault="003C32E6" w:rsidP="003C32E6">
      <w:pPr>
        <w:pStyle w:val="tv213"/>
        <w:spacing w:before="0" w:beforeAutospacing="0" w:after="0" w:afterAutospacing="0"/>
        <w:jc w:val="both"/>
        <w:rPr>
          <w:i/>
          <w:color w:val="FF0000"/>
        </w:rPr>
      </w:pPr>
      <w:r w:rsidRPr="001A5F2C">
        <w:t xml:space="preserve">9.3. </w:t>
      </w:r>
      <w:r w:rsidRPr="001A5F2C">
        <w:rPr>
          <w:i/>
        </w:rPr>
        <w:t>Pasūtītājs</w:t>
      </w:r>
      <w:r w:rsidRPr="001A5F2C">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3C32E6" w:rsidRPr="001A5F2C" w:rsidRDefault="003C32E6" w:rsidP="003C32E6">
      <w:pPr>
        <w:spacing w:after="0" w:line="240" w:lineRule="auto"/>
        <w:jc w:val="center"/>
        <w:rPr>
          <w:rFonts w:ascii="Times New Roman" w:hAnsi="Times New Roman"/>
          <w:b/>
          <w:bCs/>
          <w:sz w:val="24"/>
          <w:szCs w:val="24"/>
        </w:rPr>
      </w:pPr>
    </w:p>
    <w:p w:rsidR="003C32E6" w:rsidRPr="001A5F2C" w:rsidRDefault="003C32E6" w:rsidP="003C32E6">
      <w:pPr>
        <w:spacing w:after="0" w:line="240" w:lineRule="auto"/>
        <w:jc w:val="center"/>
        <w:rPr>
          <w:rFonts w:ascii="Times New Roman" w:hAnsi="Times New Roman"/>
          <w:b/>
          <w:bCs/>
          <w:sz w:val="24"/>
          <w:szCs w:val="24"/>
        </w:rPr>
      </w:pPr>
      <w:r w:rsidRPr="001A5F2C">
        <w:rPr>
          <w:rFonts w:ascii="Times New Roman" w:hAnsi="Times New Roman"/>
          <w:b/>
          <w:bCs/>
          <w:sz w:val="24"/>
          <w:szCs w:val="24"/>
        </w:rPr>
        <w:t>10. Citi noteikumi</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 xml:space="preserve">10.1. Šis </w:t>
      </w:r>
      <w:r w:rsidRPr="001A5F2C">
        <w:rPr>
          <w:rFonts w:ascii="Times New Roman" w:hAnsi="Times New Roman"/>
          <w:i/>
          <w:sz w:val="24"/>
          <w:szCs w:val="24"/>
        </w:rPr>
        <w:t>Līgums</w:t>
      </w:r>
      <w:r w:rsidRPr="001A5F2C">
        <w:rPr>
          <w:rFonts w:ascii="Times New Roman" w:hAnsi="Times New Roman"/>
          <w:sz w:val="24"/>
          <w:szCs w:val="24"/>
        </w:rPr>
        <w:t xml:space="preserve"> ietver visas </w:t>
      </w:r>
      <w:r w:rsidRPr="001A5F2C">
        <w:rPr>
          <w:rFonts w:ascii="Times New Roman" w:hAnsi="Times New Roman"/>
          <w:i/>
          <w:sz w:val="24"/>
          <w:szCs w:val="24"/>
        </w:rPr>
        <w:t>Pasūtītāja</w:t>
      </w:r>
      <w:r w:rsidRPr="001A5F2C">
        <w:rPr>
          <w:rFonts w:ascii="Times New Roman" w:hAnsi="Times New Roman"/>
          <w:sz w:val="24"/>
          <w:szCs w:val="24"/>
        </w:rPr>
        <w:t xml:space="preserve"> un </w:t>
      </w:r>
      <w:r w:rsidRPr="001A5F2C">
        <w:rPr>
          <w:rFonts w:ascii="Times New Roman" w:hAnsi="Times New Roman"/>
          <w:i/>
          <w:sz w:val="24"/>
          <w:szCs w:val="24"/>
        </w:rPr>
        <w:t>Piegādātāja</w:t>
      </w:r>
      <w:r w:rsidRPr="001A5F2C">
        <w:rPr>
          <w:rFonts w:ascii="Times New Roman" w:hAnsi="Times New Roman"/>
          <w:sz w:val="24"/>
          <w:szCs w:val="24"/>
        </w:rPr>
        <w:t xml:space="preserve"> vienošanās par </w:t>
      </w:r>
      <w:r w:rsidRPr="001A5F2C">
        <w:rPr>
          <w:rFonts w:ascii="Times New Roman" w:hAnsi="Times New Roman"/>
          <w:i/>
          <w:sz w:val="24"/>
          <w:szCs w:val="24"/>
        </w:rPr>
        <w:t>Līguma</w:t>
      </w:r>
      <w:r w:rsidRPr="001A5F2C">
        <w:rPr>
          <w:rFonts w:ascii="Times New Roman" w:hAnsi="Times New Roman"/>
          <w:sz w:val="24"/>
          <w:szCs w:val="24"/>
        </w:rPr>
        <w:t xml:space="preserve"> priekšmetu un veido visu </w:t>
      </w:r>
      <w:r w:rsidRPr="001A5F2C">
        <w:rPr>
          <w:rFonts w:ascii="Times New Roman" w:hAnsi="Times New Roman"/>
          <w:i/>
          <w:sz w:val="24"/>
          <w:szCs w:val="24"/>
        </w:rPr>
        <w:t>Līgumu</w:t>
      </w:r>
      <w:r w:rsidRPr="001A5F2C">
        <w:rPr>
          <w:rFonts w:ascii="Times New Roman" w:hAnsi="Times New Roman"/>
          <w:sz w:val="24"/>
          <w:szCs w:val="24"/>
        </w:rPr>
        <w:t xml:space="preserve"> kopumā</w:t>
      </w:r>
      <w:proofErr w:type="gramStart"/>
      <w:r w:rsidRPr="001A5F2C">
        <w:rPr>
          <w:rFonts w:ascii="Times New Roman" w:hAnsi="Times New Roman"/>
          <w:sz w:val="24"/>
          <w:szCs w:val="24"/>
        </w:rPr>
        <w:t xml:space="preserve"> un</w:t>
      </w:r>
      <w:proofErr w:type="gramEnd"/>
      <w:r w:rsidRPr="001A5F2C">
        <w:rPr>
          <w:rFonts w:ascii="Times New Roman" w:hAnsi="Times New Roman"/>
          <w:sz w:val="24"/>
          <w:szCs w:val="24"/>
        </w:rPr>
        <w:t xml:space="preserve"> to nevar izmainīt vai labot bez abu </w:t>
      </w:r>
      <w:r w:rsidRPr="001A5F2C">
        <w:rPr>
          <w:rFonts w:ascii="Times New Roman" w:hAnsi="Times New Roman"/>
          <w:i/>
          <w:sz w:val="24"/>
          <w:szCs w:val="24"/>
        </w:rPr>
        <w:t>Līdzēju</w:t>
      </w:r>
      <w:r w:rsidRPr="001A5F2C">
        <w:rPr>
          <w:rFonts w:ascii="Times New Roman" w:hAnsi="Times New Roman"/>
          <w:sz w:val="24"/>
          <w:szCs w:val="24"/>
        </w:rPr>
        <w:t xml:space="preserve"> rakstiskas vienošanās.</w:t>
      </w:r>
    </w:p>
    <w:p w:rsidR="003C32E6" w:rsidRPr="001A5F2C" w:rsidRDefault="003C32E6" w:rsidP="003C32E6">
      <w:pPr>
        <w:pStyle w:val="BodyText"/>
        <w:tabs>
          <w:tab w:val="num" w:pos="280"/>
        </w:tabs>
        <w:rPr>
          <w:rFonts w:ascii="Times New Roman" w:hAnsi="Times New Roman"/>
          <w:sz w:val="24"/>
          <w:szCs w:val="24"/>
        </w:rPr>
      </w:pPr>
      <w:r w:rsidRPr="001A5F2C">
        <w:rPr>
          <w:rFonts w:ascii="Times New Roman" w:hAnsi="Times New Roman"/>
          <w:sz w:val="24"/>
          <w:szCs w:val="24"/>
        </w:rPr>
        <w:t>10.2.</w:t>
      </w:r>
      <w:r w:rsidRPr="001A5F2C">
        <w:rPr>
          <w:rFonts w:ascii="Times New Roman" w:hAnsi="Times New Roman"/>
          <w:i/>
          <w:sz w:val="24"/>
          <w:szCs w:val="24"/>
        </w:rPr>
        <w:t xml:space="preserve"> Pasūtītāja</w:t>
      </w:r>
      <w:r w:rsidRPr="001A5F2C">
        <w:rPr>
          <w:rFonts w:ascii="Times New Roman" w:hAnsi="Times New Roman"/>
          <w:sz w:val="24"/>
          <w:szCs w:val="24"/>
        </w:rPr>
        <w:t xml:space="preserve"> pilnvarotais pārstāvis šī </w:t>
      </w:r>
      <w:r w:rsidRPr="001A5F2C">
        <w:rPr>
          <w:rFonts w:ascii="Times New Roman" w:hAnsi="Times New Roman"/>
          <w:i/>
          <w:sz w:val="24"/>
          <w:szCs w:val="24"/>
        </w:rPr>
        <w:t>Līguma</w:t>
      </w:r>
      <w:r w:rsidRPr="001A5F2C">
        <w:rPr>
          <w:rFonts w:ascii="Times New Roman" w:hAnsi="Times New Roman"/>
          <w:sz w:val="24"/>
          <w:szCs w:val="24"/>
        </w:rPr>
        <w:t xml:space="preserve"> izpildes laikā – ____________</w:t>
      </w:r>
      <w:r w:rsidRPr="001A5F2C">
        <w:rPr>
          <w:rFonts w:ascii="Times New Roman" w:hAnsi="Times New Roman"/>
          <w:b/>
          <w:sz w:val="24"/>
          <w:szCs w:val="24"/>
        </w:rPr>
        <w:t xml:space="preserve">(V.Uzvārds, </w:t>
      </w:r>
      <w:proofErr w:type="spellStart"/>
      <w:r w:rsidRPr="001A5F2C">
        <w:rPr>
          <w:rFonts w:ascii="Times New Roman" w:hAnsi="Times New Roman"/>
          <w:b/>
          <w:sz w:val="24"/>
          <w:szCs w:val="24"/>
        </w:rPr>
        <w:t>tel.Nr</w:t>
      </w:r>
      <w:proofErr w:type="spellEnd"/>
      <w:r w:rsidRPr="001A5F2C">
        <w:rPr>
          <w:rFonts w:ascii="Times New Roman" w:hAnsi="Times New Roman"/>
          <w:b/>
          <w:sz w:val="24"/>
          <w:szCs w:val="24"/>
        </w:rPr>
        <w:t>., e-pasts)</w:t>
      </w:r>
      <w:r w:rsidRPr="001A5F2C">
        <w:rPr>
          <w:rFonts w:ascii="Times New Roman" w:hAnsi="Times New Roman"/>
          <w:sz w:val="24"/>
          <w:szCs w:val="24"/>
        </w:rPr>
        <w:t>.</w:t>
      </w:r>
    </w:p>
    <w:p w:rsidR="003C32E6" w:rsidRPr="001A5F2C" w:rsidRDefault="003C32E6" w:rsidP="003C32E6">
      <w:pPr>
        <w:tabs>
          <w:tab w:val="left" w:pos="420"/>
        </w:tabs>
        <w:spacing w:after="0" w:line="240" w:lineRule="auto"/>
        <w:jc w:val="both"/>
        <w:rPr>
          <w:rFonts w:ascii="Times New Roman" w:hAnsi="Times New Roman"/>
          <w:sz w:val="24"/>
          <w:szCs w:val="24"/>
        </w:rPr>
      </w:pPr>
      <w:r w:rsidRPr="001A5F2C">
        <w:rPr>
          <w:rFonts w:ascii="Times New Roman" w:hAnsi="Times New Roman"/>
          <w:sz w:val="24"/>
          <w:szCs w:val="24"/>
        </w:rPr>
        <w:t xml:space="preserve">10.3. </w:t>
      </w:r>
      <w:r w:rsidRPr="001A5F2C">
        <w:rPr>
          <w:rFonts w:ascii="Times New Roman" w:hAnsi="Times New Roman"/>
          <w:i/>
          <w:sz w:val="24"/>
          <w:szCs w:val="24"/>
        </w:rPr>
        <w:t>Piegādātāja</w:t>
      </w:r>
      <w:r w:rsidRPr="001A5F2C">
        <w:rPr>
          <w:rFonts w:ascii="Times New Roman" w:hAnsi="Times New Roman"/>
          <w:sz w:val="24"/>
          <w:szCs w:val="24"/>
        </w:rPr>
        <w:t xml:space="preserve"> pilnvarotais pārstāvis šī </w:t>
      </w:r>
      <w:r w:rsidRPr="001A5F2C">
        <w:rPr>
          <w:rFonts w:ascii="Times New Roman" w:hAnsi="Times New Roman"/>
          <w:i/>
          <w:sz w:val="24"/>
          <w:szCs w:val="24"/>
        </w:rPr>
        <w:t>Līguma</w:t>
      </w:r>
      <w:r w:rsidRPr="001A5F2C">
        <w:rPr>
          <w:rFonts w:ascii="Times New Roman" w:hAnsi="Times New Roman"/>
          <w:sz w:val="24"/>
          <w:szCs w:val="24"/>
        </w:rPr>
        <w:t xml:space="preserve"> izpildes laikā – ___________</w:t>
      </w:r>
      <w:r w:rsidRPr="001A5F2C">
        <w:rPr>
          <w:rFonts w:ascii="Times New Roman" w:hAnsi="Times New Roman"/>
          <w:b/>
          <w:sz w:val="24"/>
          <w:szCs w:val="24"/>
        </w:rPr>
        <w:t xml:space="preserve">(V.Uzvārds, </w:t>
      </w:r>
      <w:proofErr w:type="spellStart"/>
      <w:r w:rsidRPr="001A5F2C">
        <w:rPr>
          <w:rFonts w:ascii="Times New Roman" w:hAnsi="Times New Roman"/>
          <w:b/>
          <w:sz w:val="24"/>
          <w:szCs w:val="24"/>
        </w:rPr>
        <w:t>tel.Nr</w:t>
      </w:r>
      <w:proofErr w:type="spellEnd"/>
      <w:r w:rsidRPr="001A5F2C">
        <w:rPr>
          <w:rFonts w:ascii="Times New Roman" w:hAnsi="Times New Roman"/>
          <w:b/>
          <w:sz w:val="24"/>
          <w:szCs w:val="24"/>
        </w:rPr>
        <w:t>., e-pasts)</w:t>
      </w:r>
      <w:r w:rsidRPr="001A5F2C">
        <w:rPr>
          <w:rFonts w:ascii="Times New Roman" w:hAnsi="Times New Roman"/>
          <w:sz w:val="24"/>
          <w:szCs w:val="24"/>
        </w:rPr>
        <w:t>.</w:t>
      </w:r>
    </w:p>
    <w:p w:rsidR="003C32E6" w:rsidRPr="001A5F2C" w:rsidRDefault="003C32E6" w:rsidP="003C32E6">
      <w:pPr>
        <w:tabs>
          <w:tab w:val="left" w:pos="420"/>
        </w:tabs>
        <w:spacing w:after="0" w:line="240" w:lineRule="auto"/>
        <w:jc w:val="both"/>
        <w:rPr>
          <w:rFonts w:ascii="Times New Roman" w:hAnsi="Times New Roman"/>
          <w:sz w:val="24"/>
          <w:szCs w:val="24"/>
        </w:rPr>
      </w:pPr>
      <w:r w:rsidRPr="001A5F2C">
        <w:rPr>
          <w:rFonts w:ascii="Times New Roman" w:hAnsi="Times New Roman"/>
          <w:sz w:val="24"/>
          <w:szCs w:val="24"/>
        </w:rPr>
        <w:t xml:space="preserve">10.4. </w:t>
      </w:r>
      <w:r w:rsidRPr="001A5F2C">
        <w:rPr>
          <w:rFonts w:ascii="Times New Roman" w:hAnsi="Times New Roman"/>
          <w:i/>
          <w:sz w:val="24"/>
          <w:szCs w:val="24"/>
        </w:rPr>
        <w:t>Līdzēju</w:t>
      </w:r>
      <w:r w:rsidRPr="001A5F2C">
        <w:rPr>
          <w:rFonts w:ascii="Times New Roman" w:hAnsi="Times New Roman"/>
          <w:sz w:val="24"/>
          <w:szCs w:val="24"/>
        </w:rPr>
        <w:t xml:space="preserve"> pilnvarotie pārstāvji ir atbildīgi par:</w:t>
      </w:r>
    </w:p>
    <w:p w:rsidR="003C32E6" w:rsidRPr="001A5F2C" w:rsidRDefault="003C32E6" w:rsidP="003C32E6">
      <w:pPr>
        <w:numPr>
          <w:ilvl w:val="0"/>
          <w:numId w:val="12"/>
        </w:numPr>
        <w:tabs>
          <w:tab w:val="left" w:pos="420"/>
        </w:tabs>
        <w:spacing w:after="0" w:line="240" w:lineRule="auto"/>
        <w:jc w:val="both"/>
        <w:rPr>
          <w:rFonts w:ascii="Times New Roman" w:hAnsi="Times New Roman"/>
          <w:sz w:val="24"/>
          <w:szCs w:val="24"/>
        </w:rPr>
      </w:pPr>
      <w:r w:rsidRPr="001A5F2C">
        <w:rPr>
          <w:rFonts w:ascii="Times New Roman" w:hAnsi="Times New Roman"/>
          <w:i/>
          <w:sz w:val="24"/>
          <w:szCs w:val="24"/>
        </w:rPr>
        <w:t>Līguma</w:t>
      </w:r>
      <w:r w:rsidRPr="001A5F2C">
        <w:rPr>
          <w:rFonts w:ascii="Times New Roman" w:hAnsi="Times New Roman"/>
          <w:sz w:val="24"/>
          <w:szCs w:val="24"/>
        </w:rPr>
        <w:t xml:space="preserve"> izpildes uzraudzīšanu, tai skaitā, preču pasūtīšana, preču pieņemšanas un nodošanas organizēšanu, preču pieņemšanas – nodošanas akta noformēšanu, iesniegšanu un parakstīšanu atbilstoši šā </w:t>
      </w:r>
      <w:r w:rsidRPr="001A5F2C">
        <w:rPr>
          <w:rFonts w:ascii="Times New Roman" w:hAnsi="Times New Roman"/>
          <w:i/>
          <w:sz w:val="24"/>
          <w:szCs w:val="24"/>
        </w:rPr>
        <w:t>Līguma</w:t>
      </w:r>
      <w:r w:rsidRPr="001A5F2C">
        <w:rPr>
          <w:rFonts w:ascii="Times New Roman" w:hAnsi="Times New Roman"/>
          <w:sz w:val="24"/>
          <w:szCs w:val="24"/>
        </w:rPr>
        <w:t xml:space="preserve"> prasībām;</w:t>
      </w:r>
    </w:p>
    <w:p w:rsidR="003C32E6" w:rsidRPr="001A5F2C" w:rsidRDefault="003C32E6" w:rsidP="003C32E6">
      <w:pPr>
        <w:numPr>
          <w:ilvl w:val="0"/>
          <w:numId w:val="12"/>
        </w:numPr>
        <w:tabs>
          <w:tab w:val="left" w:pos="420"/>
        </w:tabs>
        <w:spacing w:after="0" w:line="240" w:lineRule="auto"/>
        <w:jc w:val="both"/>
        <w:rPr>
          <w:rFonts w:ascii="Times New Roman" w:hAnsi="Times New Roman"/>
          <w:sz w:val="24"/>
          <w:szCs w:val="24"/>
        </w:rPr>
      </w:pPr>
      <w:r w:rsidRPr="001A5F2C">
        <w:rPr>
          <w:rFonts w:ascii="Times New Roman" w:hAnsi="Times New Roman"/>
          <w:sz w:val="24"/>
          <w:szCs w:val="24"/>
        </w:rPr>
        <w:t xml:space="preserve"> savlaicīgu rēķinu iesniegšanu un pieņemšanu, apstiprināšanu un nodošanu apmaksai;</w:t>
      </w:r>
    </w:p>
    <w:p w:rsidR="003C32E6" w:rsidRPr="001A5F2C" w:rsidRDefault="003C32E6" w:rsidP="003C32E6">
      <w:pPr>
        <w:numPr>
          <w:ilvl w:val="0"/>
          <w:numId w:val="12"/>
        </w:numPr>
        <w:spacing w:after="0" w:line="240" w:lineRule="auto"/>
        <w:jc w:val="both"/>
        <w:rPr>
          <w:rFonts w:ascii="Times New Roman" w:hAnsi="Times New Roman"/>
          <w:sz w:val="24"/>
          <w:szCs w:val="24"/>
        </w:rPr>
      </w:pPr>
      <w:r w:rsidRPr="001A5F2C">
        <w:rPr>
          <w:rFonts w:ascii="Times New Roman" w:hAnsi="Times New Roman"/>
          <w:sz w:val="24"/>
          <w:szCs w:val="24"/>
        </w:rPr>
        <w:t xml:space="preserve"> risināt organizatoriskos jautājumus, kas saistīti ar </w:t>
      </w:r>
      <w:r w:rsidRPr="001A5F2C">
        <w:rPr>
          <w:rFonts w:ascii="Times New Roman" w:hAnsi="Times New Roman"/>
          <w:i/>
          <w:sz w:val="24"/>
          <w:szCs w:val="24"/>
        </w:rPr>
        <w:t>Līguma</w:t>
      </w:r>
      <w:r w:rsidRPr="001A5F2C">
        <w:rPr>
          <w:rFonts w:ascii="Times New Roman" w:hAnsi="Times New Roman"/>
          <w:sz w:val="24"/>
          <w:szCs w:val="24"/>
        </w:rPr>
        <w:t xml:space="preserve"> izpildi;</w:t>
      </w:r>
    </w:p>
    <w:p w:rsidR="003C32E6" w:rsidRPr="001A5F2C" w:rsidRDefault="003C32E6" w:rsidP="003C32E6">
      <w:pPr>
        <w:numPr>
          <w:ilvl w:val="0"/>
          <w:numId w:val="12"/>
        </w:numPr>
        <w:spacing w:after="0" w:line="240" w:lineRule="auto"/>
        <w:jc w:val="both"/>
        <w:rPr>
          <w:rFonts w:ascii="Times New Roman" w:hAnsi="Times New Roman"/>
          <w:sz w:val="24"/>
          <w:szCs w:val="24"/>
        </w:rPr>
      </w:pPr>
      <w:r w:rsidRPr="001A5F2C">
        <w:rPr>
          <w:rFonts w:ascii="Times New Roman" w:hAnsi="Times New Roman"/>
          <w:sz w:val="24"/>
          <w:szCs w:val="24"/>
        </w:rPr>
        <w:t xml:space="preserve">pilnvarotajiem pārstāvjiem nav tiesību izdarīt grozījumus šajā </w:t>
      </w:r>
      <w:r w:rsidRPr="001A5F2C">
        <w:rPr>
          <w:rFonts w:ascii="Times New Roman" w:hAnsi="Times New Roman"/>
          <w:i/>
          <w:sz w:val="24"/>
          <w:szCs w:val="24"/>
        </w:rPr>
        <w:t>Līgumā</w:t>
      </w:r>
      <w:r w:rsidRPr="001A5F2C">
        <w:rPr>
          <w:rFonts w:ascii="Times New Roman" w:hAnsi="Times New Roman"/>
          <w:sz w:val="24"/>
          <w:szCs w:val="24"/>
        </w:rPr>
        <w:t xml:space="preserve"> un pielikumā. </w:t>
      </w:r>
    </w:p>
    <w:p w:rsidR="003C32E6" w:rsidRPr="001A5F2C" w:rsidRDefault="003C32E6" w:rsidP="003C32E6">
      <w:pPr>
        <w:tabs>
          <w:tab w:val="num" w:pos="1080"/>
        </w:tabs>
        <w:spacing w:after="0" w:line="240" w:lineRule="auto"/>
        <w:jc w:val="both"/>
        <w:rPr>
          <w:rFonts w:ascii="Times New Roman" w:hAnsi="Times New Roman"/>
          <w:sz w:val="24"/>
          <w:szCs w:val="24"/>
        </w:rPr>
      </w:pPr>
      <w:r w:rsidRPr="001A5F2C">
        <w:rPr>
          <w:rFonts w:ascii="Times New Roman" w:hAnsi="Times New Roman"/>
          <w:sz w:val="24"/>
          <w:szCs w:val="24"/>
        </w:rPr>
        <w:t xml:space="preserve">10.5. Jebkura rakstiska informācija </w:t>
      </w:r>
      <w:r w:rsidRPr="001A5F2C">
        <w:rPr>
          <w:rFonts w:ascii="Times New Roman" w:hAnsi="Times New Roman"/>
          <w:i/>
          <w:sz w:val="24"/>
          <w:szCs w:val="24"/>
        </w:rPr>
        <w:t>Līguma</w:t>
      </w:r>
      <w:r w:rsidRPr="001A5F2C">
        <w:rPr>
          <w:rFonts w:ascii="Times New Roman" w:hAnsi="Times New Roman"/>
          <w:sz w:val="24"/>
          <w:szCs w:val="24"/>
        </w:rPr>
        <w:t xml:space="preserve"> sakarā (tai skaitā elektroniskā veidā vai pa faksu sūtīta) ir saistoša abiem </w:t>
      </w:r>
      <w:r w:rsidRPr="001A5F2C">
        <w:rPr>
          <w:rFonts w:ascii="Times New Roman" w:hAnsi="Times New Roman"/>
          <w:i/>
          <w:sz w:val="24"/>
          <w:szCs w:val="24"/>
        </w:rPr>
        <w:t>Līdzējiem</w:t>
      </w:r>
      <w:r w:rsidRPr="001A5F2C">
        <w:rPr>
          <w:rFonts w:ascii="Times New Roman" w:hAnsi="Times New Roman"/>
          <w:sz w:val="24"/>
          <w:szCs w:val="24"/>
        </w:rPr>
        <w:t xml:space="preserve">, un nepieciešamības gadījumā var kalpot par pierādījumiem, ja </w:t>
      </w:r>
      <w:r w:rsidRPr="001A5F2C">
        <w:rPr>
          <w:rFonts w:ascii="Times New Roman" w:hAnsi="Times New Roman"/>
          <w:i/>
          <w:sz w:val="24"/>
          <w:szCs w:val="24"/>
        </w:rPr>
        <w:t>Līdzējs</w:t>
      </w:r>
      <w:r w:rsidRPr="001A5F2C">
        <w:rPr>
          <w:rFonts w:ascii="Times New Roman" w:hAnsi="Times New Roman"/>
          <w:sz w:val="24"/>
          <w:szCs w:val="24"/>
        </w:rPr>
        <w:t>, kurš</w:t>
      </w:r>
      <w:proofErr w:type="gramStart"/>
      <w:r w:rsidRPr="001A5F2C">
        <w:rPr>
          <w:rFonts w:ascii="Times New Roman" w:hAnsi="Times New Roman"/>
          <w:sz w:val="24"/>
          <w:szCs w:val="24"/>
        </w:rPr>
        <w:t xml:space="preserve"> nosūtījis informāciju</w:t>
      </w:r>
      <w:proofErr w:type="gramEnd"/>
      <w:r w:rsidRPr="001A5F2C">
        <w:rPr>
          <w:rFonts w:ascii="Times New Roman" w:hAnsi="Times New Roman"/>
          <w:sz w:val="24"/>
          <w:szCs w:val="24"/>
        </w:rPr>
        <w:t xml:space="preserve"> ir saņēmis apstiprinājumu no otra </w:t>
      </w:r>
      <w:r w:rsidRPr="001A5F2C">
        <w:rPr>
          <w:rFonts w:ascii="Times New Roman" w:hAnsi="Times New Roman"/>
          <w:i/>
          <w:sz w:val="24"/>
          <w:szCs w:val="24"/>
        </w:rPr>
        <w:t>Līdzēja</w:t>
      </w:r>
      <w:r w:rsidRPr="001A5F2C">
        <w:rPr>
          <w:rFonts w:ascii="Times New Roman" w:hAnsi="Times New Roman"/>
          <w:sz w:val="24"/>
          <w:szCs w:val="24"/>
        </w:rPr>
        <w:t xml:space="preserve"> par informācijas saņemšanu.</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 xml:space="preserve">10.6. </w:t>
      </w:r>
      <w:r w:rsidRPr="001A5F2C">
        <w:rPr>
          <w:rFonts w:ascii="Times New Roman" w:hAnsi="Times New Roman"/>
          <w:i/>
          <w:sz w:val="24"/>
          <w:szCs w:val="24"/>
        </w:rPr>
        <w:t xml:space="preserve">Līdzēji </w:t>
      </w:r>
      <w:r w:rsidRPr="001A5F2C">
        <w:rPr>
          <w:rFonts w:ascii="Times New Roman" w:hAnsi="Times New Roman"/>
          <w:sz w:val="24"/>
          <w:szCs w:val="24"/>
        </w:rPr>
        <w:t xml:space="preserve">savstarpēji ir atbildīgi par otram </w:t>
      </w:r>
      <w:r w:rsidRPr="001A5F2C">
        <w:rPr>
          <w:rFonts w:ascii="Times New Roman" w:hAnsi="Times New Roman"/>
          <w:i/>
          <w:sz w:val="24"/>
          <w:szCs w:val="24"/>
        </w:rPr>
        <w:t>Līdzējam</w:t>
      </w:r>
      <w:r w:rsidRPr="001A5F2C">
        <w:rPr>
          <w:rFonts w:ascii="Times New Roman" w:hAnsi="Times New Roman"/>
          <w:sz w:val="24"/>
          <w:szCs w:val="24"/>
        </w:rPr>
        <w:t xml:space="preserve"> nodarītajiem zaudējumiem, ja tie radušies viena </w:t>
      </w:r>
      <w:r w:rsidRPr="001A5F2C">
        <w:rPr>
          <w:rFonts w:ascii="Times New Roman" w:hAnsi="Times New Roman"/>
          <w:i/>
          <w:sz w:val="24"/>
          <w:szCs w:val="24"/>
        </w:rPr>
        <w:t>Līdzēja</w:t>
      </w:r>
      <w:r w:rsidRPr="001A5F2C">
        <w:rPr>
          <w:rFonts w:ascii="Times New Roman" w:hAnsi="Times New Roman"/>
          <w:sz w:val="24"/>
          <w:szCs w:val="24"/>
        </w:rPr>
        <w:t xml:space="preserve"> vai tās darbinieku rupjas neuzmanības vai ļaunā nolūkā izdarīto darbību rezultātā.</w:t>
      </w:r>
    </w:p>
    <w:p w:rsidR="003C32E6" w:rsidRPr="001A5F2C" w:rsidRDefault="003C32E6" w:rsidP="003C32E6">
      <w:pPr>
        <w:spacing w:after="0" w:line="240" w:lineRule="auto"/>
        <w:jc w:val="both"/>
        <w:rPr>
          <w:rFonts w:ascii="Times New Roman" w:hAnsi="Times New Roman"/>
          <w:sz w:val="24"/>
          <w:szCs w:val="24"/>
        </w:rPr>
      </w:pPr>
      <w:r w:rsidRPr="001A5F2C">
        <w:rPr>
          <w:rFonts w:ascii="Times New Roman" w:hAnsi="Times New Roman"/>
          <w:sz w:val="24"/>
          <w:szCs w:val="24"/>
        </w:rPr>
        <w:t xml:space="preserve">10.7. Ja kādam no </w:t>
      </w:r>
      <w:r w:rsidRPr="001A5F2C">
        <w:rPr>
          <w:rFonts w:ascii="Times New Roman" w:hAnsi="Times New Roman"/>
          <w:i/>
          <w:sz w:val="24"/>
          <w:szCs w:val="24"/>
        </w:rPr>
        <w:t>Līdzējiem</w:t>
      </w:r>
      <w:r w:rsidRPr="001A5F2C">
        <w:rPr>
          <w:rFonts w:ascii="Times New Roman" w:hAnsi="Times New Roman"/>
          <w:sz w:val="24"/>
          <w:szCs w:val="24"/>
        </w:rPr>
        <w:t xml:space="preserve"> tiek mainīts juridiskais statuss, </w:t>
      </w:r>
      <w:r w:rsidRPr="001A5F2C">
        <w:rPr>
          <w:rFonts w:ascii="Times New Roman" w:hAnsi="Times New Roman"/>
          <w:i/>
          <w:sz w:val="24"/>
          <w:szCs w:val="24"/>
        </w:rPr>
        <w:t>Līdzēja</w:t>
      </w:r>
      <w:r w:rsidRPr="001A5F2C">
        <w:rPr>
          <w:rFonts w:ascii="Times New Roman" w:hAnsi="Times New Roman"/>
          <w:sz w:val="24"/>
          <w:szCs w:val="24"/>
        </w:rPr>
        <w:t xml:space="preserve"> amatpersonu paraksta tiesības, īpašnieki vai vadītāji, vai kāds no </w:t>
      </w:r>
      <w:r w:rsidRPr="001A5F2C">
        <w:rPr>
          <w:rFonts w:ascii="Times New Roman" w:hAnsi="Times New Roman"/>
          <w:i/>
          <w:sz w:val="24"/>
          <w:szCs w:val="24"/>
        </w:rPr>
        <w:t>Līgumā</w:t>
      </w:r>
      <w:r w:rsidRPr="001A5F2C">
        <w:rPr>
          <w:rFonts w:ascii="Times New Roman" w:hAnsi="Times New Roman"/>
          <w:sz w:val="24"/>
          <w:szCs w:val="24"/>
        </w:rPr>
        <w:t xml:space="preserve"> minētajiem </w:t>
      </w:r>
      <w:r w:rsidRPr="001A5F2C">
        <w:rPr>
          <w:rFonts w:ascii="Times New Roman" w:hAnsi="Times New Roman"/>
          <w:i/>
          <w:sz w:val="24"/>
          <w:szCs w:val="24"/>
        </w:rPr>
        <w:t>Līdzēja</w:t>
      </w:r>
      <w:r w:rsidRPr="001A5F2C">
        <w:rPr>
          <w:rFonts w:ascii="Times New Roman" w:hAnsi="Times New Roman"/>
          <w:sz w:val="24"/>
          <w:szCs w:val="24"/>
        </w:rPr>
        <w:t xml:space="preserve"> rekvizītiem, telefona, faksa numurs, e-pasta adrese u.c., tad </w:t>
      </w:r>
      <w:r w:rsidRPr="001A5F2C">
        <w:rPr>
          <w:rFonts w:ascii="Times New Roman" w:hAnsi="Times New Roman"/>
          <w:i/>
          <w:sz w:val="24"/>
          <w:szCs w:val="24"/>
        </w:rPr>
        <w:t xml:space="preserve">Līdzējs </w:t>
      </w:r>
      <w:r w:rsidRPr="001A5F2C">
        <w:rPr>
          <w:rFonts w:ascii="Times New Roman" w:hAnsi="Times New Roman"/>
          <w:sz w:val="24"/>
          <w:szCs w:val="24"/>
        </w:rPr>
        <w:t xml:space="preserve">nekavējoties rakstiski paziņo par to otram </w:t>
      </w:r>
      <w:r w:rsidRPr="001A5F2C">
        <w:rPr>
          <w:rFonts w:ascii="Times New Roman" w:hAnsi="Times New Roman"/>
          <w:i/>
          <w:sz w:val="24"/>
          <w:szCs w:val="24"/>
        </w:rPr>
        <w:t xml:space="preserve">Līdzējam. </w:t>
      </w:r>
      <w:r w:rsidRPr="001A5F2C">
        <w:rPr>
          <w:rFonts w:ascii="Times New Roman" w:hAnsi="Times New Roman"/>
          <w:sz w:val="24"/>
          <w:szCs w:val="24"/>
        </w:rPr>
        <w:t xml:space="preserve">Ja </w:t>
      </w:r>
      <w:r w:rsidRPr="001A5F2C">
        <w:rPr>
          <w:rFonts w:ascii="Times New Roman" w:hAnsi="Times New Roman"/>
          <w:i/>
          <w:sz w:val="24"/>
          <w:szCs w:val="24"/>
        </w:rPr>
        <w:t>Līdzējs</w:t>
      </w:r>
      <w:r w:rsidRPr="001A5F2C">
        <w:rPr>
          <w:rFonts w:ascii="Times New Roman" w:hAnsi="Times New Roman"/>
          <w:sz w:val="24"/>
          <w:szCs w:val="24"/>
        </w:rPr>
        <w:t xml:space="preserve"> neizpilda šī apakšpunkta noteikumus, uzskatāms, ka otrs </w:t>
      </w:r>
      <w:r w:rsidRPr="001A5F2C">
        <w:rPr>
          <w:rFonts w:ascii="Times New Roman" w:hAnsi="Times New Roman"/>
          <w:i/>
          <w:sz w:val="24"/>
          <w:szCs w:val="24"/>
        </w:rPr>
        <w:t xml:space="preserve">Līdzējs </w:t>
      </w:r>
      <w:r w:rsidRPr="001A5F2C">
        <w:rPr>
          <w:rFonts w:ascii="Times New Roman" w:hAnsi="Times New Roman"/>
          <w:sz w:val="24"/>
          <w:szCs w:val="24"/>
        </w:rPr>
        <w:t xml:space="preserve">ir pilnībā izpildījis savas saistības, lietojot šajā </w:t>
      </w:r>
      <w:r w:rsidRPr="001A5F2C">
        <w:rPr>
          <w:rFonts w:ascii="Times New Roman" w:hAnsi="Times New Roman"/>
          <w:i/>
          <w:sz w:val="24"/>
          <w:szCs w:val="24"/>
        </w:rPr>
        <w:t>Līgumā</w:t>
      </w:r>
      <w:r w:rsidRPr="001A5F2C">
        <w:rPr>
          <w:rFonts w:ascii="Times New Roman" w:hAnsi="Times New Roman"/>
          <w:sz w:val="24"/>
          <w:szCs w:val="24"/>
        </w:rPr>
        <w:t xml:space="preserve"> esošo informāciju par otru </w:t>
      </w:r>
      <w:r w:rsidRPr="001A5F2C">
        <w:rPr>
          <w:rFonts w:ascii="Times New Roman" w:hAnsi="Times New Roman"/>
          <w:i/>
          <w:sz w:val="24"/>
          <w:szCs w:val="24"/>
        </w:rPr>
        <w:t>Līdzēju</w:t>
      </w:r>
      <w:r w:rsidRPr="001A5F2C">
        <w:rPr>
          <w:rFonts w:ascii="Times New Roman" w:hAnsi="Times New Roman"/>
          <w:sz w:val="24"/>
          <w:szCs w:val="24"/>
        </w:rPr>
        <w:t xml:space="preserve">. Šajā apakšpunktā minētie nosacījumi attiecas arī uz </w:t>
      </w:r>
      <w:r w:rsidRPr="001A5F2C">
        <w:rPr>
          <w:rFonts w:ascii="Times New Roman" w:hAnsi="Times New Roman"/>
          <w:i/>
          <w:sz w:val="24"/>
          <w:szCs w:val="24"/>
        </w:rPr>
        <w:t>Līgumā</w:t>
      </w:r>
      <w:r w:rsidRPr="001A5F2C">
        <w:rPr>
          <w:rFonts w:ascii="Times New Roman" w:hAnsi="Times New Roman"/>
          <w:sz w:val="24"/>
          <w:szCs w:val="24"/>
        </w:rPr>
        <w:t xml:space="preserve"> minētajiem </w:t>
      </w:r>
      <w:r w:rsidRPr="001A5F2C">
        <w:rPr>
          <w:rFonts w:ascii="Times New Roman" w:hAnsi="Times New Roman"/>
          <w:i/>
          <w:sz w:val="24"/>
          <w:szCs w:val="24"/>
        </w:rPr>
        <w:t>Līdzēju</w:t>
      </w:r>
      <w:r w:rsidRPr="001A5F2C">
        <w:rPr>
          <w:rFonts w:ascii="Times New Roman" w:hAnsi="Times New Roman"/>
          <w:sz w:val="24"/>
          <w:szCs w:val="24"/>
        </w:rPr>
        <w:t xml:space="preserve"> pārstāvjiem un to rekvizītiem.</w:t>
      </w:r>
    </w:p>
    <w:p w:rsidR="003C32E6" w:rsidRPr="001A5F2C" w:rsidRDefault="003C32E6" w:rsidP="003C32E6">
      <w:pPr>
        <w:tabs>
          <w:tab w:val="left" w:pos="-993"/>
          <w:tab w:val="left" w:pos="-851"/>
        </w:tabs>
        <w:spacing w:after="0" w:line="240" w:lineRule="auto"/>
        <w:jc w:val="both"/>
        <w:rPr>
          <w:rFonts w:ascii="Times New Roman" w:hAnsi="Times New Roman"/>
          <w:sz w:val="24"/>
          <w:szCs w:val="24"/>
        </w:rPr>
      </w:pPr>
      <w:r w:rsidRPr="001A5F2C">
        <w:rPr>
          <w:rFonts w:ascii="Times New Roman" w:hAnsi="Times New Roman"/>
          <w:sz w:val="24"/>
          <w:szCs w:val="24"/>
        </w:rPr>
        <w:t xml:space="preserve">10.8. </w:t>
      </w:r>
      <w:r w:rsidRPr="001A5F2C">
        <w:rPr>
          <w:rFonts w:ascii="Times New Roman" w:hAnsi="Times New Roman"/>
          <w:i/>
          <w:sz w:val="24"/>
          <w:szCs w:val="24"/>
        </w:rPr>
        <w:t>Līgums</w:t>
      </w:r>
      <w:r w:rsidRPr="001A5F2C">
        <w:rPr>
          <w:rFonts w:ascii="Times New Roman" w:hAnsi="Times New Roman"/>
          <w:sz w:val="24"/>
          <w:szCs w:val="24"/>
        </w:rPr>
        <w:t xml:space="preserve"> ir sastādīts latviešu valodā uz __ (______) lapām ar __ (_____) pielikumu 3 (trīs) eksemplāros, ar vienādu juridisku spēku, no kuriem divi glabājas pie </w:t>
      </w:r>
      <w:r w:rsidRPr="001A5F2C">
        <w:rPr>
          <w:rFonts w:ascii="Times New Roman" w:hAnsi="Times New Roman"/>
          <w:bCs/>
          <w:i/>
          <w:sz w:val="24"/>
          <w:szCs w:val="24"/>
        </w:rPr>
        <w:t>Pasūtītāja</w:t>
      </w:r>
      <w:r w:rsidRPr="001A5F2C">
        <w:rPr>
          <w:rFonts w:ascii="Times New Roman" w:hAnsi="Times New Roman"/>
          <w:sz w:val="24"/>
          <w:szCs w:val="24"/>
        </w:rPr>
        <w:t xml:space="preserve">, viens pie </w:t>
      </w:r>
      <w:r w:rsidRPr="001A5F2C">
        <w:rPr>
          <w:rFonts w:ascii="Times New Roman" w:hAnsi="Times New Roman"/>
          <w:bCs/>
          <w:i/>
          <w:sz w:val="24"/>
          <w:szCs w:val="24"/>
        </w:rPr>
        <w:t>Piegādātāja</w:t>
      </w:r>
      <w:r w:rsidRPr="001A5F2C">
        <w:rPr>
          <w:rFonts w:ascii="Times New Roman" w:hAnsi="Times New Roman"/>
          <w:sz w:val="24"/>
          <w:szCs w:val="24"/>
        </w:rPr>
        <w:t>.</w:t>
      </w:r>
    </w:p>
    <w:p w:rsidR="003C32E6" w:rsidRPr="001A5F2C" w:rsidRDefault="003C32E6" w:rsidP="003C32E6">
      <w:pPr>
        <w:spacing w:after="0" w:line="240" w:lineRule="auto"/>
        <w:jc w:val="center"/>
        <w:rPr>
          <w:rFonts w:ascii="Times New Roman" w:hAnsi="Times New Roman"/>
          <w:b/>
          <w:bCs/>
          <w:sz w:val="24"/>
          <w:szCs w:val="24"/>
        </w:rPr>
      </w:pPr>
    </w:p>
    <w:p w:rsidR="003C32E6" w:rsidRPr="001A5F2C" w:rsidRDefault="003C32E6" w:rsidP="003C32E6">
      <w:pPr>
        <w:spacing w:after="0" w:line="240" w:lineRule="auto"/>
        <w:jc w:val="center"/>
        <w:rPr>
          <w:rFonts w:ascii="Times New Roman" w:hAnsi="Times New Roman"/>
          <w:b/>
          <w:bCs/>
          <w:sz w:val="24"/>
          <w:szCs w:val="24"/>
        </w:rPr>
      </w:pPr>
      <w:r w:rsidRPr="001A5F2C">
        <w:rPr>
          <w:rFonts w:ascii="Times New Roman" w:hAnsi="Times New Roman"/>
          <w:b/>
          <w:bCs/>
          <w:sz w:val="24"/>
          <w:szCs w:val="24"/>
        </w:rPr>
        <w:t>11. Līdzēju rekvizīti un paraksti</w:t>
      </w:r>
    </w:p>
    <w:tbl>
      <w:tblPr>
        <w:tblW w:w="4957" w:type="pct"/>
        <w:tblLook w:val="0000" w:firstRow="0" w:lastRow="0" w:firstColumn="0" w:lastColumn="0" w:noHBand="0" w:noVBand="0"/>
      </w:tblPr>
      <w:tblGrid>
        <w:gridCol w:w="5157"/>
        <w:gridCol w:w="4613"/>
      </w:tblGrid>
      <w:tr w:rsidR="003C32E6" w:rsidRPr="001A5F2C" w:rsidTr="003C32E6">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3C32E6" w:rsidRPr="001A5F2C" w:rsidRDefault="003C32E6" w:rsidP="003C32E6">
            <w:pPr>
              <w:spacing w:after="0" w:line="240" w:lineRule="auto"/>
              <w:jc w:val="both"/>
              <w:rPr>
                <w:rFonts w:ascii="Times New Roman" w:hAnsi="Times New Roman"/>
                <w:b/>
                <w:color w:val="000000"/>
                <w:sz w:val="24"/>
                <w:szCs w:val="24"/>
              </w:rPr>
            </w:pPr>
            <w:r w:rsidRPr="001A5F2C">
              <w:rPr>
                <w:rFonts w:ascii="Times New Roman" w:hAnsi="Times New Roman"/>
                <w:b/>
                <w:color w:val="000000"/>
                <w:sz w:val="24"/>
                <w:szCs w:val="24"/>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3C32E6" w:rsidRPr="001A5F2C" w:rsidRDefault="003C32E6" w:rsidP="003C32E6">
            <w:pPr>
              <w:spacing w:after="0" w:line="240" w:lineRule="auto"/>
              <w:jc w:val="both"/>
              <w:rPr>
                <w:rFonts w:ascii="Times New Roman" w:hAnsi="Times New Roman"/>
                <w:b/>
                <w:color w:val="000000"/>
                <w:sz w:val="24"/>
                <w:szCs w:val="24"/>
              </w:rPr>
            </w:pPr>
            <w:r w:rsidRPr="001A5F2C">
              <w:rPr>
                <w:rFonts w:ascii="Times New Roman" w:hAnsi="Times New Roman"/>
                <w:b/>
                <w:color w:val="000000"/>
                <w:sz w:val="24"/>
                <w:szCs w:val="24"/>
              </w:rPr>
              <w:t>Piegādātājs:</w:t>
            </w:r>
          </w:p>
        </w:tc>
      </w:tr>
      <w:tr w:rsidR="003C32E6" w:rsidRPr="001A5F2C" w:rsidTr="003C32E6">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3C32E6" w:rsidRPr="001A5F2C" w:rsidRDefault="003C32E6" w:rsidP="003C32E6">
            <w:pPr>
              <w:spacing w:after="0" w:line="240" w:lineRule="auto"/>
              <w:rPr>
                <w:rFonts w:ascii="Times New Roman" w:hAnsi="Times New Roman"/>
                <w:b/>
                <w:i/>
                <w:sz w:val="24"/>
                <w:szCs w:val="24"/>
              </w:rPr>
            </w:pPr>
            <w:r w:rsidRPr="001A5F2C">
              <w:rPr>
                <w:rFonts w:ascii="Times New Roman" w:hAnsi="Times New Roman"/>
                <w:b/>
                <w:sz w:val="24"/>
                <w:szCs w:val="24"/>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3C32E6" w:rsidRPr="001A5F2C" w:rsidRDefault="003C32E6" w:rsidP="003C32E6">
            <w:pPr>
              <w:pStyle w:val="Heading1"/>
              <w:spacing w:before="0" w:after="0"/>
              <w:rPr>
                <w:rFonts w:ascii="Times New Roman" w:hAnsi="Times New Roman"/>
                <w:sz w:val="24"/>
                <w:szCs w:val="24"/>
              </w:rPr>
            </w:pPr>
          </w:p>
        </w:tc>
      </w:tr>
      <w:tr w:rsidR="003C32E6" w:rsidRPr="001A5F2C" w:rsidTr="003C32E6">
        <w:trPr>
          <w:trHeight w:val="359"/>
        </w:trPr>
        <w:tc>
          <w:tcPr>
            <w:tcW w:w="2639" w:type="pct"/>
            <w:tcBorders>
              <w:top w:val="single" w:sz="4" w:space="0" w:color="auto"/>
              <w:left w:val="single" w:sz="4" w:space="0" w:color="auto"/>
              <w:bottom w:val="single" w:sz="4" w:space="0" w:color="auto"/>
              <w:right w:val="single" w:sz="4" w:space="0" w:color="auto"/>
            </w:tcBorders>
          </w:tcPr>
          <w:p w:rsidR="003C32E6" w:rsidRPr="001A5F2C" w:rsidRDefault="003C32E6" w:rsidP="003C32E6">
            <w:pPr>
              <w:spacing w:after="0" w:line="240" w:lineRule="auto"/>
              <w:rPr>
                <w:rFonts w:ascii="Times New Roman" w:hAnsi="Times New Roman"/>
                <w:sz w:val="24"/>
                <w:szCs w:val="24"/>
              </w:rPr>
            </w:pPr>
            <w:r w:rsidRPr="001A5F2C">
              <w:rPr>
                <w:rFonts w:ascii="Times New Roman" w:hAnsi="Times New Roman"/>
                <w:sz w:val="24"/>
                <w:szCs w:val="24"/>
              </w:rPr>
              <w:t xml:space="preserve">Lielā ielā 2, Jelgavā, LV – 3001 </w:t>
            </w:r>
          </w:p>
          <w:p w:rsidR="003C32E6" w:rsidRPr="001A5F2C" w:rsidRDefault="003C32E6" w:rsidP="003C32E6">
            <w:pPr>
              <w:spacing w:after="0" w:line="240" w:lineRule="auto"/>
              <w:rPr>
                <w:rFonts w:ascii="Times New Roman" w:hAnsi="Times New Roman"/>
                <w:sz w:val="24"/>
                <w:szCs w:val="24"/>
              </w:rPr>
            </w:pPr>
            <w:proofErr w:type="spellStart"/>
            <w:r w:rsidRPr="001A5F2C">
              <w:rPr>
                <w:rFonts w:ascii="Times New Roman" w:hAnsi="Times New Roman"/>
                <w:sz w:val="24"/>
                <w:szCs w:val="24"/>
              </w:rPr>
              <w:t>Reģ.Nr</w:t>
            </w:r>
            <w:proofErr w:type="spellEnd"/>
            <w:r w:rsidRPr="001A5F2C">
              <w:rPr>
                <w:rFonts w:ascii="Times New Roman" w:hAnsi="Times New Roman"/>
                <w:sz w:val="24"/>
                <w:szCs w:val="24"/>
              </w:rPr>
              <w:t>. 90000041898</w:t>
            </w:r>
          </w:p>
          <w:p w:rsidR="003C32E6" w:rsidRPr="001A5F2C" w:rsidRDefault="003C32E6" w:rsidP="003C32E6">
            <w:pPr>
              <w:spacing w:after="0" w:line="240" w:lineRule="auto"/>
              <w:rPr>
                <w:rFonts w:ascii="Times New Roman" w:hAnsi="Times New Roman"/>
                <w:sz w:val="24"/>
                <w:szCs w:val="24"/>
              </w:rPr>
            </w:pPr>
            <w:r w:rsidRPr="001A5F2C">
              <w:rPr>
                <w:rFonts w:ascii="Times New Roman" w:hAnsi="Times New Roman"/>
                <w:sz w:val="24"/>
                <w:szCs w:val="24"/>
              </w:rPr>
              <w:t>Valsts kase, kods: TRELLV22</w:t>
            </w:r>
          </w:p>
          <w:p w:rsidR="003C32E6" w:rsidRPr="001A5F2C" w:rsidRDefault="003C32E6" w:rsidP="003C32E6">
            <w:pPr>
              <w:spacing w:after="0" w:line="240" w:lineRule="auto"/>
              <w:rPr>
                <w:rFonts w:ascii="Times New Roman" w:hAnsi="Times New Roman"/>
                <w:sz w:val="24"/>
                <w:szCs w:val="24"/>
              </w:rPr>
            </w:pPr>
            <w:r w:rsidRPr="001A5F2C">
              <w:rPr>
                <w:rFonts w:ascii="Times New Roman" w:hAnsi="Times New Roman"/>
                <w:sz w:val="24"/>
                <w:szCs w:val="24"/>
              </w:rPr>
              <w:t>Konts ____________________________</w:t>
            </w:r>
          </w:p>
          <w:p w:rsidR="003C32E6" w:rsidRPr="001A5F2C" w:rsidRDefault="003C32E6" w:rsidP="003C32E6">
            <w:pPr>
              <w:spacing w:after="0" w:line="240" w:lineRule="auto"/>
              <w:rPr>
                <w:rFonts w:ascii="Times New Roman" w:hAnsi="Times New Roman"/>
                <w:i/>
                <w:sz w:val="24"/>
                <w:szCs w:val="24"/>
              </w:rPr>
            </w:pPr>
          </w:p>
          <w:p w:rsidR="003C32E6" w:rsidRPr="001A5F2C" w:rsidRDefault="003C32E6" w:rsidP="003C32E6">
            <w:pPr>
              <w:spacing w:after="0" w:line="240" w:lineRule="auto"/>
              <w:rPr>
                <w:rFonts w:ascii="Times New Roman" w:hAnsi="Times New Roman"/>
                <w:i/>
                <w:sz w:val="24"/>
                <w:szCs w:val="24"/>
              </w:rPr>
            </w:pPr>
          </w:p>
          <w:p w:rsidR="003C32E6" w:rsidRPr="001A5F2C" w:rsidRDefault="003C32E6" w:rsidP="003C32E6">
            <w:pPr>
              <w:spacing w:after="0" w:line="240" w:lineRule="auto"/>
              <w:rPr>
                <w:rFonts w:ascii="Times New Roman" w:hAnsi="Times New Roman"/>
                <w:i/>
                <w:sz w:val="24"/>
                <w:szCs w:val="24"/>
              </w:rPr>
            </w:pPr>
            <w:r w:rsidRPr="001A5F2C">
              <w:rPr>
                <w:rFonts w:ascii="Times New Roman" w:hAnsi="Times New Roman"/>
                <w:i/>
                <w:sz w:val="24"/>
                <w:szCs w:val="24"/>
              </w:rPr>
              <w:t>Amata nosaukums</w:t>
            </w:r>
          </w:p>
          <w:p w:rsidR="003C32E6" w:rsidRPr="001A5F2C" w:rsidRDefault="003C32E6" w:rsidP="003C32E6">
            <w:pPr>
              <w:spacing w:after="0" w:line="240" w:lineRule="auto"/>
              <w:rPr>
                <w:rFonts w:ascii="Times New Roman" w:hAnsi="Times New Roman"/>
                <w:i/>
                <w:sz w:val="24"/>
                <w:szCs w:val="24"/>
              </w:rPr>
            </w:pPr>
          </w:p>
          <w:p w:rsidR="003C32E6" w:rsidRPr="001A5F2C" w:rsidRDefault="003C32E6" w:rsidP="003C32E6">
            <w:pPr>
              <w:spacing w:after="0" w:line="240" w:lineRule="auto"/>
              <w:rPr>
                <w:rFonts w:ascii="Times New Roman" w:hAnsi="Times New Roman"/>
                <w:sz w:val="24"/>
                <w:szCs w:val="24"/>
              </w:rPr>
            </w:pPr>
            <w:r w:rsidRPr="001A5F2C">
              <w:rPr>
                <w:rFonts w:ascii="Times New Roman" w:hAnsi="Times New Roman"/>
                <w:sz w:val="24"/>
                <w:szCs w:val="24"/>
              </w:rPr>
              <w:t>_______________________________</w:t>
            </w:r>
            <w:proofErr w:type="gramStart"/>
            <w:r w:rsidRPr="001A5F2C">
              <w:rPr>
                <w:rFonts w:ascii="Times New Roman" w:hAnsi="Times New Roman"/>
                <w:sz w:val="24"/>
                <w:szCs w:val="24"/>
              </w:rPr>
              <w:t xml:space="preserve">  </w:t>
            </w:r>
            <w:proofErr w:type="gramEnd"/>
          </w:p>
          <w:p w:rsidR="003C32E6" w:rsidRPr="001A5F2C" w:rsidRDefault="003C32E6" w:rsidP="003C32E6">
            <w:pPr>
              <w:spacing w:after="0" w:line="240" w:lineRule="auto"/>
              <w:rPr>
                <w:rFonts w:ascii="Times New Roman" w:hAnsi="Times New Roman"/>
                <w:i/>
                <w:sz w:val="24"/>
                <w:szCs w:val="24"/>
              </w:rPr>
            </w:pPr>
            <w:r w:rsidRPr="001A5F2C">
              <w:rPr>
                <w:rFonts w:ascii="Times New Roman" w:hAnsi="Times New Roman"/>
                <w:i/>
                <w:sz w:val="24"/>
                <w:szCs w:val="24"/>
              </w:rPr>
              <w:t>V.Uzvārds</w:t>
            </w:r>
          </w:p>
          <w:p w:rsidR="003C32E6" w:rsidRPr="001A5F2C" w:rsidRDefault="003C32E6" w:rsidP="003C32E6">
            <w:pPr>
              <w:spacing w:after="0" w:line="240" w:lineRule="auto"/>
              <w:rPr>
                <w:rFonts w:ascii="Times New Roman" w:hAnsi="Times New Roman"/>
                <w:b/>
                <w:i/>
                <w:w w:val="95"/>
                <w:sz w:val="24"/>
                <w:szCs w:val="24"/>
              </w:rPr>
            </w:pPr>
          </w:p>
        </w:tc>
        <w:tc>
          <w:tcPr>
            <w:tcW w:w="2361" w:type="pct"/>
            <w:tcBorders>
              <w:top w:val="single" w:sz="4" w:space="0" w:color="auto"/>
              <w:left w:val="single" w:sz="4" w:space="0" w:color="auto"/>
              <w:bottom w:val="single" w:sz="4" w:space="0" w:color="auto"/>
              <w:right w:val="single" w:sz="4" w:space="0" w:color="auto"/>
            </w:tcBorders>
            <w:vAlign w:val="center"/>
          </w:tcPr>
          <w:p w:rsidR="003C32E6" w:rsidRPr="001A5F2C" w:rsidRDefault="003C32E6" w:rsidP="003C32E6">
            <w:pPr>
              <w:spacing w:after="0" w:line="240" w:lineRule="auto"/>
              <w:ind w:left="420"/>
              <w:rPr>
                <w:rFonts w:ascii="Times New Roman" w:hAnsi="Times New Roman"/>
                <w:b/>
                <w:i/>
                <w:w w:val="95"/>
                <w:sz w:val="24"/>
                <w:szCs w:val="24"/>
              </w:rPr>
            </w:pPr>
          </w:p>
        </w:tc>
      </w:tr>
    </w:tbl>
    <w:p w:rsidR="003C32E6" w:rsidRPr="00825364" w:rsidRDefault="003C32E6" w:rsidP="003C32E6">
      <w:pPr>
        <w:rPr>
          <w:rFonts w:ascii="Times New Roman" w:hAnsi="Times New Roman"/>
          <w:sz w:val="16"/>
          <w:szCs w:val="16"/>
        </w:rPr>
      </w:pPr>
    </w:p>
    <w:p w:rsidR="003C32E6" w:rsidRDefault="003C32E6" w:rsidP="003C32E6"/>
    <w:p w:rsidR="003931AF" w:rsidRDefault="003931AF"/>
    <w:sectPr w:rsidR="003931AF" w:rsidSect="003C32E6">
      <w:pgSz w:w="11906" w:h="16838"/>
      <w:pgMar w:top="568" w:right="849" w:bottom="851"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C7" w:rsidRDefault="003618C7">
      <w:pPr>
        <w:spacing w:after="0" w:line="240" w:lineRule="auto"/>
      </w:pPr>
      <w:r>
        <w:separator/>
      </w:r>
    </w:p>
  </w:endnote>
  <w:endnote w:type="continuationSeparator" w:id="0">
    <w:p w:rsidR="003618C7" w:rsidRDefault="0036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CC" w:rsidRDefault="007F03CC">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353AD1">
      <w:rPr>
        <w:noProof/>
        <w:sz w:val="18"/>
        <w:szCs w:val="18"/>
      </w:rPr>
      <w:t>13</w:t>
    </w:r>
    <w:r w:rsidRPr="0043474E">
      <w:rPr>
        <w:sz w:val="18"/>
        <w:szCs w:val="18"/>
      </w:rPr>
      <w:fldChar w:fldCharType="end"/>
    </w:r>
  </w:p>
  <w:p w:rsidR="007F03CC" w:rsidRDefault="007F0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C7" w:rsidRDefault="003618C7">
      <w:pPr>
        <w:spacing w:after="0" w:line="240" w:lineRule="auto"/>
      </w:pPr>
      <w:r>
        <w:separator/>
      </w:r>
    </w:p>
  </w:footnote>
  <w:footnote w:type="continuationSeparator" w:id="0">
    <w:p w:rsidR="003618C7" w:rsidRDefault="00361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65A6E9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5D43CE"/>
    <w:multiLevelType w:val="hybridMultilevel"/>
    <w:tmpl w:val="C026F03A"/>
    <w:lvl w:ilvl="0" w:tplc="939A12DE">
      <w:start w:val="1"/>
      <w:numFmt w:val="upperLetter"/>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4">
    <w:nsid w:val="079D3558"/>
    <w:multiLevelType w:val="hybridMultilevel"/>
    <w:tmpl w:val="2362A9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6337C5"/>
    <w:multiLevelType w:val="hybridMultilevel"/>
    <w:tmpl w:val="862471B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FE597F"/>
    <w:multiLevelType w:val="hybridMultilevel"/>
    <w:tmpl w:val="3CE0BE46"/>
    <w:lvl w:ilvl="0" w:tplc="04260017">
      <w:start w:val="1"/>
      <w:numFmt w:val="lowerLetter"/>
      <w:lvlText w:val="%1)"/>
      <w:lvlJc w:val="left"/>
      <w:pPr>
        <w:ind w:left="819" w:hanging="360"/>
      </w:p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7">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1">
    <w:nsid w:val="27883F7B"/>
    <w:multiLevelType w:val="hybridMultilevel"/>
    <w:tmpl w:val="371A2A84"/>
    <w:lvl w:ilvl="0" w:tplc="04260015">
      <w:start w:val="1"/>
      <w:numFmt w:val="upperLetter"/>
      <w:lvlText w:val="%1."/>
      <w:lvlJc w:val="left"/>
      <w:pPr>
        <w:tabs>
          <w:tab w:val="num" w:pos="1068"/>
        </w:tabs>
        <w:ind w:left="1068" w:hanging="360"/>
      </w:pPr>
      <w:rPr>
        <w:rFonts w:hint="default"/>
      </w:rPr>
    </w:lvl>
    <w:lvl w:ilvl="1" w:tplc="04260003" w:tentative="1">
      <w:start w:val="1"/>
      <w:numFmt w:val="bullet"/>
      <w:lvlText w:val="o"/>
      <w:lvlJc w:val="left"/>
      <w:pPr>
        <w:tabs>
          <w:tab w:val="num" w:pos="1788"/>
        </w:tabs>
        <w:ind w:left="1788" w:hanging="360"/>
      </w:pPr>
      <w:rPr>
        <w:rFonts w:ascii="Courier New" w:hAnsi="Courier New" w:cs="Courier New" w:hint="default"/>
      </w:rPr>
    </w:lvl>
    <w:lvl w:ilvl="2" w:tplc="04260005" w:tentative="1">
      <w:start w:val="1"/>
      <w:numFmt w:val="bullet"/>
      <w:lvlText w:val=""/>
      <w:lvlJc w:val="left"/>
      <w:pPr>
        <w:tabs>
          <w:tab w:val="num" w:pos="2508"/>
        </w:tabs>
        <w:ind w:left="2508" w:hanging="360"/>
      </w:pPr>
      <w:rPr>
        <w:rFonts w:ascii="Wingdings" w:hAnsi="Wingdings" w:hint="default"/>
      </w:rPr>
    </w:lvl>
    <w:lvl w:ilvl="3" w:tplc="04260001" w:tentative="1">
      <w:start w:val="1"/>
      <w:numFmt w:val="bullet"/>
      <w:lvlText w:val=""/>
      <w:lvlJc w:val="left"/>
      <w:pPr>
        <w:tabs>
          <w:tab w:val="num" w:pos="3228"/>
        </w:tabs>
        <w:ind w:left="3228" w:hanging="360"/>
      </w:pPr>
      <w:rPr>
        <w:rFonts w:ascii="Symbol" w:hAnsi="Symbol" w:hint="default"/>
      </w:rPr>
    </w:lvl>
    <w:lvl w:ilvl="4" w:tplc="04260003" w:tentative="1">
      <w:start w:val="1"/>
      <w:numFmt w:val="bullet"/>
      <w:lvlText w:val="o"/>
      <w:lvlJc w:val="left"/>
      <w:pPr>
        <w:tabs>
          <w:tab w:val="num" w:pos="3948"/>
        </w:tabs>
        <w:ind w:left="3948" w:hanging="360"/>
      </w:pPr>
      <w:rPr>
        <w:rFonts w:ascii="Courier New" w:hAnsi="Courier New" w:cs="Courier New" w:hint="default"/>
      </w:rPr>
    </w:lvl>
    <w:lvl w:ilvl="5" w:tplc="04260005" w:tentative="1">
      <w:start w:val="1"/>
      <w:numFmt w:val="bullet"/>
      <w:lvlText w:val=""/>
      <w:lvlJc w:val="left"/>
      <w:pPr>
        <w:tabs>
          <w:tab w:val="num" w:pos="4668"/>
        </w:tabs>
        <w:ind w:left="4668" w:hanging="360"/>
      </w:pPr>
      <w:rPr>
        <w:rFonts w:ascii="Wingdings" w:hAnsi="Wingdings" w:hint="default"/>
      </w:rPr>
    </w:lvl>
    <w:lvl w:ilvl="6" w:tplc="04260001" w:tentative="1">
      <w:start w:val="1"/>
      <w:numFmt w:val="bullet"/>
      <w:lvlText w:val=""/>
      <w:lvlJc w:val="left"/>
      <w:pPr>
        <w:tabs>
          <w:tab w:val="num" w:pos="5388"/>
        </w:tabs>
        <w:ind w:left="5388" w:hanging="360"/>
      </w:pPr>
      <w:rPr>
        <w:rFonts w:ascii="Symbol" w:hAnsi="Symbol" w:hint="default"/>
      </w:rPr>
    </w:lvl>
    <w:lvl w:ilvl="7" w:tplc="04260003" w:tentative="1">
      <w:start w:val="1"/>
      <w:numFmt w:val="bullet"/>
      <w:lvlText w:val="o"/>
      <w:lvlJc w:val="left"/>
      <w:pPr>
        <w:tabs>
          <w:tab w:val="num" w:pos="6108"/>
        </w:tabs>
        <w:ind w:left="6108" w:hanging="360"/>
      </w:pPr>
      <w:rPr>
        <w:rFonts w:ascii="Courier New" w:hAnsi="Courier New" w:cs="Courier New" w:hint="default"/>
      </w:rPr>
    </w:lvl>
    <w:lvl w:ilvl="8" w:tplc="04260005" w:tentative="1">
      <w:start w:val="1"/>
      <w:numFmt w:val="bullet"/>
      <w:lvlText w:val=""/>
      <w:lvlJc w:val="left"/>
      <w:pPr>
        <w:tabs>
          <w:tab w:val="num" w:pos="6828"/>
        </w:tabs>
        <w:ind w:left="6828" w:hanging="360"/>
      </w:pPr>
      <w:rPr>
        <w:rFonts w:ascii="Wingdings" w:hAnsi="Wingdings" w:hint="default"/>
      </w:rPr>
    </w:lvl>
  </w:abstractNum>
  <w:abstractNum w:abstractNumId="12">
    <w:nsid w:val="2FA63005"/>
    <w:multiLevelType w:val="multilevel"/>
    <w:tmpl w:val="E5269B3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6A7348"/>
    <w:multiLevelType w:val="hybridMultilevel"/>
    <w:tmpl w:val="9DAC4E6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5">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1900266"/>
    <w:multiLevelType w:val="hybridMultilevel"/>
    <w:tmpl w:val="81EA5242"/>
    <w:lvl w:ilvl="0" w:tplc="939A12DE">
      <w:start w:val="1"/>
      <w:numFmt w:val="upperLetter"/>
      <w:lvlText w:val="%1."/>
      <w:lvlJc w:val="left"/>
      <w:pPr>
        <w:ind w:left="720" w:hanging="360"/>
      </w:pPr>
      <w:rPr>
        <w:b w:val="0"/>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472A5E54"/>
    <w:multiLevelType w:val="multilevel"/>
    <w:tmpl w:val="A7EA51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1">
    <w:nsid w:val="583363B8"/>
    <w:multiLevelType w:val="hybridMultilevel"/>
    <w:tmpl w:val="B6601A8E"/>
    <w:lvl w:ilvl="0" w:tplc="04260015">
      <w:start w:val="1"/>
      <w:numFmt w:val="upperLetter"/>
      <w:lvlText w:val="%1."/>
      <w:lvlJc w:val="left"/>
      <w:pPr>
        <w:tabs>
          <w:tab w:val="num" w:pos="1068"/>
        </w:tabs>
        <w:ind w:left="1068" w:hanging="360"/>
      </w:pPr>
      <w:rPr>
        <w:rFonts w:hint="default"/>
      </w:rPr>
    </w:lvl>
    <w:lvl w:ilvl="1" w:tplc="04260003" w:tentative="1">
      <w:start w:val="1"/>
      <w:numFmt w:val="bullet"/>
      <w:lvlText w:val="o"/>
      <w:lvlJc w:val="left"/>
      <w:pPr>
        <w:tabs>
          <w:tab w:val="num" w:pos="1788"/>
        </w:tabs>
        <w:ind w:left="1788" w:hanging="360"/>
      </w:pPr>
      <w:rPr>
        <w:rFonts w:ascii="Courier New" w:hAnsi="Courier New" w:cs="Courier New" w:hint="default"/>
      </w:rPr>
    </w:lvl>
    <w:lvl w:ilvl="2" w:tplc="04260005" w:tentative="1">
      <w:start w:val="1"/>
      <w:numFmt w:val="bullet"/>
      <w:lvlText w:val=""/>
      <w:lvlJc w:val="left"/>
      <w:pPr>
        <w:tabs>
          <w:tab w:val="num" w:pos="2508"/>
        </w:tabs>
        <w:ind w:left="2508" w:hanging="360"/>
      </w:pPr>
      <w:rPr>
        <w:rFonts w:ascii="Wingdings" w:hAnsi="Wingdings" w:hint="default"/>
      </w:rPr>
    </w:lvl>
    <w:lvl w:ilvl="3" w:tplc="04260001" w:tentative="1">
      <w:start w:val="1"/>
      <w:numFmt w:val="bullet"/>
      <w:lvlText w:val=""/>
      <w:lvlJc w:val="left"/>
      <w:pPr>
        <w:tabs>
          <w:tab w:val="num" w:pos="3228"/>
        </w:tabs>
        <w:ind w:left="3228" w:hanging="360"/>
      </w:pPr>
      <w:rPr>
        <w:rFonts w:ascii="Symbol" w:hAnsi="Symbol" w:hint="default"/>
      </w:rPr>
    </w:lvl>
    <w:lvl w:ilvl="4" w:tplc="04260003" w:tentative="1">
      <w:start w:val="1"/>
      <w:numFmt w:val="bullet"/>
      <w:lvlText w:val="o"/>
      <w:lvlJc w:val="left"/>
      <w:pPr>
        <w:tabs>
          <w:tab w:val="num" w:pos="3948"/>
        </w:tabs>
        <w:ind w:left="3948" w:hanging="360"/>
      </w:pPr>
      <w:rPr>
        <w:rFonts w:ascii="Courier New" w:hAnsi="Courier New" w:cs="Courier New" w:hint="default"/>
      </w:rPr>
    </w:lvl>
    <w:lvl w:ilvl="5" w:tplc="04260005" w:tentative="1">
      <w:start w:val="1"/>
      <w:numFmt w:val="bullet"/>
      <w:lvlText w:val=""/>
      <w:lvlJc w:val="left"/>
      <w:pPr>
        <w:tabs>
          <w:tab w:val="num" w:pos="4668"/>
        </w:tabs>
        <w:ind w:left="4668" w:hanging="360"/>
      </w:pPr>
      <w:rPr>
        <w:rFonts w:ascii="Wingdings" w:hAnsi="Wingdings" w:hint="default"/>
      </w:rPr>
    </w:lvl>
    <w:lvl w:ilvl="6" w:tplc="04260001" w:tentative="1">
      <w:start w:val="1"/>
      <w:numFmt w:val="bullet"/>
      <w:lvlText w:val=""/>
      <w:lvlJc w:val="left"/>
      <w:pPr>
        <w:tabs>
          <w:tab w:val="num" w:pos="5388"/>
        </w:tabs>
        <w:ind w:left="5388" w:hanging="360"/>
      </w:pPr>
      <w:rPr>
        <w:rFonts w:ascii="Symbol" w:hAnsi="Symbol" w:hint="default"/>
      </w:rPr>
    </w:lvl>
    <w:lvl w:ilvl="7" w:tplc="04260003" w:tentative="1">
      <w:start w:val="1"/>
      <w:numFmt w:val="bullet"/>
      <w:lvlText w:val="o"/>
      <w:lvlJc w:val="left"/>
      <w:pPr>
        <w:tabs>
          <w:tab w:val="num" w:pos="6108"/>
        </w:tabs>
        <w:ind w:left="6108" w:hanging="360"/>
      </w:pPr>
      <w:rPr>
        <w:rFonts w:ascii="Courier New" w:hAnsi="Courier New" w:cs="Courier New" w:hint="default"/>
      </w:rPr>
    </w:lvl>
    <w:lvl w:ilvl="8" w:tplc="04260005" w:tentative="1">
      <w:start w:val="1"/>
      <w:numFmt w:val="bullet"/>
      <w:lvlText w:val=""/>
      <w:lvlJc w:val="left"/>
      <w:pPr>
        <w:tabs>
          <w:tab w:val="num" w:pos="6828"/>
        </w:tabs>
        <w:ind w:left="6828" w:hanging="360"/>
      </w:pPr>
      <w:rPr>
        <w:rFonts w:ascii="Wingdings" w:hAnsi="Wingdings" w:hint="default"/>
      </w:rPr>
    </w:lvl>
  </w:abstractNum>
  <w:abstractNum w:abstractNumId="22">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3">
    <w:nsid w:val="62BA36C3"/>
    <w:multiLevelType w:val="hybridMultilevel"/>
    <w:tmpl w:val="2688A1E4"/>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abstractNum w:abstractNumId="24">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9">
    <w:nsid w:val="73E02029"/>
    <w:multiLevelType w:val="hybridMultilevel"/>
    <w:tmpl w:val="1FAC94BE"/>
    <w:lvl w:ilvl="0" w:tplc="04260015">
      <w:start w:val="1"/>
      <w:numFmt w:val="upperLetter"/>
      <w:lvlText w:val="%1."/>
      <w:lvlJc w:val="left"/>
      <w:pPr>
        <w:tabs>
          <w:tab w:val="num" w:pos="2869"/>
        </w:tabs>
        <w:ind w:left="2869" w:hanging="360"/>
      </w:pPr>
      <w:rPr>
        <w:rFonts w:hint="default"/>
      </w:rPr>
    </w:lvl>
    <w:lvl w:ilvl="1" w:tplc="04260003" w:tentative="1">
      <w:start w:val="1"/>
      <w:numFmt w:val="bullet"/>
      <w:lvlText w:val="o"/>
      <w:lvlJc w:val="left"/>
      <w:pPr>
        <w:tabs>
          <w:tab w:val="num" w:pos="3589"/>
        </w:tabs>
        <w:ind w:left="3589" w:hanging="360"/>
      </w:pPr>
      <w:rPr>
        <w:rFonts w:ascii="Courier New" w:hAnsi="Courier New" w:cs="Courier New" w:hint="default"/>
      </w:rPr>
    </w:lvl>
    <w:lvl w:ilvl="2" w:tplc="04260005" w:tentative="1">
      <w:start w:val="1"/>
      <w:numFmt w:val="bullet"/>
      <w:lvlText w:val=""/>
      <w:lvlJc w:val="left"/>
      <w:pPr>
        <w:tabs>
          <w:tab w:val="num" w:pos="4309"/>
        </w:tabs>
        <w:ind w:left="4309" w:hanging="360"/>
      </w:pPr>
      <w:rPr>
        <w:rFonts w:ascii="Wingdings" w:hAnsi="Wingdings" w:hint="default"/>
      </w:rPr>
    </w:lvl>
    <w:lvl w:ilvl="3" w:tplc="04260001" w:tentative="1">
      <w:start w:val="1"/>
      <w:numFmt w:val="bullet"/>
      <w:lvlText w:val=""/>
      <w:lvlJc w:val="left"/>
      <w:pPr>
        <w:tabs>
          <w:tab w:val="num" w:pos="5029"/>
        </w:tabs>
        <w:ind w:left="5029" w:hanging="360"/>
      </w:pPr>
      <w:rPr>
        <w:rFonts w:ascii="Symbol" w:hAnsi="Symbol" w:hint="default"/>
      </w:rPr>
    </w:lvl>
    <w:lvl w:ilvl="4" w:tplc="04260003" w:tentative="1">
      <w:start w:val="1"/>
      <w:numFmt w:val="bullet"/>
      <w:lvlText w:val="o"/>
      <w:lvlJc w:val="left"/>
      <w:pPr>
        <w:tabs>
          <w:tab w:val="num" w:pos="5749"/>
        </w:tabs>
        <w:ind w:left="5749" w:hanging="360"/>
      </w:pPr>
      <w:rPr>
        <w:rFonts w:ascii="Courier New" w:hAnsi="Courier New" w:cs="Courier New" w:hint="default"/>
      </w:rPr>
    </w:lvl>
    <w:lvl w:ilvl="5" w:tplc="04260005" w:tentative="1">
      <w:start w:val="1"/>
      <w:numFmt w:val="bullet"/>
      <w:lvlText w:val=""/>
      <w:lvlJc w:val="left"/>
      <w:pPr>
        <w:tabs>
          <w:tab w:val="num" w:pos="6469"/>
        </w:tabs>
        <w:ind w:left="6469" w:hanging="360"/>
      </w:pPr>
      <w:rPr>
        <w:rFonts w:ascii="Wingdings" w:hAnsi="Wingdings" w:hint="default"/>
      </w:rPr>
    </w:lvl>
    <w:lvl w:ilvl="6" w:tplc="04260001" w:tentative="1">
      <w:start w:val="1"/>
      <w:numFmt w:val="bullet"/>
      <w:lvlText w:val=""/>
      <w:lvlJc w:val="left"/>
      <w:pPr>
        <w:tabs>
          <w:tab w:val="num" w:pos="7189"/>
        </w:tabs>
        <w:ind w:left="7189" w:hanging="360"/>
      </w:pPr>
      <w:rPr>
        <w:rFonts w:ascii="Symbol" w:hAnsi="Symbol" w:hint="default"/>
      </w:rPr>
    </w:lvl>
    <w:lvl w:ilvl="7" w:tplc="04260003" w:tentative="1">
      <w:start w:val="1"/>
      <w:numFmt w:val="bullet"/>
      <w:lvlText w:val="o"/>
      <w:lvlJc w:val="left"/>
      <w:pPr>
        <w:tabs>
          <w:tab w:val="num" w:pos="7909"/>
        </w:tabs>
        <w:ind w:left="7909" w:hanging="360"/>
      </w:pPr>
      <w:rPr>
        <w:rFonts w:ascii="Courier New" w:hAnsi="Courier New" w:cs="Courier New" w:hint="default"/>
      </w:rPr>
    </w:lvl>
    <w:lvl w:ilvl="8" w:tplc="04260005" w:tentative="1">
      <w:start w:val="1"/>
      <w:numFmt w:val="bullet"/>
      <w:lvlText w:val=""/>
      <w:lvlJc w:val="left"/>
      <w:pPr>
        <w:tabs>
          <w:tab w:val="num" w:pos="8629"/>
        </w:tabs>
        <w:ind w:left="862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5"/>
  </w:num>
  <w:num w:numId="9">
    <w:abstractNumId w:val="1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2"/>
  </w:num>
  <w:num w:numId="13">
    <w:abstractNumId w:val="10"/>
  </w:num>
  <w:num w:numId="14">
    <w:abstractNumId w:val="8"/>
  </w:num>
  <w:num w:numId="15">
    <w:abstractNumId w:val="24"/>
  </w:num>
  <w:num w:numId="16">
    <w:abstractNumId w:val="19"/>
  </w:num>
  <w:num w:numId="17">
    <w:abstractNumId w:val="27"/>
  </w:num>
  <w:num w:numId="18">
    <w:abstractNumId w:val="9"/>
  </w:num>
  <w:num w:numId="19">
    <w:abstractNumId w:val="7"/>
  </w:num>
  <w:num w:numId="20">
    <w:abstractNumId w:val="12"/>
  </w:num>
  <w:num w:numId="21">
    <w:abstractNumId w:val="29"/>
  </w:num>
  <w:num w:numId="22">
    <w:abstractNumId w:val="23"/>
  </w:num>
  <w:num w:numId="23">
    <w:abstractNumId w:val="11"/>
  </w:num>
  <w:num w:numId="24">
    <w:abstractNumId w:val="1"/>
  </w:num>
  <w:num w:numId="25">
    <w:abstractNumId w:val="21"/>
  </w:num>
  <w:num w:numId="26">
    <w:abstractNumId w:val="17"/>
  </w:num>
  <w:num w:numId="27">
    <w:abstractNumId w:val="5"/>
  </w:num>
  <w:num w:numId="28">
    <w:abstractNumId w:val="6"/>
  </w:num>
  <w:num w:numId="29">
    <w:abstractNumId w:val="13"/>
  </w:num>
  <w:num w:numId="30">
    <w:abstractNumId w:val="4"/>
  </w:num>
  <w:num w:numId="3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E6"/>
    <w:rsid w:val="00042D72"/>
    <w:rsid w:val="00110544"/>
    <w:rsid w:val="002256DF"/>
    <w:rsid w:val="00246764"/>
    <w:rsid w:val="00293AFC"/>
    <w:rsid w:val="002C3ADA"/>
    <w:rsid w:val="0031519F"/>
    <w:rsid w:val="0035381E"/>
    <w:rsid w:val="00353AD1"/>
    <w:rsid w:val="003618C7"/>
    <w:rsid w:val="003931AF"/>
    <w:rsid w:val="003A661B"/>
    <w:rsid w:val="003C32E6"/>
    <w:rsid w:val="005D02D2"/>
    <w:rsid w:val="00740B2E"/>
    <w:rsid w:val="007B1F86"/>
    <w:rsid w:val="007C09D9"/>
    <w:rsid w:val="007F03CC"/>
    <w:rsid w:val="007F7162"/>
    <w:rsid w:val="008A6E38"/>
    <w:rsid w:val="008B6CE4"/>
    <w:rsid w:val="008C3EBA"/>
    <w:rsid w:val="008D0AFA"/>
    <w:rsid w:val="00913279"/>
    <w:rsid w:val="00AF36CE"/>
    <w:rsid w:val="00AF67DC"/>
    <w:rsid w:val="00B11C19"/>
    <w:rsid w:val="00B6761C"/>
    <w:rsid w:val="00BD0FAD"/>
    <w:rsid w:val="00C16496"/>
    <w:rsid w:val="00C41989"/>
    <w:rsid w:val="00C63D2C"/>
    <w:rsid w:val="00C822A9"/>
    <w:rsid w:val="00CB59B9"/>
    <w:rsid w:val="00DD3F53"/>
    <w:rsid w:val="00E32126"/>
    <w:rsid w:val="00F9223E"/>
    <w:rsid w:val="00FA3E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3C32E6"/>
    <w:rPr>
      <w:rFonts w:ascii="Calibri" w:eastAsia="Calibri" w:hAnsi="Calibri" w:cs="Times New Roman"/>
    </w:rPr>
  </w:style>
  <w:style w:type="paragraph" w:styleId="Heading1">
    <w:name w:val="heading 1"/>
    <w:basedOn w:val="Normal"/>
    <w:next w:val="Normal"/>
    <w:link w:val="Heading1Char"/>
    <w:uiPriority w:val="99"/>
    <w:qFormat/>
    <w:rsid w:val="003C32E6"/>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3C32E6"/>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3C32E6"/>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3C32E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32E6"/>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3C32E6"/>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3C32E6"/>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3C32E6"/>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3C32E6"/>
    <w:pPr>
      <w:ind w:left="720"/>
    </w:pPr>
    <w:rPr>
      <w:sz w:val="20"/>
      <w:szCs w:val="20"/>
      <w:lang w:val="x-none" w:eastAsia="x-none"/>
    </w:rPr>
  </w:style>
  <w:style w:type="character" w:customStyle="1" w:styleId="ListParagraphChar">
    <w:name w:val="List Paragraph Char"/>
    <w:link w:val="ListParagraph"/>
    <w:uiPriority w:val="34"/>
    <w:locked/>
    <w:rsid w:val="003C32E6"/>
    <w:rPr>
      <w:rFonts w:ascii="Calibri" w:eastAsia="Calibri" w:hAnsi="Calibri" w:cs="Times New Roman"/>
      <w:sz w:val="20"/>
      <w:szCs w:val="20"/>
      <w:lang w:val="x-none" w:eastAsia="x-none"/>
    </w:rPr>
  </w:style>
  <w:style w:type="character" w:styleId="BookTitle">
    <w:name w:val="Book Title"/>
    <w:qFormat/>
    <w:rsid w:val="003C32E6"/>
    <w:rPr>
      <w:b/>
      <w:smallCaps/>
      <w:spacing w:val="5"/>
    </w:rPr>
  </w:style>
  <w:style w:type="character" w:customStyle="1" w:styleId="BodyTextChar">
    <w:name w:val="Body Text Char"/>
    <w:aliases w:val="Body Text1 Char"/>
    <w:link w:val="BodyText"/>
    <w:uiPriority w:val="99"/>
    <w:locked/>
    <w:rsid w:val="003C32E6"/>
    <w:rPr>
      <w:rFonts w:eastAsia="Times New Roman" w:cs="Times New Roman"/>
      <w:sz w:val="28"/>
    </w:rPr>
  </w:style>
  <w:style w:type="paragraph" w:styleId="BodyText">
    <w:name w:val="Body Text"/>
    <w:aliases w:val="Body Text1"/>
    <w:basedOn w:val="Normal"/>
    <w:link w:val="BodyTextChar"/>
    <w:uiPriority w:val="99"/>
    <w:unhideWhenUsed/>
    <w:rsid w:val="003C32E6"/>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3C32E6"/>
    <w:rPr>
      <w:rFonts w:ascii="Calibri" w:eastAsia="Calibri" w:hAnsi="Calibri" w:cs="Times New Roman"/>
    </w:rPr>
  </w:style>
  <w:style w:type="character" w:customStyle="1" w:styleId="c13">
    <w:name w:val="c13"/>
    <w:rsid w:val="003C32E6"/>
    <w:rPr>
      <w:rFonts w:cs="Times New Roman"/>
    </w:rPr>
  </w:style>
  <w:style w:type="paragraph" w:customStyle="1" w:styleId="c23">
    <w:name w:val="c23"/>
    <w:basedOn w:val="Normal"/>
    <w:rsid w:val="003C32E6"/>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3C32E6"/>
    <w:rPr>
      <w:color w:val="0000FF"/>
      <w:u w:val="single"/>
    </w:rPr>
  </w:style>
  <w:style w:type="paragraph" w:styleId="CommentText">
    <w:name w:val="annotation text"/>
    <w:basedOn w:val="Normal"/>
    <w:link w:val="CommentTextChar"/>
    <w:uiPriority w:val="99"/>
    <w:rsid w:val="003C32E6"/>
    <w:rPr>
      <w:sz w:val="20"/>
      <w:szCs w:val="20"/>
      <w:lang w:val="x-none"/>
    </w:rPr>
  </w:style>
  <w:style w:type="character" w:customStyle="1" w:styleId="CommentTextChar">
    <w:name w:val="Comment Text Char"/>
    <w:basedOn w:val="DefaultParagraphFont"/>
    <w:link w:val="CommentText"/>
    <w:uiPriority w:val="99"/>
    <w:rsid w:val="003C32E6"/>
    <w:rPr>
      <w:rFonts w:ascii="Calibri" w:eastAsia="Calibri" w:hAnsi="Calibri" w:cs="Times New Roman"/>
      <w:sz w:val="20"/>
      <w:szCs w:val="20"/>
      <w:lang w:val="x-none"/>
    </w:rPr>
  </w:style>
  <w:style w:type="paragraph" w:styleId="BalloonText">
    <w:name w:val="Balloon Text"/>
    <w:basedOn w:val="Normal"/>
    <w:link w:val="BalloonTextChar"/>
    <w:unhideWhenUsed/>
    <w:rsid w:val="003C32E6"/>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rsid w:val="003C32E6"/>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3C32E6"/>
    <w:pPr>
      <w:spacing w:after="120" w:line="480" w:lineRule="auto"/>
      <w:ind w:left="283"/>
    </w:pPr>
  </w:style>
  <w:style w:type="character" w:customStyle="1" w:styleId="BodyTextIndent2Char">
    <w:name w:val="Body Text Indent 2 Char"/>
    <w:basedOn w:val="DefaultParagraphFont"/>
    <w:link w:val="BodyTextIndent2"/>
    <w:uiPriority w:val="99"/>
    <w:semiHidden/>
    <w:rsid w:val="003C32E6"/>
    <w:rPr>
      <w:rFonts w:ascii="Calibri" w:eastAsia="Calibri" w:hAnsi="Calibri" w:cs="Times New Roman"/>
    </w:rPr>
  </w:style>
  <w:style w:type="paragraph" w:styleId="FootnoteText">
    <w:name w:val="footnote text"/>
    <w:basedOn w:val="Normal"/>
    <w:link w:val="FootnoteTextChar"/>
    <w:unhideWhenUsed/>
    <w:rsid w:val="003C32E6"/>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3C32E6"/>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3C32E6"/>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3C32E6"/>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3C32E6"/>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3C32E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3C32E6"/>
    <w:rPr>
      <w:rFonts w:ascii="Cambria" w:eastAsia="Times New Roman" w:hAnsi="Cambria" w:cs="Times New Roman"/>
      <w:sz w:val="24"/>
      <w:szCs w:val="24"/>
    </w:rPr>
  </w:style>
  <w:style w:type="character" w:customStyle="1" w:styleId="TitleChar">
    <w:name w:val="Title Char"/>
    <w:basedOn w:val="DefaultParagraphFont"/>
    <w:link w:val="Title"/>
    <w:rsid w:val="003C32E6"/>
    <w:rPr>
      <w:rFonts w:ascii="RimTimes" w:eastAsia="Times New Roman" w:hAnsi="RimTimes" w:cs="Times New Roman"/>
      <w:sz w:val="28"/>
      <w:szCs w:val="20"/>
      <w:lang w:val="x-none" w:eastAsia="lv-LV"/>
    </w:rPr>
  </w:style>
  <w:style w:type="paragraph" w:customStyle="1" w:styleId="naisf">
    <w:name w:val="naisf"/>
    <w:basedOn w:val="Normal"/>
    <w:rsid w:val="003C32E6"/>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3C32E6"/>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3C32E6"/>
    <w:rPr>
      <w:rFonts w:ascii="Calibri" w:eastAsia="Calibri" w:hAnsi="Calibri" w:cs="Times New Roman"/>
    </w:rPr>
  </w:style>
  <w:style w:type="paragraph" w:styleId="Header">
    <w:name w:val="header"/>
    <w:basedOn w:val="Normal"/>
    <w:link w:val="HeaderChar"/>
    <w:uiPriority w:val="99"/>
    <w:unhideWhenUsed/>
    <w:rsid w:val="003C32E6"/>
    <w:pPr>
      <w:tabs>
        <w:tab w:val="center" w:pos="4153"/>
        <w:tab w:val="right" w:pos="8306"/>
      </w:tabs>
    </w:pPr>
  </w:style>
  <w:style w:type="character" w:customStyle="1" w:styleId="HeaderChar1">
    <w:name w:val="Header Char1"/>
    <w:basedOn w:val="DefaultParagraphFont"/>
    <w:uiPriority w:val="99"/>
    <w:semiHidden/>
    <w:rsid w:val="003C32E6"/>
    <w:rPr>
      <w:rFonts w:ascii="Calibri" w:eastAsia="Calibri" w:hAnsi="Calibri" w:cs="Times New Roman"/>
    </w:rPr>
  </w:style>
  <w:style w:type="character" w:customStyle="1" w:styleId="Bodytext0">
    <w:name w:val="Body text_"/>
    <w:link w:val="BodyText2"/>
    <w:rsid w:val="003C32E6"/>
    <w:rPr>
      <w:rFonts w:eastAsia="Times New Roman"/>
      <w:i/>
      <w:iCs/>
      <w:sz w:val="27"/>
      <w:szCs w:val="27"/>
      <w:shd w:val="clear" w:color="auto" w:fill="FFFFFF"/>
    </w:rPr>
  </w:style>
  <w:style w:type="paragraph" w:customStyle="1" w:styleId="BodyText2">
    <w:name w:val="Body Text2"/>
    <w:basedOn w:val="Normal"/>
    <w:link w:val="Bodytext0"/>
    <w:rsid w:val="003C32E6"/>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3C32E6"/>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3C32E6"/>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3C32E6"/>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3C32E6"/>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3C32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3C32E6"/>
    <w:pPr>
      <w:spacing w:before="100" w:beforeAutospacing="1" w:after="100" w:afterAutospacing="1" w:line="240" w:lineRule="auto"/>
    </w:pPr>
    <w:rPr>
      <w:rFonts w:ascii="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3C32E6"/>
    <w:rPr>
      <w:b/>
      <w:bCs/>
      <w:lang w:val="lv-LV"/>
    </w:rPr>
  </w:style>
  <w:style w:type="character" w:customStyle="1" w:styleId="CommentSubjectChar">
    <w:name w:val="Comment Subject Char"/>
    <w:basedOn w:val="CommentTextChar"/>
    <w:link w:val="CommentSubject"/>
    <w:uiPriority w:val="99"/>
    <w:semiHidden/>
    <w:rsid w:val="003C32E6"/>
    <w:rPr>
      <w:rFonts w:ascii="Calibri" w:eastAsia="Calibri" w:hAnsi="Calibri" w:cs="Times New Roman"/>
      <w:b/>
      <w:bCs/>
      <w:sz w:val="20"/>
      <w:szCs w:val="20"/>
      <w:lang w:val="x-none"/>
    </w:rPr>
  </w:style>
  <w:style w:type="character" w:customStyle="1" w:styleId="apple-converted-space">
    <w:name w:val="apple-converted-space"/>
    <w:rsid w:val="003C32E6"/>
  </w:style>
  <w:style w:type="paragraph" w:styleId="BodyTextIndent">
    <w:name w:val="Body Text Indent"/>
    <w:basedOn w:val="Normal"/>
    <w:link w:val="BodyTextIndentChar"/>
    <w:uiPriority w:val="99"/>
    <w:unhideWhenUsed/>
    <w:rsid w:val="003C32E6"/>
    <w:pPr>
      <w:spacing w:after="120"/>
      <w:ind w:left="283"/>
    </w:pPr>
  </w:style>
  <w:style w:type="character" w:customStyle="1" w:styleId="BodyTextIndentChar">
    <w:name w:val="Body Text Indent Char"/>
    <w:basedOn w:val="DefaultParagraphFont"/>
    <w:link w:val="BodyTextIndent"/>
    <w:uiPriority w:val="99"/>
    <w:rsid w:val="003C32E6"/>
    <w:rPr>
      <w:rFonts w:ascii="Calibri" w:eastAsia="Calibri" w:hAnsi="Calibri" w:cs="Times New Roman"/>
    </w:rPr>
  </w:style>
  <w:style w:type="paragraph" w:styleId="NormalWeb">
    <w:name w:val="Normal (Web)"/>
    <w:basedOn w:val="Normal"/>
    <w:rsid w:val="003C32E6"/>
    <w:pPr>
      <w:spacing w:before="100" w:after="0" w:line="240" w:lineRule="auto"/>
    </w:pPr>
    <w:rPr>
      <w:rFonts w:ascii="Times New Roman" w:eastAsia="Times New Roman" w:hAnsi="Times New Roman"/>
      <w:sz w:val="24"/>
      <w:szCs w:val="24"/>
      <w:lang w:val="en-GB"/>
    </w:rPr>
  </w:style>
  <w:style w:type="paragraph" w:styleId="NoSpacing">
    <w:name w:val="No Spacing"/>
    <w:qFormat/>
    <w:rsid w:val="003C32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3C32E6"/>
    <w:rPr>
      <w:b/>
      <w:bCs/>
    </w:rPr>
  </w:style>
  <w:style w:type="character" w:customStyle="1" w:styleId="c18">
    <w:name w:val="c18"/>
    <w:rsid w:val="003C32E6"/>
    <w:rPr>
      <w:rFonts w:cs="Times New Roman"/>
    </w:rPr>
  </w:style>
  <w:style w:type="paragraph" w:customStyle="1" w:styleId="western">
    <w:name w:val="western"/>
    <w:basedOn w:val="Normal"/>
    <w:rsid w:val="003C32E6"/>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3C32E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3C32E6"/>
    <w:rPr>
      <w:rFonts w:ascii="Times New Roman" w:eastAsia="Times New Roman" w:hAnsi="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3C32E6"/>
    <w:rPr>
      <w:rFonts w:ascii="Calibri" w:eastAsia="Calibri" w:hAnsi="Calibri" w:cs="Times New Roman"/>
    </w:rPr>
  </w:style>
  <w:style w:type="paragraph" w:styleId="Heading1">
    <w:name w:val="heading 1"/>
    <w:basedOn w:val="Normal"/>
    <w:next w:val="Normal"/>
    <w:link w:val="Heading1Char"/>
    <w:uiPriority w:val="99"/>
    <w:qFormat/>
    <w:rsid w:val="003C32E6"/>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3C32E6"/>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3C32E6"/>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3C32E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32E6"/>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3C32E6"/>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3C32E6"/>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3C32E6"/>
    <w:rPr>
      <w:rFonts w:ascii="Calibri" w:eastAsia="Times New Roman" w:hAnsi="Calibri" w:cs="Times New Roman"/>
      <w:b/>
      <w:bCs/>
      <w:i/>
      <w:iCs/>
      <w:sz w:val="26"/>
      <w:szCs w:val="26"/>
    </w:rPr>
  </w:style>
  <w:style w:type="paragraph" w:styleId="ListParagraph">
    <w:name w:val="List Paragraph"/>
    <w:basedOn w:val="Normal"/>
    <w:link w:val="ListParagraphChar"/>
    <w:uiPriority w:val="34"/>
    <w:qFormat/>
    <w:rsid w:val="003C32E6"/>
    <w:pPr>
      <w:ind w:left="720"/>
    </w:pPr>
    <w:rPr>
      <w:sz w:val="20"/>
      <w:szCs w:val="20"/>
      <w:lang w:val="x-none" w:eastAsia="x-none"/>
    </w:rPr>
  </w:style>
  <w:style w:type="character" w:customStyle="1" w:styleId="ListParagraphChar">
    <w:name w:val="List Paragraph Char"/>
    <w:link w:val="ListParagraph"/>
    <w:uiPriority w:val="34"/>
    <w:locked/>
    <w:rsid w:val="003C32E6"/>
    <w:rPr>
      <w:rFonts w:ascii="Calibri" w:eastAsia="Calibri" w:hAnsi="Calibri" w:cs="Times New Roman"/>
      <w:sz w:val="20"/>
      <w:szCs w:val="20"/>
      <w:lang w:val="x-none" w:eastAsia="x-none"/>
    </w:rPr>
  </w:style>
  <w:style w:type="character" w:styleId="BookTitle">
    <w:name w:val="Book Title"/>
    <w:qFormat/>
    <w:rsid w:val="003C32E6"/>
    <w:rPr>
      <w:b/>
      <w:smallCaps/>
      <w:spacing w:val="5"/>
    </w:rPr>
  </w:style>
  <w:style w:type="character" w:customStyle="1" w:styleId="BodyTextChar">
    <w:name w:val="Body Text Char"/>
    <w:aliases w:val="Body Text1 Char"/>
    <w:link w:val="BodyText"/>
    <w:uiPriority w:val="99"/>
    <w:locked/>
    <w:rsid w:val="003C32E6"/>
    <w:rPr>
      <w:rFonts w:eastAsia="Times New Roman" w:cs="Times New Roman"/>
      <w:sz w:val="28"/>
    </w:rPr>
  </w:style>
  <w:style w:type="paragraph" w:styleId="BodyText">
    <w:name w:val="Body Text"/>
    <w:aliases w:val="Body Text1"/>
    <w:basedOn w:val="Normal"/>
    <w:link w:val="BodyTextChar"/>
    <w:uiPriority w:val="99"/>
    <w:unhideWhenUsed/>
    <w:rsid w:val="003C32E6"/>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3C32E6"/>
    <w:rPr>
      <w:rFonts w:ascii="Calibri" w:eastAsia="Calibri" w:hAnsi="Calibri" w:cs="Times New Roman"/>
    </w:rPr>
  </w:style>
  <w:style w:type="character" w:customStyle="1" w:styleId="c13">
    <w:name w:val="c13"/>
    <w:rsid w:val="003C32E6"/>
    <w:rPr>
      <w:rFonts w:cs="Times New Roman"/>
    </w:rPr>
  </w:style>
  <w:style w:type="paragraph" w:customStyle="1" w:styleId="c23">
    <w:name w:val="c23"/>
    <w:basedOn w:val="Normal"/>
    <w:rsid w:val="003C32E6"/>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3C32E6"/>
    <w:rPr>
      <w:color w:val="0000FF"/>
      <w:u w:val="single"/>
    </w:rPr>
  </w:style>
  <w:style w:type="paragraph" w:styleId="CommentText">
    <w:name w:val="annotation text"/>
    <w:basedOn w:val="Normal"/>
    <w:link w:val="CommentTextChar"/>
    <w:uiPriority w:val="99"/>
    <w:rsid w:val="003C32E6"/>
    <w:rPr>
      <w:sz w:val="20"/>
      <w:szCs w:val="20"/>
      <w:lang w:val="x-none"/>
    </w:rPr>
  </w:style>
  <w:style w:type="character" w:customStyle="1" w:styleId="CommentTextChar">
    <w:name w:val="Comment Text Char"/>
    <w:basedOn w:val="DefaultParagraphFont"/>
    <w:link w:val="CommentText"/>
    <w:uiPriority w:val="99"/>
    <w:rsid w:val="003C32E6"/>
    <w:rPr>
      <w:rFonts w:ascii="Calibri" w:eastAsia="Calibri" w:hAnsi="Calibri" w:cs="Times New Roman"/>
      <w:sz w:val="20"/>
      <w:szCs w:val="20"/>
      <w:lang w:val="x-none"/>
    </w:rPr>
  </w:style>
  <w:style w:type="paragraph" w:styleId="BalloonText">
    <w:name w:val="Balloon Text"/>
    <w:basedOn w:val="Normal"/>
    <w:link w:val="BalloonTextChar"/>
    <w:unhideWhenUsed/>
    <w:rsid w:val="003C32E6"/>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rsid w:val="003C32E6"/>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3C32E6"/>
    <w:pPr>
      <w:spacing w:after="120" w:line="480" w:lineRule="auto"/>
      <w:ind w:left="283"/>
    </w:pPr>
  </w:style>
  <w:style w:type="character" w:customStyle="1" w:styleId="BodyTextIndent2Char">
    <w:name w:val="Body Text Indent 2 Char"/>
    <w:basedOn w:val="DefaultParagraphFont"/>
    <w:link w:val="BodyTextIndent2"/>
    <w:uiPriority w:val="99"/>
    <w:semiHidden/>
    <w:rsid w:val="003C32E6"/>
    <w:rPr>
      <w:rFonts w:ascii="Calibri" w:eastAsia="Calibri" w:hAnsi="Calibri" w:cs="Times New Roman"/>
    </w:rPr>
  </w:style>
  <w:style w:type="paragraph" w:styleId="FootnoteText">
    <w:name w:val="footnote text"/>
    <w:basedOn w:val="Normal"/>
    <w:link w:val="FootnoteTextChar"/>
    <w:unhideWhenUsed/>
    <w:rsid w:val="003C32E6"/>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3C32E6"/>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3C32E6"/>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3C32E6"/>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3C32E6"/>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3C32E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3C32E6"/>
    <w:rPr>
      <w:rFonts w:ascii="Cambria" w:eastAsia="Times New Roman" w:hAnsi="Cambria" w:cs="Times New Roman"/>
      <w:sz w:val="24"/>
      <w:szCs w:val="24"/>
    </w:rPr>
  </w:style>
  <w:style w:type="character" w:customStyle="1" w:styleId="TitleChar">
    <w:name w:val="Title Char"/>
    <w:basedOn w:val="DefaultParagraphFont"/>
    <w:link w:val="Title"/>
    <w:rsid w:val="003C32E6"/>
    <w:rPr>
      <w:rFonts w:ascii="RimTimes" w:eastAsia="Times New Roman" w:hAnsi="RimTimes" w:cs="Times New Roman"/>
      <w:sz w:val="28"/>
      <w:szCs w:val="20"/>
      <w:lang w:val="x-none" w:eastAsia="lv-LV"/>
    </w:rPr>
  </w:style>
  <w:style w:type="paragraph" w:customStyle="1" w:styleId="naisf">
    <w:name w:val="naisf"/>
    <w:basedOn w:val="Normal"/>
    <w:rsid w:val="003C32E6"/>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3C32E6"/>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3C32E6"/>
    <w:rPr>
      <w:rFonts w:ascii="Calibri" w:eastAsia="Calibri" w:hAnsi="Calibri" w:cs="Times New Roman"/>
    </w:rPr>
  </w:style>
  <w:style w:type="paragraph" w:styleId="Header">
    <w:name w:val="header"/>
    <w:basedOn w:val="Normal"/>
    <w:link w:val="HeaderChar"/>
    <w:uiPriority w:val="99"/>
    <w:unhideWhenUsed/>
    <w:rsid w:val="003C32E6"/>
    <w:pPr>
      <w:tabs>
        <w:tab w:val="center" w:pos="4153"/>
        <w:tab w:val="right" w:pos="8306"/>
      </w:tabs>
    </w:pPr>
  </w:style>
  <w:style w:type="character" w:customStyle="1" w:styleId="HeaderChar1">
    <w:name w:val="Header Char1"/>
    <w:basedOn w:val="DefaultParagraphFont"/>
    <w:uiPriority w:val="99"/>
    <w:semiHidden/>
    <w:rsid w:val="003C32E6"/>
    <w:rPr>
      <w:rFonts w:ascii="Calibri" w:eastAsia="Calibri" w:hAnsi="Calibri" w:cs="Times New Roman"/>
    </w:rPr>
  </w:style>
  <w:style w:type="character" w:customStyle="1" w:styleId="Bodytext0">
    <w:name w:val="Body text_"/>
    <w:link w:val="BodyText2"/>
    <w:rsid w:val="003C32E6"/>
    <w:rPr>
      <w:rFonts w:eastAsia="Times New Roman"/>
      <w:i/>
      <w:iCs/>
      <w:sz w:val="27"/>
      <w:szCs w:val="27"/>
      <w:shd w:val="clear" w:color="auto" w:fill="FFFFFF"/>
    </w:rPr>
  </w:style>
  <w:style w:type="paragraph" w:customStyle="1" w:styleId="BodyText2">
    <w:name w:val="Body Text2"/>
    <w:basedOn w:val="Normal"/>
    <w:link w:val="Bodytext0"/>
    <w:rsid w:val="003C32E6"/>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3C32E6"/>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3C32E6"/>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3C32E6"/>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3C32E6"/>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3C32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3C32E6"/>
    <w:pPr>
      <w:spacing w:before="100" w:beforeAutospacing="1" w:after="100" w:afterAutospacing="1" w:line="240" w:lineRule="auto"/>
    </w:pPr>
    <w:rPr>
      <w:rFonts w:ascii="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3C32E6"/>
    <w:rPr>
      <w:b/>
      <w:bCs/>
      <w:lang w:val="lv-LV"/>
    </w:rPr>
  </w:style>
  <w:style w:type="character" w:customStyle="1" w:styleId="CommentSubjectChar">
    <w:name w:val="Comment Subject Char"/>
    <w:basedOn w:val="CommentTextChar"/>
    <w:link w:val="CommentSubject"/>
    <w:uiPriority w:val="99"/>
    <w:semiHidden/>
    <w:rsid w:val="003C32E6"/>
    <w:rPr>
      <w:rFonts w:ascii="Calibri" w:eastAsia="Calibri" w:hAnsi="Calibri" w:cs="Times New Roman"/>
      <w:b/>
      <w:bCs/>
      <w:sz w:val="20"/>
      <w:szCs w:val="20"/>
      <w:lang w:val="x-none"/>
    </w:rPr>
  </w:style>
  <w:style w:type="character" w:customStyle="1" w:styleId="apple-converted-space">
    <w:name w:val="apple-converted-space"/>
    <w:rsid w:val="003C32E6"/>
  </w:style>
  <w:style w:type="paragraph" w:styleId="BodyTextIndent">
    <w:name w:val="Body Text Indent"/>
    <w:basedOn w:val="Normal"/>
    <w:link w:val="BodyTextIndentChar"/>
    <w:uiPriority w:val="99"/>
    <w:unhideWhenUsed/>
    <w:rsid w:val="003C32E6"/>
    <w:pPr>
      <w:spacing w:after="120"/>
      <w:ind w:left="283"/>
    </w:pPr>
  </w:style>
  <w:style w:type="character" w:customStyle="1" w:styleId="BodyTextIndentChar">
    <w:name w:val="Body Text Indent Char"/>
    <w:basedOn w:val="DefaultParagraphFont"/>
    <w:link w:val="BodyTextIndent"/>
    <w:uiPriority w:val="99"/>
    <w:rsid w:val="003C32E6"/>
    <w:rPr>
      <w:rFonts w:ascii="Calibri" w:eastAsia="Calibri" w:hAnsi="Calibri" w:cs="Times New Roman"/>
    </w:rPr>
  </w:style>
  <w:style w:type="paragraph" w:styleId="NormalWeb">
    <w:name w:val="Normal (Web)"/>
    <w:basedOn w:val="Normal"/>
    <w:rsid w:val="003C32E6"/>
    <w:pPr>
      <w:spacing w:before="100" w:after="0" w:line="240" w:lineRule="auto"/>
    </w:pPr>
    <w:rPr>
      <w:rFonts w:ascii="Times New Roman" w:eastAsia="Times New Roman" w:hAnsi="Times New Roman"/>
      <w:sz w:val="24"/>
      <w:szCs w:val="24"/>
      <w:lang w:val="en-GB"/>
    </w:rPr>
  </w:style>
  <w:style w:type="paragraph" w:styleId="NoSpacing">
    <w:name w:val="No Spacing"/>
    <w:qFormat/>
    <w:rsid w:val="003C32E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3C32E6"/>
    <w:rPr>
      <w:b/>
      <w:bCs/>
    </w:rPr>
  </w:style>
  <w:style w:type="character" w:customStyle="1" w:styleId="c18">
    <w:name w:val="c18"/>
    <w:rsid w:val="003C32E6"/>
    <w:rPr>
      <w:rFonts w:cs="Times New Roman"/>
    </w:rPr>
  </w:style>
  <w:style w:type="paragraph" w:customStyle="1" w:styleId="western">
    <w:name w:val="western"/>
    <w:basedOn w:val="Normal"/>
    <w:rsid w:val="003C32E6"/>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3C32E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3C32E6"/>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sprukta@llu.lv" TargetMode="External"/><Relationship Id="rId5" Type="http://schemas.openxmlformats.org/officeDocument/2006/relationships/settings" Target="setting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B322-6319-49EC-923E-98903875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25547</Words>
  <Characters>14562</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24</cp:revision>
  <dcterms:created xsi:type="dcterms:W3CDTF">2014-10-15T06:33:00Z</dcterms:created>
  <dcterms:modified xsi:type="dcterms:W3CDTF">2014-10-16T10:13:00Z</dcterms:modified>
</cp:coreProperties>
</file>