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1C" w:rsidRPr="00825364" w:rsidRDefault="00AE7B1C" w:rsidP="00AE7B1C">
      <w:pPr>
        <w:spacing w:after="0" w:line="240" w:lineRule="auto"/>
        <w:rPr>
          <w:rFonts w:ascii="Times New Roman" w:hAnsi="Times New Roman"/>
          <w:sz w:val="24"/>
          <w:szCs w:val="24"/>
        </w:rPr>
      </w:pPr>
      <w:bookmarkStart w:id="0" w:name="_Toc325703804"/>
    </w:p>
    <w:p w:rsidR="00AE7B1C" w:rsidRPr="00825364" w:rsidRDefault="00AE7B1C" w:rsidP="00AE7B1C">
      <w:pPr>
        <w:spacing w:after="0" w:line="240" w:lineRule="auto"/>
        <w:rPr>
          <w:rFonts w:ascii="Times New Roman" w:hAnsi="Times New Roman"/>
          <w:sz w:val="24"/>
          <w:szCs w:val="24"/>
        </w:rPr>
      </w:pPr>
    </w:p>
    <w:p w:rsidR="00AE7B1C" w:rsidRDefault="00AE7B1C" w:rsidP="00AE7B1C">
      <w:pPr>
        <w:spacing w:after="0" w:line="240" w:lineRule="auto"/>
        <w:jc w:val="right"/>
        <w:rPr>
          <w:rFonts w:ascii="Times New Roman" w:hAnsi="Times New Roman"/>
          <w:sz w:val="24"/>
          <w:szCs w:val="24"/>
        </w:rPr>
      </w:pPr>
    </w:p>
    <w:p w:rsidR="00AE7B1C" w:rsidRDefault="00AE7B1C" w:rsidP="00AE7B1C">
      <w:pPr>
        <w:spacing w:after="0" w:line="240" w:lineRule="auto"/>
        <w:jc w:val="right"/>
        <w:rPr>
          <w:rFonts w:ascii="Times New Roman" w:hAnsi="Times New Roman"/>
          <w:sz w:val="24"/>
          <w:szCs w:val="24"/>
        </w:rPr>
      </w:pPr>
    </w:p>
    <w:p w:rsidR="00AE7B1C" w:rsidRPr="00825364" w:rsidRDefault="00AE7B1C" w:rsidP="00AE7B1C">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E7B1C" w:rsidRPr="00825364" w:rsidRDefault="00AE7B1C" w:rsidP="00AE7B1C">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E7B1C" w:rsidRPr="00237913" w:rsidRDefault="00AE7B1C" w:rsidP="00AE7B1C">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sidR="004F1980">
        <w:rPr>
          <w:rFonts w:ascii="Times New Roman" w:hAnsi="Times New Roman"/>
          <w:sz w:val="24"/>
          <w:szCs w:val="24"/>
        </w:rPr>
        <w:t>21</w:t>
      </w:r>
      <w:r w:rsidRPr="00237913">
        <w:rPr>
          <w:rFonts w:ascii="Times New Roman" w:hAnsi="Times New Roman"/>
          <w:sz w:val="24"/>
          <w:szCs w:val="24"/>
        </w:rPr>
        <w:t>.</w:t>
      </w:r>
      <w:r w:rsidR="004F1980">
        <w:rPr>
          <w:rFonts w:ascii="Times New Roman" w:hAnsi="Times New Roman"/>
          <w:sz w:val="24"/>
          <w:szCs w:val="24"/>
        </w:rPr>
        <w:t>septembra</w:t>
      </w:r>
      <w:r w:rsidRPr="00237913">
        <w:rPr>
          <w:rFonts w:ascii="Times New Roman" w:hAnsi="Times New Roman"/>
          <w:sz w:val="24"/>
          <w:szCs w:val="24"/>
        </w:rPr>
        <w:t xml:space="preserve"> sēdē</w:t>
      </w:r>
    </w:p>
    <w:p w:rsidR="00AE7B1C" w:rsidRPr="00237913" w:rsidRDefault="00AE7B1C" w:rsidP="00AE7B1C">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sidR="009044E3">
        <w:rPr>
          <w:rFonts w:ascii="Times New Roman" w:hAnsi="Times New Roman"/>
          <w:sz w:val="24"/>
          <w:szCs w:val="24"/>
        </w:rPr>
        <w:t>527</w:t>
      </w:r>
    </w:p>
    <w:p w:rsidR="00AE7B1C" w:rsidRDefault="00AE7B1C" w:rsidP="00AE7B1C">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AE7B1C" w:rsidRPr="00423A4C" w:rsidRDefault="00AE7B1C" w:rsidP="00AE7B1C">
      <w:pPr>
        <w:spacing w:after="0" w:line="240" w:lineRule="auto"/>
        <w:jc w:val="right"/>
        <w:rPr>
          <w:rFonts w:ascii="Times New Roman" w:hAnsi="Times New Roman"/>
          <w:sz w:val="24"/>
          <w:szCs w:val="24"/>
        </w:rPr>
      </w:pPr>
    </w:p>
    <w:p w:rsidR="00AE7B1C" w:rsidRPr="00825364" w:rsidRDefault="00AE7B1C" w:rsidP="00AE7B1C">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I.Šuksta</w:t>
      </w:r>
      <w:r w:rsidRPr="00423A4C">
        <w:rPr>
          <w:rFonts w:ascii="Times New Roman" w:hAnsi="Times New Roman"/>
          <w:sz w:val="24"/>
          <w:szCs w:val="24"/>
        </w:rPr>
        <w:t>/</w:t>
      </w:r>
    </w:p>
    <w:p w:rsidR="00AE7B1C" w:rsidRPr="00825364" w:rsidRDefault="00AE7B1C" w:rsidP="00AE7B1C">
      <w:pPr>
        <w:spacing w:after="0" w:line="240" w:lineRule="auto"/>
        <w:jc w:val="right"/>
        <w:rPr>
          <w:rFonts w:ascii="Times New Roman" w:hAnsi="Times New Roman"/>
          <w:sz w:val="24"/>
          <w:szCs w:val="24"/>
        </w:rPr>
      </w:pPr>
    </w:p>
    <w:p w:rsidR="00AE7B1C" w:rsidRDefault="00AE7B1C" w:rsidP="00AE7B1C">
      <w:pPr>
        <w:spacing w:after="0" w:line="240" w:lineRule="auto"/>
        <w:jc w:val="right"/>
        <w:rPr>
          <w:rFonts w:ascii="Times New Roman" w:hAnsi="Times New Roman"/>
          <w:sz w:val="24"/>
          <w:szCs w:val="24"/>
        </w:rPr>
      </w:pPr>
    </w:p>
    <w:p w:rsidR="009044E3" w:rsidRPr="00825364" w:rsidRDefault="009044E3" w:rsidP="00AE7B1C">
      <w:pPr>
        <w:spacing w:after="0" w:line="240" w:lineRule="auto"/>
        <w:jc w:val="right"/>
        <w:rPr>
          <w:rFonts w:ascii="Times New Roman" w:hAnsi="Times New Roman"/>
          <w:sz w:val="24"/>
          <w:szCs w:val="24"/>
        </w:rPr>
      </w:pPr>
    </w:p>
    <w:p w:rsidR="00AE7B1C" w:rsidRPr="00825364" w:rsidRDefault="00AE7B1C" w:rsidP="00AE7B1C">
      <w:pPr>
        <w:spacing w:after="0" w:line="240" w:lineRule="auto"/>
        <w:jc w:val="right"/>
        <w:rPr>
          <w:rFonts w:ascii="Times New Roman" w:hAnsi="Times New Roman"/>
          <w:sz w:val="24"/>
          <w:szCs w:val="24"/>
        </w:rPr>
      </w:pPr>
    </w:p>
    <w:p w:rsidR="00AE7B1C" w:rsidRDefault="00AE7B1C" w:rsidP="00AE7B1C">
      <w:pPr>
        <w:spacing w:after="0" w:line="240" w:lineRule="auto"/>
        <w:jc w:val="right"/>
        <w:rPr>
          <w:rFonts w:ascii="Times New Roman" w:hAnsi="Times New Roman"/>
          <w:sz w:val="24"/>
          <w:szCs w:val="24"/>
        </w:rPr>
      </w:pPr>
    </w:p>
    <w:p w:rsidR="00AE7B1C" w:rsidRPr="00825364" w:rsidRDefault="00AE7B1C" w:rsidP="00AE7B1C">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E7B1C" w:rsidRPr="00825364" w:rsidRDefault="00AE7B1C" w:rsidP="00AE7B1C">
      <w:pPr>
        <w:spacing w:after="0" w:line="240" w:lineRule="auto"/>
        <w:jc w:val="center"/>
        <w:rPr>
          <w:rFonts w:ascii="Times New Roman" w:hAnsi="Times New Roman"/>
          <w:b/>
          <w:sz w:val="16"/>
          <w:szCs w:val="16"/>
        </w:rPr>
      </w:pPr>
    </w:p>
    <w:p w:rsidR="00AE7B1C" w:rsidRDefault="00AE7B1C" w:rsidP="00AE7B1C">
      <w:pPr>
        <w:spacing w:after="0" w:line="240" w:lineRule="auto"/>
        <w:jc w:val="center"/>
        <w:rPr>
          <w:rFonts w:ascii="Times New Roman" w:hAnsi="Times New Roman"/>
          <w:b/>
          <w:sz w:val="16"/>
          <w:szCs w:val="16"/>
        </w:rPr>
      </w:pPr>
    </w:p>
    <w:p w:rsidR="00AE7B1C" w:rsidRPr="00825364" w:rsidRDefault="00AE7B1C" w:rsidP="00AE7B1C">
      <w:pPr>
        <w:spacing w:after="0" w:line="240" w:lineRule="auto"/>
        <w:jc w:val="center"/>
        <w:rPr>
          <w:rFonts w:ascii="Times New Roman" w:hAnsi="Times New Roman"/>
          <w:b/>
          <w:sz w:val="16"/>
          <w:szCs w:val="16"/>
        </w:rPr>
      </w:pPr>
    </w:p>
    <w:p w:rsidR="00AE7B1C" w:rsidRDefault="00AE7B1C" w:rsidP="00AE7B1C">
      <w:pPr>
        <w:spacing w:after="0" w:line="360" w:lineRule="auto"/>
        <w:jc w:val="center"/>
        <w:rPr>
          <w:rFonts w:ascii="Times New Roman" w:eastAsia="Times New Roman" w:hAnsi="Times New Roman"/>
          <w:b/>
          <w:bCs/>
          <w:i/>
          <w:color w:val="7030A0"/>
          <w:sz w:val="30"/>
          <w:szCs w:val="30"/>
        </w:rPr>
      </w:pPr>
      <w:r w:rsidRPr="00AE7B1C">
        <w:rPr>
          <w:rFonts w:ascii="Times New Roman" w:eastAsia="Times New Roman" w:hAnsi="Times New Roman"/>
          <w:b/>
          <w:bCs/>
          <w:i/>
          <w:color w:val="7030A0"/>
          <w:sz w:val="30"/>
          <w:szCs w:val="30"/>
        </w:rPr>
        <w:t xml:space="preserve">Dažādu mēbeļu piegāde LLU AAZL vajadzībām </w:t>
      </w:r>
    </w:p>
    <w:p w:rsidR="00AE7B1C" w:rsidRDefault="00AE7B1C" w:rsidP="00AE7B1C">
      <w:pPr>
        <w:spacing w:after="0" w:line="360" w:lineRule="auto"/>
        <w:jc w:val="center"/>
        <w:rPr>
          <w:rFonts w:ascii="Times New Roman" w:eastAsia="Times New Roman" w:hAnsi="Times New Roman"/>
          <w:b/>
          <w:bCs/>
          <w:i/>
          <w:color w:val="7030A0"/>
          <w:sz w:val="30"/>
          <w:szCs w:val="30"/>
        </w:rPr>
      </w:pPr>
      <w:r w:rsidRPr="00AE7B1C">
        <w:rPr>
          <w:rFonts w:ascii="Times New Roman" w:eastAsia="Times New Roman" w:hAnsi="Times New Roman"/>
          <w:b/>
          <w:bCs/>
          <w:i/>
          <w:color w:val="7030A0"/>
          <w:sz w:val="30"/>
          <w:szCs w:val="30"/>
        </w:rPr>
        <w:t>ZM subsīdiju līguma ietvaros</w:t>
      </w:r>
    </w:p>
    <w:p w:rsidR="00AE7B1C" w:rsidRDefault="00AE7B1C" w:rsidP="00AE7B1C">
      <w:pPr>
        <w:spacing w:after="0"/>
        <w:jc w:val="center"/>
        <w:rPr>
          <w:rFonts w:ascii="Times New Roman" w:hAnsi="Times New Roman"/>
          <w:sz w:val="24"/>
          <w:szCs w:val="24"/>
        </w:rPr>
      </w:pPr>
    </w:p>
    <w:p w:rsidR="00AE7B1C" w:rsidRPr="00825364" w:rsidRDefault="00AE7B1C" w:rsidP="00AE7B1C">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90</w:t>
      </w:r>
      <w:r w:rsidRPr="00EE182E">
        <w:rPr>
          <w:rFonts w:ascii="Times New Roman" w:hAnsi="Times New Roman"/>
          <w:sz w:val="24"/>
          <w:szCs w:val="24"/>
        </w:rPr>
        <w:t>/</w:t>
      </w:r>
      <w:r>
        <w:rPr>
          <w:rFonts w:ascii="Times New Roman" w:hAnsi="Times New Roman"/>
          <w:sz w:val="24"/>
          <w:szCs w:val="24"/>
        </w:rPr>
        <w:t>ak</w:t>
      </w:r>
    </w:p>
    <w:p w:rsidR="00AE7B1C" w:rsidRDefault="00AE7B1C" w:rsidP="00AE7B1C">
      <w:pPr>
        <w:spacing w:after="0" w:line="240" w:lineRule="auto"/>
        <w:jc w:val="center"/>
        <w:rPr>
          <w:rFonts w:ascii="Times New Roman" w:hAnsi="Times New Roman"/>
          <w:sz w:val="24"/>
          <w:szCs w:val="24"/>
        </w:rPr>
      </w:pPr>
    </w:p>
    <w:p w:rsidR="00AE7B1C" w:rsidRDefault="00AE7B1C" w:rsidP="00AE7B1C">
      <w:pPr>
        <w:spacing w:after="0" w:line="240" w:lineRule="auto"/>
        <w:jc w:val="center"/>
        <w:rPr>
          <w:rFonts w:ascii="Times New Roman" w:hAnsi="Times New Roman"/>
          <w:sz w:val="24"/>
          <w:szCs w:val="24"/>
        </w:rPr>
      </w:pPr>
    </w:p>
    <w:p w:rsidR="00AE7B1C" w:rsidRPr="002D7837" w:rsidRDefault="00AE7B1C" w:rsidP="00AE7B1C">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 xml:space="preserve">CPV kods: </w:t>
      </w:r>
      <w:r w:rsidRPr="00AE7B1C">
        <w:rPr>
          <w:rFonts w:ascii="Times New Roman" w:eastAsia="Times New Roman" w:hAnsi="Times New Roman"/>
          <w:sz w:val="24"/>
          <w:szCs w:val="24"/>
        </w:rPr>
        <w:t>39000000-2</w:t>
      </w:r>
    </w:p>
    <w:p w:rsidR="00AE7B1C" w:rsidRDefault="00AE7B1C" w:rsidP="00AE7B1C">
      <w:pPr>
        <w:spacing w:after="0" w:line="240" w:lineRule="auto"/>
        <w:jc w:val="center"/>
        <w:rPr>
          <w:rFonts w:ascii="Times New Roman" w:hAnsi="Times New Roman"/>
          <w:caps/>
          <w:sz w:val="24"/>
          <w:szCs w:val="24"/>
        </w:rPr>
      </w:pPr>
    </w:p>
    <w:p w:rsidR="00AE7B1C" w:rsidRDefault="00AE7B1C" w:rsidP="00AE7B1C">
      <w:pPr>
        <w:spacing w:after="0" w:line="240" w:lineRule="auto"/>
        <w:jc w:val="center"/>
        <w:rPr>
          <w:rFonts w:ascii="Times New Roman" w:hAnsi="Times New Roman"/>
          <w:caps/>
          <w:sz w:val="24"/>
          <w:szCs w:val="24"/>
        </w:rPr>
      </w:pPr>
    </w:p>
    <w:p w:rsidR="00AE7B1C" w:rsidRDefault="00AE7B1C" w:rsidP="00AE7B1C">
      <w:pPr>
        <w:spacing w:after="0" w:line="240" w:lineRule="auto"/>
        <w:jc w:val="center"/>
        <w:rPr>
          <w:rFonts w:ascii="Times New Roman" w:hAnsi="Times New Roman"/>
          <w:caps/>
          <w:sz w:val="24"/>
          <w:szCs w:val="24"/>
        </w:rPr>
      </w:pPr>
    </w:p>
    <w:p w:rsidR="00AE7B1C" w:rsidRDefault="00AE7B1C" w:rsidP="00AE7B1C">
      <w:pPr>
        <w:spacing w:after="0" w:line="240" w:lineRule="auto"/>
        <w:jc w:val="center"/>
        <w:rPr>
          <w:rFonts w:ascii="Times New Roman" w:hAnsi="Times New Roman"/>
          <w:caps/>
          <w:sz w:val="24"/>
          <w:szCs w:val="24"/>
        </w:rPr>
      </w:pPr>
    </w:p>
    <w:p w:rsidR="00AE7B1C" w:rsidRPr="00825364" w:rsidRDefault="00AE7B1C" w:rsidP="00AE7B1C">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AE7B1C" w:rsidRPr="00825364" w:rsidRDefault="00AE7B1C" w:rsidP="00AE7B1C">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Pr="00825364"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Default="00AE7B1C" w:rsidP="00AE7B1C">
      <w:pPr>
        <w:spacing w:after="0" w:line="240" w:lineRule="auto"/>
        <w:jc w:val="both"/>
        <w:rPr>
          <w:rFonts w:ascii="Times New Roman" w:hAnsi="Times New Roman"/>
          <w:sz w:val="24"/>
          <w:szCs w:val="24"/>
        </w:rPr>
      </w:pPr>
    </w:p>
    <w:p w:rsidR="00AE7B1C" w:rsidRPr="00825364" w:rsidRDefault="00AE7B1C" w:rsidP="00AE7B1C">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E7B1C" w:rsidRPr="00825364" w:rsidRDefault="00AE7B1C" w:rsidP="00AE7B1C">
      <w:pPr>
        <w:spacing w:after="0" w:line="240" w:lineRule="auto"/>
        <w:jc w:val="center"/>
        <w:rPr>
          <w:rFonts w:ascii="Times New Roman" w:hAnsi="Times New Roman"/>
          <w:sz w:val="24"/>
          <w:szCs w:val="24"/>
        </w:rPr>
      </w:pPr>
    </w:p>
    <w:p w:rsidR="00AE7B1C" w:rsidRPr="00825364" w:rsidRDefault="00AE7B1C" w:rsidP="00AE7B1C">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E7B1C" w:rsidRPr="006B19E5" w:rsidRDefault="00AE7B1C" w:rsidP="00AE7B1C">
      <w:pPr>
        <w:spacing w:after="0" w:line="240" w:lineRule="auto"/>
        <w:jc w:val="both"/>
        <w:rPr>
          <w:rFonts w:ascii="Times New Roman" w:hAnsi="Times New Roman"/>
          <w:sz w:val="32"/>
          <w:szCs w:val="32"/>
        </w:rPr>
      </w:pPr>
    </w:p>
    <w:p w:rsidR="00AE7B1C" w:rsidRPr="00AA44E1" w:rsidRDefault="00AE7B1C" w:rsidP="00AE7B1C">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90</w:t>
      </w:r>
      <w:r w:rsidRPr="00EE182E">
        <w:rPr>
          <w:rFonts w:ascii="Times New Roman" w:hAnsi="Times New Roman"/>
          <w:sz w:val="24"/>
          <w:szCs w:val="24"/>
        </w:rPr>
        <w:t>/</w:t>
      </w:r>
      <w:r>
        <w:rPr>
          <w:rFonts w:ascii="Times New Roman" w:hAnsi="Times New Roman"/>
          <w:sz w:val="24"/>
          <w:szCs w:val="24"/>
        </w:rPr>
        <w:t>ak</w:t>
      </w:r>
    </w:p>
    <w:p w:rsidR="00AE7B1C" w:rsidRPr="00AA44E1" w:rsidRDefault="00AE7B1C" w:rsidP="00AE7B1C">
      <w:pPr>
        <w:spacing w:after="0" w:line="240" w:lineRule="auto"/>
        <w:ind w:left="426" w:hanging="426"/>
        <w:jc w:val="both"/>
        <w:rPr>
          <w:rFonts w:ascii="Times New Roman" w:hAnsi="Times New Roman"/>
          <w:b/>
          <w:sz w:val="24"/>
          <w:szCs w:val="24"/>
        </w:rPr>
      </w:pPr>
    </w:p>
    <w:p w:rsidR="00AE7B1C" w:rsidRPr="00AA44E1" w:rsidRDefault="00AE7B1C" w:rsidP="00AE7B1C">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E7B1C" w:rsidRPr="00825364" w:rsidRDefault="00AE7B1C" w:rsidP="00AE7B1C">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E7B1C" w:rsidRPr="00825364" w:rsidRDefault="00AE7B1C" w:rsidP="00AE7B1C">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E7B1C" w:rsidRPr="00825364" w:rsidRDefault="00AE7B1C" w:rsidP="00AE7B1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E7B1C" w:rsidRPr="00825364" w:rsidRDefault="00AE7B1C" w:rsidP="00AE7B1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E7B1C" w:rsidRDefault="00AE7B1C" w:rsidP="00AE7B1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E7B1C" w:rsidRDefault="00AE7B1C" w:rsidP="00AE7B1C">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AE7B1C" w:rsidRPr="00AE7B1C" w:rsidRDefault="00AE7B1C" w:rsidP="00AE7B1C">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AE7B1C" w:rsidRPr="00876EF2" w:rsidRDefault="00AE7B1C" w:rsidP="00AE7B1C">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AE7B1C" w:rsidRPr="00AE7B1C" w:rsidRDefault="00AE7B1C" w:rsidP="00AE7B1C">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AE7B1C" w:rsidRPr="00AE7B1C" w:rsidRDefault="00AE7B1C" w:rsidP="00AE7B1C">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9"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AE7B1C" w:rsidRPr="00AE7B1C" w:rsidRDefault="00AE7B1C" w:rsidP="00AE7B1C">
      <w:pPr>
        <w:numPr>
          <w:ilvl w:val="2"/>
          <w:numId w:val="13"/>
        </w:numPr>
        <w:spacing w:after="0" w:line="240" w:lineRule="auto"/>
        <w:jc w:val="both"/>
        <w:rPr>
          <w:rFonts w:ascii="Times New Roman" w:hAnsi="Times New Roman"/>
          <w:sz w:val="24"/>
          <w:szCs w:val="24"/>
        </w:rPr>
      </w:pPr>
      <w:r w:rsidRPr="00AE7B1C">
        <w:rPr>
          <w:rFonts w:ascii="Times New Roman" w:hAnsi="Times New Roman"/>
          <w:b/>
          <w:sz w:val="24"/>
          <w:szCs w:val="24"/>
        </w:rPr>
        <w:t xml:space="preserve">Projekts: </w:t>
      </w:r>
      <w:r w:rsidRPr="00AE7B1C">
        <w:rPr>
          <w:rFonts w:ascii="Times New Roman" w:hAnsi="Times New Roman"/>
          <w:sz w:val="24"/>
          <w:szCs w:val="24"/>
        </w:rPr>
        <w:t>iepirkuma procedūra tiek veikta ZM subsīdiju līguma ietvaros.</w:t>
      </w:r>
    </w:p>
    <w:p w:rsidR="00AE7B1C" w:rsidRPr="00AE7B1C" w:rsidRDefault="00AE7B1C" w:rsidP="00AE7B1C">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AE7B1C" w:rsidRPr="00AA44E1" w:rsidRDefault="00AE7B1C" w:rsidP="00AE7B1C">
      <w:pPr>
        <w:spacing w:after="0" w:line="240" w:lineRule="auto"/>
        <w:ind w:left="720"/>
        <w:jc w:val="both"/>
        <w:rPr>
          <w:rFonts w:ascii="Times New Roman" w:hAnsi="Times New Roman"/>
          <w:sz w:val="24"/>
          <w:szCs w:val="24"/>
        </w:rPr>
      </w:pPr>
    </w:p>
    <w:p w:rsidR="00AE7B1C" w:rsidRPr="00825364" w:rsidRDefault="00AE7B1C" w:rsidP="00AE7B1C">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E7B1C" w:rsidRPr="00F302C2" w:rsidRDefault="00AE7B1C" w:rsidP="00AE7B1C">
      <w:pPr>
        <w:pStyle w:val="BodyTextIndent2"/>
        <w:spacing w:after="0" w:line="240" w:lineRule="auto"/>
        <w:ind w:left="0"/>
        <w:jc w:val="both"/>
        <w:rPr>
          <w:rFonts w:ascii="Times New Roman" w:hAnsi="Times New Roman"/>
          <w:i/>
          <w:color w:val="FF0000"/>
          <w:sz w:val="22"/>
          <w:szCs w:val="22"/>
        </w:rPr>
      </w:pPr>
      <w:r w:rsidRPr="001B7DB2">
        <w:rPr>
          <w:rFonts w:ascii="Times New Roman" w:hAnsi="Times New Roman"/>
          <w:sz w:val="24"/>
          <w:szCs w:val="24"/>
        </w:rPr>
        <w:t xml:space="preserve">1.3.1. Ieinteresētais piegādātājs </w:t>
      </w:r>
      <w:r w:rsidRPr="001B7DB2">
        <w:rPr>
          <w:rFonts w:ascii="Times New Roman" w:hAnsi="Times New Roman"/>
          <w:sz w:val="24"/>
          <w:szCs w:val="24"/>
          <w:u w:val="single"/>
        </w:rPr>
        <w:t>piedāvājumu var iesniegt</w:t>
      </w:r>
      <w:r w:rsidRPr="001B7DB2">
        <w:rPr>
          <w:rFonts w:ascii="Times New Roman" w:hAnsi="Times New Roman"/>
          <w:sz w:val="24"/>
          <w:szCs w:val="24"/>
        </w:rPr>
        <w:t xml:space="preserve"> </w:t>
      </w:r>
      <w:r w:rsidRPr="001B7DB2">
        <w:rPr>
          <w:rFonts w:ascii="Times New Roman" w:hAnsi="Times New Roman"/>
          <w:b/>
          <w:sz w:val="24"/>
          <w:szCs w:val="24"/>
        </w:rPr>
        <w:t xml:space="preserve">līdz 2015.gada </w:t>
      </w:r>
      <w:r w:rsidR="001232E2" w:rsidRPr="001B7DB2">
        <w:rPr>
          <w:rFonts w:ascii="Times New Roman" w:hAnsi="Times New Roman"/>
          <w:b/>
          <w:sz w:val="24"/>
          <w:szCs w:val="24"/>
          <w:lang w:val="lv-LV"/>
        </w:rPr>
        <w:t>21</w:t>
      </w:r>
      <w:r w:rsidRPr="001B7DB2">
        <w:rPr>
          <w:rFonts w:ascii="Times New Roman" w:hAnsi="Times New Roman"/>
          <w:b/>
          <w:sz w:val="24"/>
          <w:szCs w:val="24"/>
        </w:rPr>
        <w:t>.</w:t>
      </w:r>
      <w:r w:rsidRPr="001B7DB2">
        <w:rPr>
          <w:rFonts w:ascii="Times New Roman" w:hAnsi="Times New Roman"/>
          <w:b/>
          <w:sz w:val="24"/>
          <w:szCs w:val="24"/>
          <w:lang w:val="lv-LV"/>
        </w:rPr>
        <w:t>oktobrim</w:t>
      </w:r>
      <w:r w:rsidRPr="001B7DB2">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AE7B1C" w:rsidRDefault="00AE7B1C" w:rsidP="00AE7B1C">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E7B1C" w:rsidRPr="00B965A4" w:rsidRDefault="00AE7B1C" w:rsidP="00AE7B1C">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E7B1C" w:rsidRPr="009E187E" w:rsidRDefault="00AE7B1C" w:rsidP="00AE7B1C">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E7B1C" w:rsidRDefault="00AE7B1C" w:rsidP="00AE7B1C">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E7B1C" w:rsidRPr="00BB3922" w:rsidRDefault="00AE7B1C" w:rsidP="00AE7B1C">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001232E2" w:rsidRPr="001B7DB2">
        <w:rPr>
          <w:rFonts w:ascii="Times New Roman" w:hAnsi="Times New Roman"/>
          <w:b/>
          <w:sz w:val="24"/>
          <w:szCs w:val="24"/>
          <w:lang w:val="lv-LV"/>
        </w:rPr>
        <w:t>21</w:t>
      </w:r>
      <w:r w:rsidRPr="001B7DB2">
        <w:rPr>
          <w:rFonts w:ascii="Times New Roman" w:hAnsi="Times New Roman"/>
          <w:b/>
          <w:sz w:val="24"/>
          <w:szCs w:val="24"/>
        </w:rPr>
        <w:t>.</w:t>
      </w:r>
      <w:r w:rsidRPr="001B7DB2">
        <w:rPr>
          <w:rFonts w:ascii="Times New Roman" w:hAnsi="Times New Roman"/>
          <w:b/>
          <w:sz w:val="24"/>
          <w:szCs w:val="24"/>
          <w:lang w:val="lv-LV"/>
        </w:rPr>
        <w:t>oktobrī</w:t>
      </w:r>
      <w:r w:rsidRPr="001B7DB2">
        <w:rPr>
          <w:rFonts w:ascii="Times New Roman" w:hAnsi="Times New Roman"/>
          <w:b/>
          <w:sz w:val="24"/>
          <w:szCs w:val="24"/>
        </w:rPr>
        <w:t xml:space="preserve"> plkst.11.00</w:t>
      </w:r>
      <w:r w:rsidRPr="001B7DB2">
        <w:rPr>
          <w:rFonts w:ascii="Times New Roman" w:hAnsi="Times New Roman"/>
          <w:sz w:val="24"/>
          <w:szCs w:val="24"/>
        </w:rPr>
        <w:t>. Konkursa piedāvājumu atvēršanu komisija veic atklātā sēdē.</w:t>
      </w:r>
    </w:p>
    <w:p w:rsidR="00AE7B1C" w:rsidRPr="00825364" w:rsidRDefault="00AE7B1C" w:rsidP="00AE7B1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E7B1C" w:rsidRPr="00A95567" w:rsidRDefault="00AE7B1C" w:rsidP="00AE7B1C">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E7B1C" w:rsidRDefault="00AE7B1C" w:rsidP="00AE7B1C">
      <w:pPr>
        <w:spacing w:after="0" w:line="240" w:lineRule="auto"/>
        <w:jc w:val="both"/>
        <w:rPr>
          <w:rFonts w:ascii="Times New Roman" w:hAnsi="Times New Roman"/>
          <w:color w:val="000000"/>
          <w:sz w:val="24"/>
          <w:szCs w:val="24"/>
        </w:rPr>
      </w:pPr>
    </w:p>
    <w:p w:rsidR="00AE7B1C" w:rsidRPr="00825364" w:rsidRDefault="00AE7B1C" w:rsidP="00AE7B1C">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E7B1C" w:rsidRPr="00825364" w:rsidRDefault="00AE7B1C" w:rsidP="00AE7B1C">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E7B1C" w:rsidRPr="00825364" w:rsidRDefault="00AE7B1C" w:rsidP="00AE7B1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E7B1C" w:rsidRPr="00AE7B1C" w:rsidRDefault="00AE7B1C" w:rsidP="00AE7B1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adresētu pieprasījumu latviešu valodā pa faksu: 63005619, e-pastu: inese.sprukta@llu.lv vai pastu:</w:t>
      </w:r>
      <w:r w:rsidRPr="00876EF2">
        <w:rPr>
          <w:rFonts w:ascii="Times New Roman" w:hAnsi="Times New Roman"/>
          <w:sz w:val="24"/>
          <w:szCs w:val="24"/>
        </w:rPr>
        <w:t xml:space="preserve"> LLU Saimnieciskā dienesta 17.kab., Lielā iela 2, Jelgava, LV-3001. Pieprasījumā jānorāda arī </w:t>
      </w:r>
      <w:r w:rsidRPr="00AE7B1C">
        <w:rPr>
          <w:rFonts w:ascii="Times New Roman" w:hAnsi="Times New Roman"/>
          <w:sz w:val="24"/>
          <w:szCs w:val="24"/>
        </w:rPr>
        <w:t xml:space="preserve">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AE7B1C" w:rsidRPr="00AE7B1C" w:rsidRDefault="00AE7B1C" w:rsidP="00AE7B1C">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AE7B1C" w:rsidRPr="00AE7B1C" w:rsidRDefault="00AE7B1C" w:rsidP="00AE7B1C">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AE7B1C" w:rsidRPr="00AE7B1C" w:rsidRDefault="00AE7B1C" w:rsidP="00AE7B1C">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AE7B1C" w:rsidRPr="00825364" w:rsidRDefault="00AE7B1C" w:rsidP="00AE7B1C">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AE7B1C" w:rsidRPr="00AA44E1" w:rsidRDefault="00AE7B1C" w:rsidP="00AE7B1C">
      <w:pPr>
        <w:spacing w:after="0" w:line="240" w:lineRule="auto"/>
        <w:jc w:val="both"/>
        <w:rPr>
          <w:rFonts w:ascii="Times New Roman" w:hAnsi="Times New Roman"/>
          <w:sz w:val="24"/>
          <w:szCs w:val="24"/>
        </w:rPr>
      </w:pPr>
    </w:p>
    <w:p w:rsidR="00AE7B1C" w:rsidRPr="00AA44E1" w:rsidRDefault="00AE7B1C" w:rsidP="00AE7B1C">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E7B1C" w:rsidRPr="00AA44E1" w:rsidRDefault="00AE7B1C" w:rsidP="00AE7B1C">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E7B1C" w:rsidRPr="00AA44E1" w:rsidRDefault="00AE7B1C" w:rsidP="00AE7B1C">
      <w:pPr>
        <w:spacing w:after="0" w:line="240" w:lineRule="auto"/>
        <w:jc w:val="both"/>
        <w:rPr>
          <w:rFonts w:ascii="Times New Roman" w:hAnsi="Times New Roman"/>
          <w:sz w:val="24"/>
          <w:szCs w:val="24"/>
        </w:rPr>
      </w:pPr>
    </w:p>
    <w:p w:rsidR="00AE7B1C" w:rsidRPr="00AA44E1" w:rsidRDefault="00AE7B1C" w:rsidP="00AE7B1C">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E7B1C" w:rsidRPr="00825364" w:rsidRDefault="00AE7B1C" w:rsidP="00AE7B1C">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w:t>
      </w:r>
      <w:r w:rsidRPr="001232E2">
        <w:rPr>
          <w:lang w:val="lv-LV"/>
        </w:rPr>
        <w:t>piedāvājuma oriģināla un tā kopijas norāda attiecīgi “ORIĢINĀLS” un “KOPIJA”. Pretrunu</w:t>
      </w:r>
      <w:r w:rsidRPr="00825364">
        <w:rPr>
          <w:lang w:val="lv-LV"/>
        </w:rPr>
        <w:t xml:space="preserve"> gadījumā starp piedāvājuma oriģinālu un kopiju, vērā tiks ņemts piedāvājuma oriģināls.</w:t>
      </w:r>
    </w:p>
    <w:p w:rsidR="00AE7B1C" w:rsidRPr="00825364" w:rsidRDefault="00AE7B1C" w:rsidP="00AE7B1C">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E7B1C" w:rsidRPr="00825364" w:rsidRDefault="00AE7B1C" w:rsidP="00AE7B1C">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AE7B1C" w:rsidRPr="00825364" w:rsidRDefault="00AE7B1C" w:rsidP="00AE7B1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E7B1C" w:rsidRPr="00825364" w:rsidRDefault="00AE7B1C" w:rsidP="00AE7B1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E7B1C" w:rsidRDefault="00AE7B1C" w:rsidP="00AE7B1C">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E7B1C" w:rsidRPr="00825364" w:rsidRDefault="00AE7B1C" w:rsidP="00AE7B1C">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E7B1C" w:rsidRPr="00825364" w:rsidRDefault="00AE7B1C" w:rsidP="00344D55">
      <w:pPr>
        <w:spacing w:after="0"/>
        <w:jc w:val="center"/>
        <w:rPr>
          <w:rFonts w:ascii="Times New Roman" w:hAnsi="Times New Roman"/>
          <w:i/>
          <w:sz w:val="24"/>
          <w:szCs w:val="28"/>
        </w:rPr>
      </w:pPr>
      <w:r>
        <w:rPr>
          <w:rFonts w:ascii="Times New Roman" w:hAnsi="Times New Roman"/>
          <w:i/>
          <w:sz w:val="24"/>
          <w:szCs w:val="24"/>
        </w:rPr>
        <w:t>„</w:t>
      </w:r>
      <w:r w:rsidR="00344D55" w:rsidRPr="00344D55">
        <w:rPr>
          <w:rFonts w:ascii="Times New Roman" w:hAnsi="Times New Roman"/>
          <w:i/>
          <w:sz w:val="24"/>
          <w:szCs w:val="24"/>
        </w:rPr>
        <w:t>Dažādu mēbeļu piegāde LLU AAZL vajadzībām ZM subsīdiju līguma ietvaros</w:t>
      </w:r>
      <w:r w:rsidRPr="00AA44E1">
        <w:rPr>
          <w:rFonts w:ascii="Times New Roman" w:hAnsi="Times New Roman"/>
          <w:i/>
          <w:sz w:val="24"/>
          <w:szCs w:val="24"/>
        </w:rPr>
        <w:t>”,</w:t>
      </w:r>
    </w:p>
    <w:p w:rsidR="00AE7B1C" w:rsidRPr="00825364" w:rsidRDefault="00AE7B1C" w:rsidP="00AE7B1C">
      <w:pPr>
        <w:spacing w:after="120"/>
        <w:jc w:val="center"/>
        <w:rPr>
          <w:rFonts w:ascii="Times New Roman" w:hAnsi="Times New Roman"/>
          <w:sz w:val="24"/>
          <w:szCs w:val="24"/>
        </w:rPr>
      </w:pPr>
      <w:r w:rsidRPr="00825364">
        <w:rPr>
          <w:rFonts w:ascii="Times New Roman" w:hAnsi="Times New Roman"/>
          <w:i/>
          <w:sz w:val="24"/>
          <w:szCs w:val="24"/>
        </w:rPr>
        <w:t xml:space="preserve"> </w:t>
      </w:r>
      <w:r w:rsidRPr="00825364">
        <w:rPr>
          <w:rFonts w:ascii="Times New Roman" w:hAnsi="Times New Roman"/>
          <w:sz w:val="24"/>
          <w:szCs w:val="24"/>
        </w:rPr>
        <w:t xml:space="preserve">id.Nr. </w:t>
      </w:r>
      <w:r w:rsidRPr="00EE182E">
        <w:rPr>
          <w:rFonts w:ascii="Times New Roman" w:hAnsi="Times New Roman"/>
          <w:sz w:val="24"/>
          <w:szCs w:val="24"/>
        </w:rPr>
        <w:t>LLU/</w:t>
      </w:r>
      <w:r w:rsidRPr="00344D55">
        <w:rPr>
          <w:rFonts w:ascii="Times New Roman" w:hAnsi="Times New Roman"/>
          <w:sz w:val="24"/>
          <w:szCs w:val="24"/>
        </w:rPr>
        <w:t>2015/</w:t>
      </w:r>
      <w:r w:rsidR="00344D55" w:rsidRPr="00344D55">
        <w:rPr>
          <w:rFonts w:ascii="Times New Roman" w:hAnsi="Times New Roman"/>
          <w:sz w:val="24"/>
          <w:szCs w:val="24"/>
        </w:rPr>
        <w:t>90</w:t>
      </w:r>
      <w:r w:rsidRPr="00344D55">
        <w:rPr>
          <w:rFonts w:ascii="Times New Roman" w:hAnsi="Times New Roman"/>
          <w:sz w:val="24"/>
          <w:szCs w:val="24"/>
        </w:rPr>
        <w:t>/ak,</w:t>
      </w:r>
    </w:p>
    <w:p w:rsidR="00AE7B1C" w:rsidRPr="00244149" w:rsidRDefault="00AE7B1C" w:rsidP="00AE7B1C">
      <w:pPr>
        <w:spacing w:after="0"/>
        <w:jc w:val="center"/>
        <w:rPr>
          <w:rFonts w:ascii="Times New Roman" w:hAnsi="Times New Roman"/>
          <w:i/>
        </w:rPr>
      </w:pPr>
      <w:r w:rsidRPr="00E75D1A">
        <w:rPr>
          <w:rFonts w:ascii="Times New Roman" w:hAnsi="Times New Roman"/>
          <w:b/>
          <w:i/>
          <w:sz w:val="24"/>
          <w:szCs w:val="24"/>
        </w:rPr>
        <w:t xml:space="preserve">Neatvērt līdz </w:t>
      </w:r>
      <w:r w:rsidRPr="00A819F3">
        <w:rPr>
          <w:rFonts w:ascii="Times New Roman" w:hAnsi="Times New Roman"/>
          <w:b/>
          <w:i/>
          <w:sz w:val="24"/>
          <w:szCs w:val="24"/>
        </w:rPr>
        <w:t xml:space="preserve">2015.gada </w:t>
      </w:r>
      <w:r w:rsidR="00A819F3" w:rsidRPr="00A819F3">
        <w:rPr>
          <w:rFonts w:ascii="Times New Roman" w:hAnsi="Times New Roman"/>
          <w:b/>
          <w:i/>
          <w:sz w:val="24"/>
          <w:szCs w:val="24"/>
        </w:rPr>
        <w:t>21</w:t>
      </w:r>
      <w:r w:rsidRPr="00A819F3">
        <w:rPr>
          <w:rFonts w:ascii="Times New Roman" w:hAnsi="Times New Roman"/>
          <w:b/>
          <w:i/>
          <w:sz w:val="24"/>
          <w:szCs w:val="24"/>
        </w:rPr>
        <w:t>.</w:t>
      </w:r>
      <w:r w:rsidR="00344D55" w:rsidRPr="00A819F3">
        <w:rPr>
          <w:rFonts w:ascii="Times New Roman" w:hAnsi="Times New Roman"/>
          <w:b/>
          <w:i/>
          <w:sz w:val="24"/>
          <w:szCs w:val="24"/>
        </w:rPr>
        <w:t>oktobrim</w:t>
      </w:r>
      <w:r w:rsidRPr="00A819F3">
        <w:rPr>
          <w:rFonts w:ascii="Times New Roman" w:hAnsi="Times New Roman"/>
          <w:b/>
          <w:sz w:val="24"/>
          <w:szCs w:val="24"/>
        </w:rPr>
        <w:t xml:space="preserve"> </w:t>
      </w:r>
      <w:r w:rsidRPr="00A819F3">
        <w:rPr>
          <w:rFonts w:ascii="Times New Roman" w:hAnsi="Times New Roman"/>
          <w:b/>
          <w:i/>
          <w:sz w:val="24"/>
          <w:szCs w:val="24"/>
        </w:rPr>
        <w:t>plkst</w:t>
      </w:r>
      <w:r w:rsidRPr="00E75D1A">
        <w:rPr>
          <w:rFonts w:ascii="Times New Roman" w:hAnsi="Times New Roman"/>
          <w:b/>
          <w:i/>
          <w:sz w:val="24"/>
          <w:szCs w:val="24"/>
        </w:rPr>
        <w:t>. 11.00”</w:t>
      </w:r>
    </w:p>
    <w:p w:rsidR="00AE7B1C" w:rsidRPr="005B2E7C" w:rsidRDefault="00AE7B1C" w:rsidP="00AE7B1C">
      <w:pPr>
        <w:spacing w:after="0" w:line="240" w:lineRule="auto"/>
        <w:jc w:val="center"/>
        <w:rPr>
          <w:rFonts w:ascii="Times New Roman" w:hAnsi="Times New Roman"/>
          <w:i/>
          <w:color w:val="FF0000"/>
          <w:sz w:val="16"/>
          <w:szCs w:val="16"/>
        </w:rPr>
      </w:pPr>
    </w:p>
    <w:p w:rsidR="00AE7B1C" w:rsidRPr="00825364" w:rsidRDefault="00AE7B1C" w:rsidP="00AE7B1C">
      <w:pPr>
        <w:pStyle w:val="BodyText"/>
        <w:numPr>
          <w:ilvl w:val="2"/>
          <w:numId w:val="11"/>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E7B1C" w:rsidRPr="00825364" w:rsidRDefault="00AE7B1C" w:rsidP="00AE7B1C">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cauršūšanai izmantojamā aukla jānostiprina ar pārlīmētu lapu, kurā norādīts cauršūto lapu skaits, ko ar savu parakstu un Pretendenta zīmoga nospiedumu apliecina Pretendenta vadītājs vai tā pilnvarotā persona. </w:t>
      </w:r>
    </w:p>
    <w:p w:rsidR="00AE7B1C" w:rsidRPr="00E538BD" w:rsidRDefault="00AE7B1C" w:rsidP="005B2E7C">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AE7B1C" w:rsidRPr="00825364" w:rsidRDefault="00AE7B1C" w:rsidP="00AE7B1C">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AE7B1C" w:rsidRPr="001508A8" w:rsidRDefault="00AE7B1C" w:rsidP="00AE7B1C">
      <w:pPr>
        <w:spacing w:after="0" w:line="240" w:lineRule="auto"/>
        <w:jc w:val="both"/>
        <w:rPr>
          <w:rFonts w:ascii="Times New Roman" w:hAnsi="Times New Roman"/>
          <w:b/>
          <w:i/>
        </w:rPr>
      </w:pPr>
      <w:r w:rsidRPr="00AD30B4">
        <w:rPr>
          <w:rFonts w:ascii="Times New Roman" w:hAnsi="Times New Roman"/>
          <w:sz w:val="24"/>
          <w:szCs w:val="24"/>
        </w:rPr>
        <w:t>1.6.7.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AE7B1C" w:rsidRPr="00825364" w:rsidRDefault="00AE7B1C" w:rsidP="00AE7B1C">
      <w:pPr>
        <w:spacing w:after="0" w:line="240" w:lineRule="auto"/>
        <w:jc w:val="both"/>
        <w:rPr>
          <w:rFonts w:ascii="Times New Roman" w:hAnsi="Times New Roman"/>
          <w:sz w:val="24"/>
          <w:szCs w:val="24"/>
        </w:rPr>
      </w:pPr>
      <w:r w:rsidRPr="009E187E">
        <w:rPr>
          <w:rFonts w:ascii="Times New Roman" w:hAnsi="Times New Roman"/>
          <w:sz w:val="24"/>
          <w:szCs w:val="24"/>
        </w:rPr>
        <w:lastRenderedPageBreak/>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E7B1C" w:rsidRPr="00825364" w:rsidRDefault="00AE7B1C" w:rsidP="00AE7B1C">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E7B1C" w:rsidRPr="00825364" w:rsidRDefault="00AE7B1C" w:rsidP="00AE7B1C">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E7B1C" w:rsidRPr="00825364" w:rsidRDefault="00AE7B1C" w:rsidP="00AE7B1C">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E7B1C" w:rsidRDefault="00AE7B1C" w:rsidP="00AE7B1C">
      <w:pPr>
        <w:spacing w:after="0" w:line="240" w:lineRule="auto"/>
        <w:jc w:val="both"/>
        <w:rPr>
          <w:rFonts w:ascii="Times New Roman" w:hAnsi="Times New Roman"/>
          <w:sz w:val="24"/>
          <w:szCs w:val="24"/>
        </w:rPr>
      </w:pPr>
      <w:r w:rsidRPr="00530AAC">
        <w:rPr>
          <w:rFonts w:ascii="Times New Roman" w:hAnsi="Times New Roman"/>
          <w:sz w:val="24"/>
          <w:szCs w:val="24"/>
        </w:rPr>
        <w:t xml:space="preserve">1.6.12. Iesniedzot piedāvājumu, piegādātājs ir tiesīgs visu iesniegto dokumentu atvasinājumu un tulkojumu pareizību apliecināt ar vienu apliecinājumu, ja viss piedāvājums ir cauršūts vai caurauklots. </w:t>
      </w:r>
    </w:p>
    <w:p w:rsidR="00AE7B1C" w:rsidRPr="00876EF2" w:rsidRDefault="00AE7B1C" w:rsidP="00AE7B1C">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AE7B1C" w:rsidRPr="00D477CD" w:rsidRDefault="00AE7B1C" w:rsidP="00AE7B1C">
      <w:pPr>
        <w:spacing w:after="0" w:line="240" w:lineRule="auto"/>
        <w:jc w:val="both"/>
        <w:rPr>
          <w:rFonts w:ascii="Times New Roman" w:hAnsi="Times New Roman"/>
          <w:i/>
          <w:sz w:val="24"/>
          <w:szCs w:val="24"/>
        </w:rPr>
      </w:pPr>
    </w:p>
    <w:p w:rsidR="00AE7B1C" w:rsidRPr="00825364" w:rsidRDefault="00AE7B1C" w:rsidP="00AE7B1C">
      <w:pPr>
        <w:spacing w:after="0" w:line="240" w:lineRule="auto"/>
        <w:jc w:val="both"/>
        <w:rPr>
          <w:rFonts w:ascii="Times New Roman" w:hAnsi="Times New Roman"/>
          <w:b/>
          <w:i/>
          <w:sz w:val="24"/>
          <w:szCs w:val="24"/>
        </w:rPr>
      </w:pPr>
    </w:p>
    <w:p w:rsidR="00AE7B1C" w:rsidRPr="00825364" w:rsidRDefault="00AE7B1C" w:rsidP="00AE7B1C">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E7B1C" w:rsidRPr="00AA44E1" w:rsidRDefault="00AE7B1C" w:rsidP="00AE7B1C">
      <w:pPr>
        <w:spacing w:after="0" w:line="240" w:lineRule="auto"/>
        <w:jc w:val="both"/>
        <w:rPr>
          <w:rFonts w:ascii="Times New Roman" w:hAnsi="Times New Roman"/>
          <w:sz w:val="24"/>
          <w:szCs w:val="24"/>
        </w:rPr>
      </w:pPr>
    </w:p>
    <w:p w:rsidR="00AE7B1C" w:rsidRPr="00825364" w:rsidRDefault="00AE7B1C" w:rsidP="00AE7B1C">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E7B1C" w:rsidRPr="00344D55" w:rsidRDefault="00AE7B1C" w:rsidP="00AE7B1C">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344D55">
        <w:rPr>
          <w:rFonts w:ascii="Times New Roman" w:hAnsi="Times New Roman"/>
          <w:b/>
          <w:i/>
          <w:sz w:val="24"/>
          <w:szCs w:val="24"/>
        </w:rPr>
        <w:t>dažādu mēbeļu</w:t>
      </w:r>
      <w:r w:rsidRPr="005125B3">
        <w:rPr>
          <w:rFonts w:ascii="Times New Roman" w:hAnsi="Times New Roman"/>
          <w:b/>
          <w:i/>
          <w:sz w:val="24"/>
          <w:szCs w:val="24"/>
        </w:rPr>
        <w:t xml:space="preserve">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344D55" w:rsidRPr="00344D55" w:rsidRDefault="00344D55" w:rsidP="00344D55">
      <w:pPr>
        <w:pStyle w:val="BodyText"/>
        <w:ind w:firstLine="720"/>
        <w:rPr>
          <w:rFonts w:ascii="Times New Roman" w:hAnsi="Times New Roman"/>
          <w:sz w:val="24"/>
          <w:szCs w:val="24"/>
        </w:rPr>
      </w:pPr>
      <w:r w:rsidRPr="00344D55">
        <w:rPr>
          <w:rFonts w:ascii="Times New Roman" w:hAnsi="Times New Roman"/>
          <w:bCs/>
          <w:color w:val="000000"/>
          <w:sz w:val="24"/>
          <w:szCs w:val="24"/>
        </w:rPr>
        <w:t>CPV kods: 39000000-2</w:t>
      </w:r>
    </w:p>
    <w:p w:rsidR="00AE7B1C" w:rsidRPr="00635F9F" w:rsidRDefault="00AE7B1C" w:rsidP="00AE7B1C">
      <w:pPr>
        <w:spacing w:after="0" w:line="240" w:lineRule="auto"/>
        <w:ind w:left="2835" w:hanging="2115"/>
        <w:jc w:val="both"/>
        <w:rPr>
          <w:rFonts w:ascii="Times New Roman" w:hAnsi="Times New Roman"/>
          <w:bCs/>
          <w:color w:val="000000"/>
          <w:sz w:val="16"/>
          <w:szCs w:val="16"/>
        </w:rPr>
      </w:pPr>
    </w:p>
    <w:p w:rsidR="00AE7B1C" w:rsidRPr="004E0E4F" w:rsidRDefault="00AE7B1C" w:rsidP="00A70C02">
      <w:pPr>
        <w:pStyle w:val="ListParagraph"/>
        <w:numPr>
          <w:ilvl w:val="1"/>
          <w:numId w:val="12"/>
        </w:numPr>
        <w:tabs>
          <w:tab w:val="left" w:pos="284"/>
          <w:tab w:val="left" w:pos="426"/>
        </w:tabs>
        <w:spacing w:after="0"/>
        <w:jc w:val="both"/>
        <w:rPr>
          <w:rFonts w:ascii="Times New Roman" w:hAnsi="Times New Roman"/>
          <w:iCs/>
          <w:sz w:val="24"/>
          <w:szCs w:val="24"/>
        </w:rPr>
      </w:pPr>
      <w:r>
        <w:rPr>
          <w:rFonts w:ascii="Times New Roman" w:hAnsi="Times New Roman"/>
          <w:iCs/>
          <w:sz w:val="24"/>
          <w:szCs w:val="24"/>
          <w:lang w:val="lv-LV"/>
        </w:rPr>
        <w:t xml:space="preserve"> </w:t>
      </w:r>
      <w:r w:rsidRPr="004E0E4F">
        <w:rPr>
          <w:rFonts w:ascii="Times New Roman" w:hAnsi="Times New Roman"/>
          <w:iCs/>
          <w:sz w:val="24"/>
          <w:szCs w:val="24"/>
        </w:rPr>
        <w:t>Piedāvājums jāiesniedz par visu tehniskajā specifikācijā norādīto apjomu.</w:t>
      </w:r>
    </w:p>
    <w:p w:rsidR="00AE7B1C" w:rsidRDefault="00AE7B1C" w:rsidP="00A70C02">
      <w:pPr>
        <w:numPr>
          <w:ilvl w:val="1"/>
          <w:numId w:val="12"/>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vienu </w:t>
      </w:r>
      <w:r w:rsidRPr="00825364">
        <w:rPr>
          <w:rFonts w:ascii="Times New Roman" w:hAnsi="Times New Roman"/>
          <w:iCs/>
          <w:sz w:val="24"/>
          <w:szCs w:val="24"/>
        </w:rPr>
        <w:t>piedāvājum</w:t>
      </w:r>
      <w:r>
        <w:rPr>
          <w:rFonts w:ascii="Times New Roman" w:hAnsi="Times New Roman"/>
          <w:iCs/>
          <w:sz w:val="24"/>
          <w:szCs w:val="24"/>
        </w:rPr>
        <w:t>a variantu.</w:t>
      </w:r>
    </w:p>
    <w:p w:rsidR="00AE7B1C" w:rsidRPr="00A106D8" w:rsidRDefault="00AE7B1C" w:rsidP="00AE7B1C">
      <w:pPr>
        <w:tabs>
          <w:tab w:val="left" w:pos="284"/>
          <w:tab w:val="left" w:pos="426"/>
        </w:tabs>
        <w:spacing w:after="0" w:line="240" w:lineRule="auto"/>
        <w:jc w:val="both"/>
        <w:rPr>
          <w:rFonts w:ascii="Times New Roman" w:hAnsi="Times New Roman"/>
          <w:iCs/>
          <w:sz w:val="24"/>
          <w:szCs w:val="24"/>
        </w:rPr>
      </w:pPr>
    </w:p>
    <w:p w:rsidR="00AE7B1C" w:rsidRPr="00DC34C9" w:rsidRDefault="00AE7B1C" w:rsidP="00A70C02">
      <w:pPr>
        <w:numPr>
          <w:ilvl w:val="1"/>
          <w:numId w:val="12"/>
        </w:numPr>
        <w:tabs>
          <w:tab w:val="left" w:pos="284"/>
          <w:tab w:val="left" w:pos="426"/>
        </w:tabs>
        <w:spacing w:after="12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Tehniskā specifikācija ir norādīta konkursa nolikuma pielikumā Nr.1.</w:t>
      </w:r>
    </w:p>
    <w:p w:rsidR="00C140FA" w:rsidRPr="001537D3" w:rsidRDefault="00C140FA" w:rsidP="001537D3">
      <w:pPr>
        <w:pStyle w:val="ListParagraph"/>
        <w:numPr>
          <w:ilvl w:val="0"/>
          <w:numId w:val="6"/>
        </w:numPr>
        <w:spacing w:after="120" w:line="240" w:lineRule="auto"/>
        <w:ind w:left="567" w:hanging="357"/>
        <w:jc w:val="both"/>
        <w:rPr>
          <w:rFonts w:ascii="Times New Roman" w:hAnsi="Times New Roman"/>
          <w:sz w:val="24"/>
          <w:szCs w:val="24"/>
          <w:lang w:eastAsia="ar-SA"/>
        </w:rPr>
      </w:pPr>
      <w:r w:rsidRPr="00C140FA">
        <w:rPr>
          <w:rFonts w:ascii="Times New Roman" w:hAnsi="Times New Roman"/>
          <w:sz w:val="24"/>
          <w:szCs w:val="24"/>
          <w:lang w:val="lv-LV" w:eastAsia="ar-SA"/>
        </w:rPr>
        <w:t xml:space="preserve">Lai komisija pārliecinātos par pretendenta piedāvāto darba virsmu kvalitāti, </w:t>
      </w:r>
      <w:r w:rsidR="001537D3">
        <w:rPr>
          <w:rFonts w:ascii="Times New Roman" w:hAnsi="Times New Roman"/>
          <w:sz w:val="24"/>
          <w:szCs w:val="24"/>
          <w:lang w:val="lv-LV" w:eastAsia="ar-SA"/>
        </w:rPr>
        <w:t xml:space="preserve">komisijai ir tiesības </w:t>
      </w:r>
      <w:r w:rsidR="001537D3" w:rsidRPr="001537D3">
        <w:rPr>
          <w:rFonts w:ascii="Times New Roman" w:hAnsi="Times New Roman"/>
          <w:sz w:val="24"/>
          <w:szCs w:val="24"/>
          <w:lang w:val="lv-LV" w:eastAsia="ar-SA"/>
        </w:rPr>
        <w:t>pieprasīt</w:t>
      </w:r>
      <w:r w:rsidR="001537D3" w:rsidRPr="001537D3">
        <w:rPr>
          <w:rFonts w:ascii="Times New Roman" w:hAnsi="Times New Roman"/>
          <w:sz w:val="24"/>
          <w:szCs w:val="24"/>
          <w:lang w:eastAsia="ar-SA"/>
        </w:rPr>
        <w:t xml:space="preserve"> </w:t>
      </w:r>
      <w:r w:rsidR="001537D3" w:rsidRPr="001537D3">
        <w:rPr>
          <w:rFonts w:ascii="Times New Roman" w:hAnsi="Times New Roman"/>
          <w:sz w:val="24"/>
          <w:szCs w:val="24"/>
          <w:lang w:val="lv-LV" w:eastAsia="ar-SA"/>
        </w:rPr>
        <w:t>pr</w:t>
      </w:r>
      <w:r w:rsidR="001537D3" w:rsidRPr="001537D3">
        <w:rPr>
          <w:rFonts w:ascii="Times New Roman" w:hAnsi="Times New Roman"/>
          <w:sz w:val="24"/>
          <w:szCs w:val="24"/>
          <w:lang w:val="lv-LV" w:eastAsia="ar-SA"/>
        </w:rPr>
        <w:t>etendentam</w:t>
      </w:r>
      <w:r w:rsidR="001537D3" w:rsidRPr="001537D3">
        <w:rPr>
          <w:rFonts w:ascii="Times New Roman" w:hAnsi="Times New Roman"/>
          <w:sz w:val="24"/>
          <w:szCs w:val="24"/>
          <w:lang w:eastAsia="ar-SA"/>
        </w:rPr>
        <w:t xml:space="preserve"> </w:t>
      </w:r>
      <w:r w:rsidRPr="001537D3">
        <w:rPr>
          <w:rFonts w:ascii="Times New Roman" w:hAnsi="Times New Roman"/>
          <w:sz w:val="24"/>
          <w:szCs w:val="24"/>
          <w:lang w:eastAsia="ar-SA"/>
        </w:rPr>
        <w:t>iesnie</w:t>
      </w:r>
      <w:r w:rsidR="001537D3" w:rsidRPr="001537D3">
        <w:rPr>
          <w:rFonts w:ascii="Times New Roman" w:hAnsi="Times New Roman"/>
          <w:sz w:val="24"/>
          <w:szCs w:val="24"/>
          <w:lang w:val="lv-LV" w:eastAsia="ar-SA"/>
        </w:rPr>
        <w:t>gt</w:t>
      </w:r>
      <w:r w:rsidRPr="001537D3">
        <w:rPr>
          <w:rFonts w:ascii="Times New Roman" w:hAnsi="Times New Roman"/>
          <w:sz w:val="24"/>
          <w:szCs w:val="24"/>
          <w:lang w:eastAsia="ar-SA"/>
        </w:rPr>
        <w:t xml:space="preserve"> piedāvāto darba </w:t>
      </w:r>
      <w:r w:rsidR="00B54788" w:rsidRPr="001537D3">
        <w:rPr>
          <w:rFonts w:ascii="Times New Roman" w:hAnsi="Times New Roman"/>
          <w:sz w:val="24"/>
          <w:szCs w:val="24"/>
          <w:lang w:eastAsia="ar-SA"/>
        </w:rPr>
        <w:t>virsmu paraug</w:t>
      </w:r>
      <w:r w:rsidR="001537D3" w:rsidRPr="001537D3">
        <w:rPr>
          <w:rFonts w:ascii="Times New Roman" w:hAnsi="Times New Roman"/>
          <w:sz w:val="24"/>
          <w:szCs w:val="24"/>
          <w:lang w:val="lv-LV" w:eastAsia="ar-SA"/>
        </w:rPr>
        <w:t>us</w:t>
      </w:r>
      <w:r w:rsidR="00B54788" w:rsidRPr="001537D3">
        <w:rPr>
          <w:rFonts w:ascii="Times New Roman" w:hAnsi="Times New Roman"/>
          <w:sz w:val="24"/>
          <w:szCs w:val="24"/>
          <w:lang w:eastAsia="ar-SA"/>
        </w:rPr>
        <w:t xml:space="preserve"> ar izmēriem 60x60</w:t>
      </w:r>
      <w:r w:rsidRPr="001537D3">
        <w:rPr>
          <w:rFonts w:ascii="Times New Roman" w:hAnsi="Times New Roman"/>
          <w:sz w:val="24"/>
          <w:szCs w:val="24"/>
          <w:lang w:eastAsia="ar-SA"/>
        </w:rPr>
        <w:t xml:space="preserve">mm </w:t>
      </w:r>
      <w:r w:rsidR="00B54788" w:rsidRPr="001537D3">
        <w:rPr>
          <w:rFonts w:ascii="Times New Roman" w:hAnsi="Times New Roman"/>
          <w:sz w:val="24"/>
          <w:szCs w:val="24"/>
          <w:lang w:val="lv-LV" w:eastAsia="ar-SA"/>
        </w:rPr>
        <w:t>(</w:t>
      </w:r>
      <w:r w:rsidR="00B54788" w:rsidRPr="001537D3">
        <w:rPr>
          <w:rFonts w:ascii="Times New Roman" w:hAnsi="Times New Roman"/>
          <w:sz w:val="24"/>
          <w:szCs w:val="24"/>
          <w:lang w:eastAsia="ar-SA"/>
        </w:rPr>
        <w:t>±20</w:t>
      </w:r>
      <w:r w:rsidRPr="001537D3">
        <w:rPr>
          <w:rFonts w:ascii="Times New Roman" w:hAnsi="Times New Roman"/>
          <w:sz w:val="24"/>
          <w:szCs w:val="24"/>
          <w:lang w:eastAsia="ar-SA"/>
        </w:rPr>
        <w:t>mm</w:t>
      </w:r>
      <w:r w:rsidR="00B54788" w:rsidRPr="001537D3">
        <w:rPr>
          <w:rFonts w:ascii="Times New Roman" w:hAnsi="Times New Roman"/>
          <w:sz w:val="24"/>
          <w:szCs w:val="24"/>
          <w:lang w:val="lv-LV" w:eastAsia="ar-SA"/>
        </w:rPr>
        <w:t>)</w:t>
      </w:r>
      <w:r w:rsidRPr="001537D3">
        <w:rPr>
          <w:rFonts w:ascii="Times New Roman" w:hAnsi="Times New Roman"/>
          <w:sz w:val="24"/>
          <w:szCs w:val="24"/>
          <w:lang w:eastAsia="ar-SA"/>
        </w:rPr>
        <w:t xml:space="preserve">. Uz darba virsmas parauga vismaz no divām pusēm </w:t>
      </w:r>
      <w:r w:rsidR="00F27F81" w:rsidRPr="001537D3">
        <w:rPr>
          <w:rFonts w:ascii="Times New Roman" w:hAnsi="Times New Roman"/>
          <w:sz w:val="24"/>
          <w:szCs w:val="24"/>
          <w:lang w:val="lv-LV" w:eastAsia="ar-SA"/>
        </w:rPr>
        <w:t>būs</w:t>
      </w:r>
      <w:r w:rsidRPr="001537D3">
        <w:rPr>
          <w:rFonts w:ascii="Times New Roman" w:hAnsi="Times New Roman"/>
          <w:sz w:val="24"/>
          <w:szCs w:val="24"/>
          <w:lang w:eastAsia="ar-SA"/>
        </w:rPr>
        <w:t xml:space="preserve"> jābūt maliņai, lai Pasūtītājs varētu pārliecināties par piedāvātā parauga atbilstību konkursa tehniskai specifikācijai. Iesniegtie paraugi netiks atgriezti Pretendentam.</w:t>
      </w:r>
    </w:p>
    <w:p w:rsidR="00A83C4E" w:rsidRPr="00DC34C9" w:rsidRDefault="00A83C4E" w:rsidP="00F27F81">
      <w:pPr>
        <w:pStyle w:val="ListParagraph"/>
        <w:numPr>
          <w:ilvl w:val="0"/>
          <w:numId w:val="6"/>
        </w:numPr>
        <w:spacing w:after="0" w:line="240" w:lineRule="auto"/>
        <w:ind w:left="567" w:hanging="219"/>
        <w:jc w:val="both"/>
        <w:rPr>
          <w:rFonts w:ascii="Times New Roman" w:hAnsi="Times New Roman"/>
          <w:sz w:val="24"/>
          <w:szCs w:val="24"/>
          <w:lang w:eastAsia="ar-SA"/>
        </w:rPr>
      </w:pPr>
      <w:r w:rsidRPr="00DC34C9">
        <w:rPr>
          <w:rFonts w:ascii="Times New Roman" w:hAnsi="Times New Roman"/>
          <w:sz w:val="24"/>
          <w:szCs w:val="24"/>
          <w:lang w:eastAsia="ar-SA"/>
        </w:rPr>
        <w:t xml:space="preserve">Ja pasūtītājam pietrūkst finanšu līdzekļu, tad iepirkuma apjoms atzīmētajās pozīcijās tiks samazināts. </w:t>
      </w:r>
    </w:p>
    <w:p w:rsidR="00A83C4E" w:rsidRPr="00DC34C9" w:rsidRDefault="00A83C4E" w:rsidP="009719AE">
      <w:pPr>
        <w:spacing w:after="0" w:line="240" w:lineRule="auto"/>
        <w:ind w:left="426"/>
        <w:rPr>
          <w:rFonts w:ascii="Times New Roman" w:hAnsi="Times New Roman"/>
          <w:sz w:val="24"/>
          <w:szCs w:val="24"/>
          <w:u w:val="single"/>
          <w:lang w:eastAsia="lv-LV"/>
        </w:rPr>
      </w:pPr>
      <w:r w:rsidRPr="00DC34C9">
        <w:rPr>
          <w:rFonts w:ascii="Times New Roman" w:hAnsi="Times New Roman"/>
          <w:sz w:val="24"/>
          <w:szCs w:val="24"/>
          <w:u w:val="single"/>
          <w:lang w:eastAsia="lv-LV"/>
        </w:rPr>
        <w:t>Iepirkuma apjoms tiks samazināts sākot no 23.pozīcijas uz 1.pozīciju, sekojošā secībā:</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23</w:t>
      </w:r>
      <w:r w:rsidRPr="00DC34C9">
        <w:rPr>
          <w:rFonts w:ascii="Times New Roman" w:hAnsi="Times New Roman"/>
          <w:sz w:val="24"/>
          <w:szCs w:val="24"/>
          <w:lang w:eastAsia="lv-LV"/>
        </w:rPr>
        <w:t>.pozīcijā apjoms tiks samazināts par 1 vienību;</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21</w:t>
      </w:r>
      <w:r w:rsidRPr="00DC34C9">
        <w:rPr>
          <w:rFonts w:ascii="Times New Roman" w:hAnsi="Times New Roman"/>
          <w:sz w:val="24"/>
          <w:szCs w:val="24"/>
          <w:lang w:eastAsia="lv-LV"/>
        </w:rPr>
        <w:t xml:space="preserve">.pozīcijā apjoms tiks samazināts par </w:t>
      </w:r>
      <w:r w:rsidRPr="00DC34C9">
        <w:rPr>
          <w:rFonts w:ascii="Times New Roman" w:hAnsi="Times New Roman"/>
          <w:sz w:val="24"/>
          <w:szCs w:val="24"/>
          <w:lang w:val="lv-LV" w:eastAsia="lv-LV"/>
        </w:rPr>
        <w:t>1</w:t>
      </w:r>
      <w:r w:rsidRPr="00DC34C9">
        <w:rPr>
          <w:rFonts w:ascii="Times New Roman" w:hAnsi="Times New Roman"/>
          <w:sz w:val="24"/>
          <w:szCs w:val="24"/>
          <w:lang w:eastAsia="lv-LV"/>
        </w:rPr>
        <w:t xml:space="preserve"> vienīb</w:t>
      </w:r>
      <w:r w:rsidR="00DC34C9" w:rsidRPr="00DC34C9">
        <w:rPr>
          <w:rFonts w:ascii="Times New Roman" w:hAnsi="Times New Roman"/>
          <w:sz w:val="24"/>
          <w:szCs w:val="24"/>
          <w:lang w:val="lv-LV" w:eastAsia="lv-LV"/>
        </w:rPr>
        <w:t>u</w:t>
      </w:r>
      <w:r w:rsidRPr="00DC34C9">
        <w:rPr>
          <w:rFonts w:ascii="Times New Roman" w:hAnsi="Times New Roman"/>
          <w:sz w:val="24"/>
          <w:szCs w:val="24"/>
          <w:lang w:eastAsia="lv-LV"/>
        </w:rPr>
        <w:t>;</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20</w:t>
      </w:r>
      <w:r w:rsidRPr="00DC34C9">
        <w:rPr>
          <w:rFonts w:ascii="Times New Roman" w:hAnsi="Times New Roman"/>
          <w:sz w:val="24"/>
          <w:szCs w:val="24"/>
          <w:lang w:eastAsia="lv-LV"/>
        </w:rPr>
        <w:t xml:space="preserve">.pozīcijā apjoms tiks samazināts par </w:t>
      </w:r>
      <w:r w:rsidRPr="00DC34C9">
        <w:rPr>
          <w:rFonts w:ascii="Times New Roman" w:hAnsi="Times New Roman"/>
          <w:sz w:val="24"/>
          <w:szCs w:val="24"/>
          <w:lang w:val="lv-LV" w:eastAsia="lv-LV"/>
        </w:rPr>
        <w:t>1</w:t>
      </w:r>
      <w:r w:rsidRPr="00DC34C9">
        <w:rPr>
          <w:rFonts w:ascii="Times New Roman" w:hAnsi="Times New Roman"/>
          <w:sz w:val="24"/>
          <w:szCs w:val="24"/>
          <w:lang w:eastAsia="lv-LV"/>
        </w:rPr>
        <w:t xml:space="preserve"> vienīb</w:t>
      </w:r>
      <w:r w:rsidR="00DC34C9" w:rsidRPr="00DC34C9">
        <w:rPr>
          <w:rFonts w:ascii="Times New Roman" w:hAnsi="Times New Roman"/>
          <w:sz w:val="24"/>
          <w:szCs w:val="24"/>
          <w:lang w:val="lv-LV" w:eastAsia="lv-LV"/>
        </w:rPr>
        <w:t>u</w:t>
      </w:r>
      <w:r w:rsidRPr="00DC34C9">
        <w:rPr>
          <w:rFonts w:ascii="Times New Roman" w:hAnsi="Times New Roman"/>
          <w:sz w:val="24"/>
          <w:szCs w:val="24"/>
          <w:lang w:eastAsia="lv-LV"/>
        </w:rPr>
        <w:t>;</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18</w:t>
      </w:r>
      <w:r w:rsidRPr="00DC34C9">
        <w:rPr>
          <w:rFonts w:ascii="Times New Roman" w:hAnsi="Times New Roman"/>
          <w:sz w:val="24"/>
          <w:szCs w:val="24"/>
          <w:lang w:eastAsia="lv-LV"/>
        </w:rPr>
        <w:t xml:space="preserve">.pozīcijā apjoms tiks samazināts par </w:t>
      </w:r>
      <w:r w:rsidRPr="00DC34C9">
        <w:rPr>
          <w:rFonts w:ascii="Times New Roman" w:hAnsi="Times New Roman"/>
          <w:sz w:val="24"/>
          <w:szCs w:val="24"/>
          <w:lang w:val="lv-LV" w:eastAsia="lv-LV"/>
        </w:rPr>
        <w:t>2</w:t>
      </w:r>
      <w:r w:rsidRPr="00DC34C9">
        <w:rPr>
          <w:rFonts w:ascii="Times New Roman" w:hAnsi="Times New Roman"/>
          <w:sz w:val="24"/>
          <w:szCs w:val="24"/>
          <w:lang w:eastAsia="lv-LV"/>
        </w:rPr>
        <w:t xml:space="preserve"> vienībām;</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14</w:t>
      </w:r>
      <w:r w:rsidRPr="00DC34C9">
        <w:rPr>
          <w:rFonts w:ascii="Times New Roman" w:hAnsi="Times New Roman"/>
          <w:sz w:val="24"/>
          <w:szCs w:val="24"/>
          <w:lang w:eastAsia="lv-LV"/>
        </w:rPr>
        <w:t xml:space="preserve">.pozīcijā apjoms tiks samazināts par </w:t>
      </w:r>
      <w:r w:rsidRPr="00DC34C9">
        <w:rPr>
          <w:rFonts w:ascii="Times New Roman" w:hAnsi="Times New Roman"/>
          <w:sz w:val="24"/>
          <w:szCs w:val="24"/>
          <w:lang w:val="lv-LV" w:eastAsia="lv-LV"/>
        </w:rPr>
        <w:t>1</w:t>
      </w:r>
      <w:r w:rsidRPr="00DC34C9">
        <w:rPr>
          <w:rFonts w:ascii="Times New Roman" w:hAnsi="Times New Roman"/>
          <w:sz w:val="24"/>
          <w:szCs w:val="24"/>
          <w:lang w:eastAsia="lv-LV"/>
        </w:rPr>
        <w:t xml:space="preserve"> vienīb</w:t>
      </w:r>
      <w:r w:rsidR="00DC34C9" w:rsidRPr="00DC34C9">
        <w:rPr>
          <w:rFonts w:ascii="Times New Roman" w:hAnsi="Times New Roman"/>
          <w:sz w:val="24"/>
          <w:szCs w:val="24"/>
          <w:lang w:val="lv-LV" w:eastAsia="lv-LV"/>
        </w:rPr>
        <w:t>u</w:t>
      </w:r>
      <w:r w:rsidRPr="00DC34C9">
        <w:rPr>
          <w:rFonts w:ascii="Times New Roman" w:hAnsi="Times New Roman"/>
          <w:sz w:val="24"/>
          <w:szCs w:val="24"/>
          <w:lang w:eastAsia="lv-LV"/>
        </w:rPr>
        <w:t>;</w:t>
      </w:r>
    </w:p>
    <w:p w:rsidR="00A83C4E" w:rsidRPr="00DC34C9" w:rsidRDefault="00A83C4E" w:rsidP="009719AE">
      <w:pPr>
        <w:pStyle w:val="ListParagraph"/>
        <w:numPr>
          <w:ilvl w:val="0"/>
          <w:numId w:val="35"/>
        </w:numPr>
        <w:spacing w:after="0" w:line="240" w:lineRule="auto"/>
        <w:ind w:left="1701"/>
        <w:contextualSpacing/>
        <w:rPr>
          <w:rFonts w:ascii="Times New Roman" w:hAnsi="Times New Roman"/>
          <w:sz w:val="24"/>
          <w:szCs w:val="24"/>
          <w:lang w:eastAsia="lv-LV"/>
        </w:rPr>
      </w:pPr>
      <w:r w:rsidRPr="00DC34C9">
        <w:rPr>
          <w:rFonts w:ascii="Times New Roman" w:hAnsi="Times New Roman"/>
          <w:sz w:val="24"/>
          <w:szCs w:val="24"/>
          <w:lang w:val="lv-LV" w:eastAsia="lv-LV"/>
        </w:rPr>
        <w:t>1</w:t>
      </w:r>
      <w:r w:rsidRPr="00DC34C9">
        <w:rPr>
          <w:rFonts w:ascii="Times New Roman" w:hAnsi="Times New Roman"/>
          <w:sz w:val="24"/>
          <w:szCs w:val="24"/>
          <w:lang w:eastAsia="lv-LV"/>
        </w:rPr>
        <w:t xml:space="preserve">.pozīcijā apjoms tiks samazināts par </w:t>
      </w:r>
      <w:r w:rsidRPr="00DC34C9">
        <w:rPr>
          <w:rFonts w:ascii="Times New Roman" w:hAnsi="Times New Roman"/>
          <w:sz w:val="24"/>
          <w:szCs w:val="24"/>
          <w:lang w:val="lv-LV" w:eastAsia="lv-LV"/>
        </w:rPr>
        <w:t>1</w:t>
      </w:r>
      <w:r w:rsidRPr="00DC34C9">
        <w:rPr>
          <w:rFonts w:ascii="Times New Roman" w:hAnsi="Times New Roman"/>
          <w:sz w:val="24"/>
          <w:szCs w:val="24"/>
          <w:lang w:eastAsia="lv-LV"/>
        </w:rPr>
        <w:t xml:space="preserve"> vienīb</w:t>
      </w:r>
      <w:r w:rsidR="00DC34C9" w:rsidRPr="00DC34C9">
        <w:rPr>
          <w:rFonts w:ascii="Times New Roman" w:hAnsi="Times New Roman"/>
          <w:sz w:val="24"/>
          <w:szCs w:val="24"/>
          <w:lang w:val="lv-LV" w:eastAsia="lv-LV"/>
        </w:rPr>
        <w:t>u</w:t>
      </w:r>
      <w:r w:rsidRPr="00DC34C9">
        <w:rPr>
          <w:rFonts w:ascii="Times New Roman" w:hAnsi="Times New Roman"/>
          <w:sz w:val="24"/>
          <w:szCs w:val="24"/>
          <w:lang w:val="lv-LV" w:eastAsia="lv-LV"/>
        </w:rPr>
        <w:t>.</w:t>
      </w:r>
    </w:p>
    <w:p w:rsidR="00A83C4E" w:rsidRPr="00A70C02" w:rsidRDefault="00A83C4E" w:rsidP="00A83C4E">
      <w:pPr>
        <w:spacing w:after="0" w:line="240" w:lineRule="auto"/>
        <w:rPr>
          <w:rFonts w:ascii="Times New Roman" w:hAnsi="Times New Roman"/>
          <w:b/>
          <w:sz w:val="24"/>
          <w:szCs w:val="24"/>
        </w:rPr>
      </w:pPr>
    </w:p>
    <w:p w:rsidR="00344D55" w:rsidRPr="00DC34C9" w:rsidRDefault="00AE7B1C" w:rsidP="00344D55">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Paredzamā līgumu summa:</w:t>
      </w:r>
      <w:r w:rsidRPr="00DC34C9">
        <w:rPr>
          <w:rFonts w:ascii="Times New Roman" w:hAnsi="Times New Roman"/>
          <w:sz w:val="24"/>
          <w:szCs w:val="24"/>
        </w:rPr>
        <w:t xml:space="preserve"> līdz </w:t>
      </w:r>
      <w:r w:rsidR="00344D55" w:rsidRPr="00DC34C9">
        <w:rPr>
          <w:rFonts w:ascii="Times New Roman" w:hAnsi="Times New Roman"/>
          <w:sz w:val="24"/>
          <w:szCs w:val="24"/>
        </w:rPr>
        <w:t>2</w:t>
      </w:r>
      <w:r w:rsidR="00B35887" w:rsidRPr="00DC34C9">
        <w:rPr>
          <w:rFonts w:ascii="Times New Roman" w:hAnsi="Times New Roman"/>
          <w:sz w:val="24"/>
          <w:szCs w:val="24"/>
        </w:rPr>
        <w:t>4</w:t>
      </w:r>
      <w:r w:rsidR="00344D55" w:rsidRPr="00DC34C9">
        <w:rPr>
          <w:rFonts w:ascii="Times New Roman" w:hAnsi="Times New Roman"/>
          <w:sz w:val="24"/>
          <w:szCs w:val="24"/>
        </w:rPr>
        <w:t> </w:t>
      </w:r>
      <w:r w:rsidR="00B35887" w:rsidRPr="00DC34C9">
        <w:rPr>
          <w:rFonts w:ascii="Times New Roman" w:hAnsi="Times New Roman"/>
          <w:sz w:val="24"/>
          <w:szCs w:val="24"/>
        </w:rPr>
        <w:t>5</w:t>
      </w:r>
      <w:r w:rsidR="00344D55" w:rsidRPr="00DC34C9">
        <w:rPr>
          <w:rFonts w:ascii="Times New Roman" w:hAnsi="Times New Roman"/>
          <w:sz w:val="24"/>
          <w:szCs w:val="24"/>
        </w:rPr>
        <w:t>00.00</w:t>
      </w:r>
      <w:r w:rsidRPr="00DC34C9">
        <w:rPr>
          <w:rFonts w:ascii="Times New Roman" w:hAnsi="Times New Roman"/>
          <w:sz w:val="24"/>
          <w:szCs w:val="24"/>
        </w:rPr>
        <w:t xml:space="preserve"> EUR bez PVN</w:t>
      </w:r>
    </w:p>
    <w:p w:rsidR="00344D55" w:rsidRPr="00A70C02" w:rsidRDefault="00344D55" w:rsidP="00344D55">
      <w:pPr>
        <w:tabs>
          <w:tab w:val="left" w:pos="284"/>
          <w:tab w:val="left" w:pos="426"/>
        </w:tabs>
        <w:spacing w:after="0" w:line="240" w:lineRule="auto"/>
        <w:jc w:val="both"/>
        <w:rPr>
          <w:rFonts w:ascii="Times New Roman" w:hAnsi="Times New Roman"/>
          <w:iCs/>
          <w:sz w:val="24"/>
          <w:szCs w:val="24"/>
        </w:rPr>
      </w:pPr>
    </w:p>
    <w:p w:rsidR="00344D55" w:rsidRPr="00344D55" w:rsidRDefault="00344D55" w:rsidP="00A70C02">
      <w:pPr>
        <w:numPr>
          <w:ilvl w:val="1"/>
          <w:numId w:val="12"/>
        </w:numPr>
        <w:tabs>
          <w:tab w:val="left" w:pos="284"/>
          <w:tab w:val="left" w:pos="426"/>
        </w:tabs>
        <w:spacing w:after="120" w:line="240" w:lineRule="auto"/>
        <w:ind w:left="0" w:firstLine="0"/>
        <w:jc w:val="both"/>
        <w:rPr>
          <w:rFonts w:ascii="Times New Roman" w:hAnsi="Times New Roman"/>
          <w:iCs/>
          <w:sz w:val="24"/>
          <w:szCs w:val="24"/>
        </w:rPr>
      </w:pPr>
      <w:r w:rsidRPr="00344D55">
        <w:rPr>
          <w:rFonts w:ascii="Times New Roman" w:hAnsi="Times New Roman"/>
          <w:b/>
          <w:sz w:val="24"/>
          <w:szCs w:val="24"/>
        </w:rPr>
        <w:t xml:space="preserve">Līguma izpildes vieta: </w:t>
      </w:r>
      <w:r w:rsidRPr="00344D55">
        <w:rPr>
          <w:rFonts w:ascii="Times New Roman" w:hAnsi="Times New Roman"/>
          <w:sz w:val="24"/>
          <w:szCs w:val="24"/>
        </w:rPr>
        <w:t>LLU Agronomisko analīžu zinātniskā laboratorija, Strazdu iela 1, Jelgava, LV-3004.</w:t>
      </w:r>
    </w:p>
    <w:p w:rsidR="00344D55" w:rsidRPr="00795F0E" w:rsidRDefault="00344D55" w:rsidP="00344D55">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795F0E">
        <w:rPr>
          <w:rFonts w:ascii="Times New Roman" w:hAnsi="Times New Roman"/>
          <w:b/>
        </w:rPr>
        <w:t xml:space="preserve">Līguma izpildes laiks: </w:t>
      </w:r>
      <w:r w:rsidRPr="00795F0E">
        <w:rPr>
          <w:rFonts w:ascii="Times New Roman" w:hAnsi="Times New Roman"/>
        </w:rPr>
        <w:t xml:space="preserve">ne ilgāk kā </w:t>
      </w:r>
      <w:r w:rsidR="00A83C4E" w:rsidRPr="00795F0E">
        <w:rPr>
          <w:rFonts w:ascii="Times New Roman" w:hAnsi="Times New Roman"/>
        </w:rPr>
        <w:t>4</w:t>
      </w:r>
      <w:r w:rsidRPr="00795F0E">
        <w:rPr>
          <w:rFonts w:ascii="Times New Roman" w:hAnsi="Times New Roman"/>
        </w:rPr>
        <w:t xml:space="preserve"> (</w:t>
      </w:r>
      <w:r w:rsidR="00A83C4E" w:rsidRPr="00795F0E">
        <w:rPr>
          <w:rFonts w:ascii="Times New Roman" w:hAnsi="Times New Roman"/>
        </w:rPr>
        <w:t>četru</w:t>
      </w:r>
      <w:r w:rsidRPr="00795F0E">
        <w:rPr>
          <w:rFonts w:ascii="Times New Roman" w:hAnsi="Times New Roman"/>
        </w:rPr>
        <w:t>) mēnešu laikā no līguma noslēgšanas.</w:t>
      </w:r>
    </w:p>
    <w:p w:rsidR="00EB2318" w:rsidRPr="00A70C02" w:rsidRDefault="00EB2318" w:rsidP="00EB2318">
      <w:pPr>
        <w:tabs>
          <w:tab w:val="left" w:pos="284"/>
          <w:tab w:val="left" w:pos="426"/>
        </w:tabs>
        <w:spacing w:after="0" w:line="240" w:lineRule="auto"/>
        <w:jc w:val="both"/>
        <w:rPr>
          <w:rFonts w:ascii="Times New Roman" w:hAnsi="Times New Roman"/>
          <w:iCs/>
          <w:sz w:val="24"/>
          <w:szCs w:val="24"/>
        </w:rPr>
      </w:pPr>
    </w:p>
    <w:p w:rsidR="00A83C4E" w:rsidRPr="00062502" w:rsidRDefault="00A83C4E" w:rsidP="00A83C4E">
      <w:pPr>
        <w:numPr>
          <w:ilvl w:val="1"/>
          <w:numId w:val="12"/>
        </w:numPr>
        <w:tabs>
          <w:tab w:val="left" w:pos="426"/>
        </w:tabs>
        <w:spacing w:after="0" w:line="240" w:lineRule="auto"/>
        <w:ind w:left="0" w:firstLine="0"/>
        <w:jc w:val="both"/>
        <w:rPr>
          <w:rFonts w:ascii="Times New Roman" w:hAnsi="Times New Roman"/>
          <w:b/>
          <w:sz w:val="24"/>
          <w:szCs w:val="24"/>
        </w:rPr>
      </w:pPr>
      <w:r w:rsidRPr="00062502">
        <w:rPr>
          <w:rFonts w:ascii="Times New Roman" w:hAnsi="Times New Roman"/>
          <w:b/>
          <w:sz w:val="24"/>
          <w:szCs w:val="24"/>
        </w:rPr>
        <w:t xml:space="preserve">Citi noteikumi: </w:t>
      </w:r>
      <w:r w:rsidRPr="00062502">
        <w:rPr>
          <w:rFonts w:ascii="Times New Roman" w:hAnsi="Times New Roman"/>
          <w:sz w:val="24"/>
          <w:szCs w:val="24"/>
        </w:rPr>
        <w:t>Avansa maksājums ne lielāks kā 20% no līguma kopējās summas.</w:t>
      </w:r>
    </w:p>
    <w:p w:rsidR="00AE7B1C" w:rsidRPr="00A83C4E" w:rsidRDefault="00AE7B1C" w:rsidP="00AE7B1C">
      <w:pPr>
        <w:pStyle w:val="ListParagraph1"/>
        <w:tabs>
          <w:tab w:val="left" w:pos="426"/>
        </w:tabs>
        <w:ind w:left="360"/>
        <w:contextualSpacing w:val="0"/>
        <w:jc w:val="both"/>
        <w:rPr>
          <w:color w:val="000000"/>
          <w:sz w:val="16"/>
          <w:szCs w:val="16"/>
          <w:highlight w:val="yellow"/>
          <w:lang w:val="lv-LV"/>
        </w:rPr>
      </w:pPr>
    </w:p>
    <w:p w:rsidR="00AE7B1C" w:rsidRPr="00825364" w:rsidRDefault="00AE7B1C" w:rsidP="00AE7B1C">
      <w:pPr>
        <w:tabs>
          <w:tab w:val="left" w:pos="426"/>
        </w:tabs>
        <w:spacing w:after="0" w:line="240" w:lineRule="auto"/>
        <w:jc w:val="both"/>
        <w:rPr>
          <w:rFonts w:ascii="Times New Roman" w:hAnsi="Times New Roman"/>
          <w:b/>
          <w:sz w:val="24"/>
          <w:szCs w:val="24"/>
        </w:rPr>
      </w:pPr>
    </w:p>
    <w:p w:rsidR="00AE7B1C" w:rsidRPr="008A0B76" w:rsidRDefault="00AE7B1C" w:rsidP="00AE7B1C">
      <w:pPr>
        <w:tabs>
          <w:tab w:val="left" w:pos="567"/>
        </w:tabs>
        <w:spacing w:after="0" w:line="240" w:lineRule="auto"/>
        <w:jc w:val="both"/>
        <w:rPr>
          <w:rFonts w:ascii="Times New Roman" w:hAnsi="Times New Roman"/>
          <w:sz w:val="12"/>
          <w:szCs w:val="12"/>
        </w:rPr>
      </w:pPr>
    </w:p>
    <w:p w:rsidR="00AE7B1C" w:rsidRPr="00AA44E1" w:rsidRDefault="00AE7B1C" w:rsidP="00AE7B1C">
      <w:pPr>
        <w:numPr>
          <w:ilvl w:val="0"/>
          <w:numId w:val="12"/>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AE7B1C" w:rsidRPr="00B448AB" w:rsidRDefault="00AE7B1C" w:rsidP="00AE7B1C">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E7B1C" w:rsidRPr="00B448AB" w:rsidRDefault="00AE7B1C" w:rsidP="00AE7B1C">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E7B1C" w:rsidRPr="00B448AB" w:rsidRDefault="00AE7B1C" w:rsidP="00AE7B1C">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E7B1C" w:rsidRPr="00891B0D" w:rsidRDefault="00AE7B1C" w:rsidP="00AE7B1C">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AE7B1C" w:rsidRDefault="00AE7B1C" w:rsidP="00AE7B1C">
      <w:pPr>
        <w:pStyle w:val="ListParagraph"/>
        <w:spacing w:after="0" w:line="240" w:lineRule="auto"/>
        <w:ind w:left="709"/>
        <w:contextualSpacing/>
        <w:jc w:val="both"/>
        <w:rPr>
          <w:rFonts w:ascii="Times New Roman" w:hAnsi="Times New Roman"/>
          <w:sz w:val="24"/>
          <w:szCs w:val="24"/>
          <w:lang w:val="lv-LV"/>
        </w:rPr>
      </w:pPr>
    </w:p>
    <w:p w:rsidR="00AE7B1C" w:rsidRPr="00AD30B4" w:rsidRDefault="00AE7B1C" w:rsidP="00AE7B1C">
      <w:pPr>
        <w:pStyle w:val="ListParagraph"/>
        <w:spacing w:after="0" w:line="240" w:lineRule="auto"/>
        <w:ind w:left="709"/>
        <w:contextualSpacing/>
        <w:jc w:val="both"/>
        <w:rPr>
          <w:rFonts w:ascii="Times New Roman" w:hAnsi="Times New Roman"/>
          <w:sz w:val="24"/>
          <w:szCs w:val="24"/>
          <w:lang w:val="lv-LV"/>
        </w:rPr>
      </w:pPr>
    </w:p>
    <w:p w:rsidR="00AE7B1C" w:rsidRPr="00825364" w:rsidRDefault="00AE7B1C" w:rsidP="00AE7B1C">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E7B1C" w:rsidRPr="00AA44E1" w:rsidRDefault="00AE7B1C" w:rsidP="00AE7B1C">
      <w:pPr>
        <w:spacing w:after="0" w:line="240" w:lineRule="auto"/>
        <w:ind w:left="1797"/>
        <w:rPr>
          <w:rFonts w:ascii="Times New Roman" w:hAnsi="Times New Roman"/>
          <w:b/>
        </w:rPr>
      </w:pPr>
    </w:p>
    <w:p w:rsidR="00AE7B1C" w:rsidRPr="000D1EDF" w:rsidRDefault="00AE7B1C" w:rsidP="00AE7B1C">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E7B1C" w:rsidRDefault="00AE7B1C" w:rsidP="00AE7B1C">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E7B1C" w:rsidRPr="00401D08" w:rsidRDefault="00AE7B1C" w:rsidP="00AE7B1C">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AE7B1C" w:rsidRDefault="00AE7B1C" w:rsidP="00AE7B1C">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AE7B1C" w:rsidRPr="00021AEA" w:rsidRDefault="00AE7B1C" w:rsidP="00AE7B1C">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AE7B1C" w:rsidRPr="004E0E4F" w:rsidRDefault="00AE7B1C" w:rsidP="00AE7B1C">
      <w:pPr>
        <w:widowControl w:val="0"/>
        <w:spacing w:after="0" w:line="240" w:lineRule="auto"/>
        <w:rPr>
          <w:rFonts w:ascii="Times New Roman" w:hAnsi="Times New Roman"/>
          <w:b/>
          <w:sz w:val="16"/>
          <w:szCs w:val="16"/>
        </w:rPr>
      </w:pPr>
    </w:p>
    <w:p w:rsidR="00AE7B1C" w:rsidRPr="00A27D0B" w:rsidRDefault="00AE7B1C" w:rsidP="00AE7B1C">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C9148A" w:rsidRPr="00062502" w:rsidRDefault="00C9148A" w:rsidP="00C9148A">
      <w:pPr>
        <w:pStyle w:val="Heading3"/>
        <w:keepNext w:val="0"/>
        <w:widowControl w:val="0"/>
        <w:tabs>
          <w:tab w:val="left" w:pos="199"/>
        </w:tabs>
        <w:spacing w:before="0" w:after="0"/>
        <w:jc w:val="both"/>
        <w:rPr>
          <w:rFonts w:ascii="Times New Roman" w:hAnsi="Times New Roman"/>
          <w:b w:val="0"/>
          <w:iCs/>
          <w:sz w:val="24"/>
          <w:szCs w:val="24"/>
          <w:lang w:val="lv-LV"/>
        </w:rPr>
      </w:pPr>
      <w:r w:rsidRPr="00062502">
        <w:rPr>
          <w:rFonts w:ascii="Times New Roman" w:hAnsi="Times New Roman"/>
          <w:b w:val="0"/>
          <w:bCs w:val="0"/>
          <w:sz w:val="24"/>
          <w:szCs w:val="24"/>
        </w:rPr>
        <w:t xml:space="preserve">4.2.1. Tehnisko piedāvājumu sagatavo saskaņā ar Tehniskajā specifikācijā (pielikums Nr.1) un </w:t>
      </w:r>
      <w:r w:rsidRPr="00062502">
        <w:rPr>
          <w:rFonts w:ascii="Times New Roman" w:hAnsi="Times New Roman"/>
          <w:b w:val="0"/>
          <w:sz w:val="24"/>
          <w:szCs w:val="24"/>
        </w:rPr>
        <w:t>Nolikumā</w:t>
      </w:r>
      <w:r w:rsidRPr="00062502">
        <w:rPr>
          <w:rFonts w:ascii="Times New Roman" w:hAnsi="Times New Roman"/>
          <w:b w:val="0"/>
          <w:bCs w:val="0"/>
          <w:sz w:val="24"/>
          <w:szCs w:val="24"/>
        </w:rPr>
        <w:t xml:space="preserve"> noteiktajām prasībām</w:t>
      </w:r>
      <w:r w:rsidRPr="00062502">
        <w:rPr>
          <w:rFonts w:ascii="Times New Roman" w:hAnsi="Times New Roman"/>
          <w:b w:val="0"/>
          <w:bCs w:val="0"/>
          <w:sz w:val="24"/>
          <w:szCs w:val="24"/>
          <w:lang w:val="lv-LV"/>
        </w:rPr>
        <w:t xml:space="preserve">, </w:t>
      </w:r>
      <w:r w:rsidRPr="00062502">
        <w:rPr>
          <w:rFonts w:ascii="Times New Roman" w:hAnsi="Times New Roman"/>
          <w:b w:val="0"/>
          <w:bCs w:val="0"/>
          <w:sz w:val="24"/>
          <w:szCs w:val="24"/>
        </w:rPr>
        <w:t xml:space="preserve">aizpildot kolonu </w:t>
      </w:r>
      <w:r w:rsidRPr="00062502">
        <w:rPr>
          <w:rFonts w:ascii="Times New Roman" w:hAnsi="Times New Roman"/>
          <w:b w:val="0"/>
          <w:bCs w:val="0"/>
          <w:i/>
          <w:sz w:val="24"/>
          <w:szCs w:val="24"/>
        </w:rPr>
        <w:t>„Pretendenta piedāvājums”,</w:t>
      </w:r>
      <w:r w:rsidRPr="00062502">
        <w:rPr>
          <w:rFonts w:ascii="Times New Roman" w:hAnsi="Times New Roman"/>
          <w:b w:val="0"/>
          <w:i/>
          <w:iCs/>
          <w:sz w:val="24"/>
          <w:szCs w:val="24"/>
        </w:rPr>
        <w:t> </w:t>
      </w:r>
      <w:r w:rsidRPr="00062502">
        <w:rPr>
          <w:rFonts w:ascii="Times New Roman" w:hAnsi="Times New Roman"/>
          <w:b w:val="0"/>
          <w:iCs/>
          <w:sz w:val="24"/>
          <w:szCs w:val="24"/>
        </w:rPr>
        <w:t xml:space="preserve"> norādot Tehniskajā specifikācijā (Tehniskā piedāvājuma paraugā)  prasīto informāciju.</w:t>
      </w:r>
    </w:p>
    <w:p w:rsidR="00C9148A" w:rsidRPr="00062502" w:rsidRDefault="00C9148A" w:rsidP="00C9148A">
      <w:pPr>
        <w:widowControl w:val="0"/>
        <w:spacing w:after="0" w:line="240" w:lineRule="auto"/>
        <w:jc w:val="both"/>
        <w:rPr>
          <w:rFonts w:ascii="Times New Roman" w:hAnsi="Times New Roman"/>
          <w:sz w:val="24"/>
          <w:szCs w:val="24"/>
          <w:lang w:eastAsia="lv-LV"/>
        </w:rPr>
      </w:pPr>
      <w:r w:rsidRPr="00062502">
        <w:rPr>
          <w:rFonts w:ascii="Times New Roman" w:hAnsi="Times New Roman"/>
          <w:sz w:val="24"/>
          <w:szCs w:val="24"/>
          <w:lang w:eastAsia="lv-LV"/>
        </w:rPr>
        <w:t>4.2.2.</w:t>
      </w:r>
      <w:r w:rsidRPr="00062502">
        <w:rPr>
          <w:rFonts w:ascii="Times New Roman" w:hAnsi="Times New Roman"/>
        </w:rPr>
        <w:t xml:space="preserve"> </w:t>
      </w:r>
      <w:r w:rsidRPr="00062502">
        <w:rPr>
          <w:rFonts w:ascii="Times New Roman" w:hAnsi="Times New Roman"/>
          <w:sz w:val="24"/>
          <w:szCs w:val="24"/>
          <w:lang w:eastAsia="lv-LV"/>
        </w:rPr>
        <w:t>Tehniskajā specifikācijā pozīcijās, kurās norādīta preces specifiska izcelsme, zīmols, patents vai standarts, pieļaujams piedāvāt ekvivalentu.</w:t>
      </w:r>
    </w:p>
    <w:p w:rsidR="00C9148A" w:rsidRPr="00062502" w:rsidRDefault="00C9148A" w:rsidP="00C9148A">
      <w:pPr>
        <w:widowControl w:val="0"/>
        <w:spacing w:after="0" w:line="240" w:lineRule="auto"/>
        <w:jc w:val="both"/>
        <w:rPr>
          <w:rFonts w:ascii="Times New Roman" w:hAnsi="Times New Roman"/>
          <w:sz w:val="24"/>
          <w:szCs w:val="24"/>
          <w:lang w:eastAsia="lv-LV"/>
        </w:rPr>
      </w:pPr>
      <w:r w:rsidRPr="00A819F3">
        <w:rPr>
          <w:rFonts w:ascii="Times New Roman" w:hAnsi="Times New Roman"/>
          <w:sz w:val="24"/>
          <w:szCs w:val="24"/>
          <w:lang w:eastAsia="lv-LV"/>
        </w:rPr>
        <w:t>4.2.3. Tehniskajā specifikācijā iekļautajiem zīmējumiem un skicēm ir informatīvs raksturs.</w:t>
      </w:r>
    </w:p>
    <w:p w:rsidR="00C9148A" w:rsidRPr="00062502" w:rsidRDefault="00C9148A" w:rsidP="00C9148A">
      <w:pPr>
        <w:widowControl w:val="0"/>
        <w:spacing w:after="0" w:line="240" w:lineRule="auto"/>
        <w:jc w:val="both"/>
        <w:rPr>
          <w:rFonts w:ascii="Times New Roman" w:hAnsi="Times New Roman"/>
          <w:bCs/>
          <w:sz w:val="24"/>
          <w:szCs w:val="24"/>
        </w:rPr>
      </w:pPr>
      <w:r w:rsidRPr="00062502">
        <w:rPr>
          <w:rFonts w:ascii="Times New Roman" w:hAnsi="Times New Roman"/>
          <w:bCs/>
          <w:sz w:val="24"/>
          <w:szCs w:val="24"/>
        </w:rPr>
        <w:t>4.2.4. Finanšu piedāvājumā norāda cenu euro bez pievienotās vērtības nodokļa par kādu tiks piegādātas Tehniskajā piedāvājumā iekļautās iekārtas un kopējo cenu summu par norādīto skaitu atbilstoši Finanšu piedāvājumā norādītajiem nosacījumiem.</w:t>
      </w:r>
    </w:p>
    <w:p w:rsidR="00C9148A" w:rsidRPr="00062502" w:rsidRDefault="00C9148A" w:rsidP="00C9148A">
      <w:pPr>
        <w:pStyle w:val="Heading3"/>
        <w:keepNext w:val="0"/>
        <w:widowControl w:val="0"/>
        <w:spacing w:before="0" w:after="0"/>
        <w:jc w:val="both"/>
        <w:rPr>
          <w:rFonts w:ascii="Times New Roman" w:hAnsi="Times New Roman"/>
          <w:b w:val="0"/>
          <w:bCs w:val="0"/>
          <w:sz w:val="24"/>
          <w:szCs w:val="24"/>
          <w:lang w:val="lv-LV"/>
        </w:rPr>
      </w:pPr>
      <w:r w:rsidRPr="00062502">
        <w:rPr>
          <w:rFonts w:ascii="Times New Roman" w:hAnsi="Times New Roman"/>
          <w:b w:val="0"/>
          <w:bCs w:val="0"/>
          <w:sz w:val="24"/>
          <w:szCs w:val="24"/>
        </w:rPr>
        <w:t>4.2.</w:t>
      </w:r>
      <w:r w:rsidRPr="00062502">
        <w:rPr>
          <w:rFonts w:ascii="Times New Roman" w:hAnsi="Times New Roman"/>
          <w:b w:val="0"/>
          <w:bCs w:val="0"/>
          <w:sz w:val="24"/>
          <w:szCs w:val="24"/>
          <w:lang w:val="lv-LV"/>
        </w:rPr>
        <w:t>5</w:t>
      </w:r>
      <w:r w:rsidRPr="00062502">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C9148A" w:rsidRDefault="00C9148A" w:rsidP="00AE7B1C">
      <w:pPr>
        <w:pStyle w:val="Heading3"/>
        <w:keepNext w:val="0"/>
        <w:widowControl w:val="0"/>
        <w:tabs>
          <w:tab w:val="left" w:pos="199"/>
        </w:tabs>
        <w:spacing w:before="0" w:after="0"/>
        <w:jc w:val="both"/>
        <w:rPr>
          <w:rFonts w:ascii="Times New Roman" w:hAnsi="Times New Roman"/>
          <w:b w:val="0"/>
          <w:bCs w:val="0"/>
          <w:sz w:val="24"/>
          <w:szCs w:val="24"/>
          <w:lang w:val="lv-LV"/>
        </w:rPr>
      </w:pPr>
    </w:p>
    <w:p w:rsidR="00C9148A" w:rsidRDefault="00C9148A" w:rsidP="00AE7B1C">
      <w:pPr>
        <w:pStyle w:val="Heading3"/>
        <w:keepNext w:val="0"/>
        <w:widowControl w:val="0"/>
        <w:tabs>
          <w:tab w:val="left" w:pos="199"/>
        </w:tabs>
        <w:spacing w:before="0" w:after="0"/>
        <w:jc w:val="both"/>
        <w:rPr>
          <w:rFonts w:ascii="Times New Roman" w:hAnsi="Times New Roman"/>
          <w:b w:val="0"/>
          <w:bCs w:val="0"/>
          <w:sz w:val="24"/>
          <w:szCs w:val="24"/>
          <w:lang w:val="lv-LV"/>
        </w:rPr>
      </w:pPr>
    </w:p>
    <w:p w:rsidR="00AE7B1C" w:rsidRPr="00825364" w:rsidRDefault="00AE7B1C" w:rsidP="00AE7B1C">
      <w:pPr>
        <w:spacing w:after="0" w:line="240" w:lineRule="auto"/>
        <w:jc w:val="center"/>
        <w:rPr>
          <w:rFonts w:ascii="Times New Roman" w:hAnsi="Times New Roman"/>
          <w:b/>
          <w:sz w:val="24"/>
          <w:szCs w:val="24"/>
        </w:rPr>
      </w:pPr>
      <w:r w:rsidRPr="00825364">
        <w:rPr>
          <w:rFonts w:ascii="Times New Roman" w:hAnsi="Times New Roman"/>
          <w:b/>
          <w:sz w:val="24"/>
          <w:szCs w:val="24"/>
        </w:rPr>
        <w:lastRenderedPageBreak/>
        <w:t>5. PIEDĀVĀJUMU VĒRTĒŠANA UN PIEDĀVĀJUMA IZVĒLES KRITĒRIJI</w:t>
      </w:r>
    </w:p>
    <w:p w:rsidR="00AE7B1C" w:rsidRPr="00A0393E" w:rsidRDefault="00AE7B1C" w:rsidP="00AE7B1C">
      <w:pPr>
        <w:spacing w:after="0" w:line="240" w:lineRule="auto"/>
        <w:ind w:left="426"/>
        <w:rPr>
          <w:rFonts w:ascii="Times New Roman" w:hAnsi="Times New Roman"/>
          <w:b/>
          <w:bCs/>
          <w:sz w:val="24"/>
          <w:szCs w:val="24"/>
        </w:rPr>
      </w:pPr>
    </w:p>
    <w:p w:rsidR="00AE7B1C" w:rsidRPr="00825364" w:rsidRDefault="00AE7B1C" w:rsidP="00AE7B1C">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E7B1C" w:rsidRPr="00825364" w:rsidRDefault="00AE7B1C" w:rsidP="00AE7B1C">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E7B1C" w:rsidRDefault="00AE7B1C" w:rsidP="00AE7B1C">
      <w:pPr>
        <w:spacing w:after="0" w:line="240" w:lineRule="auto"/>
        <w:jc w:val="both"/>
        <w:rPr>
          <w:rFonts w:ascii="Times New Roman" w:eastAsia="Times New Roman" w:hAnsi="Times New Roman"/>
          <w:bCs/>
          <w:iCs/>
          <w:sz w:val="24"/>
          <w:szCs w:val="24"/>
        </w:rPr>
      </w:pPr>
      <w:r w:rsidRPr="00A819F3">
        <w:rPr>
          <w:rFonts w:ascii="Times New Roman" w:eastAsia="Times New Roman" w:hAnsi="Times New Roman"/>
          <w:bCs/>
          <w:iCs/>
          <w:sz w:val="24"/>
          <w:szCs w:val="24"/>
        </w:rPr>
        <w:t xml:space="preserve">5.3. Vērtējot viszemāko cenu iepirkumu komisija ņems vērā pretendenta </w:t>
      </w:r>
      <w:r w:rsidRPr="00A819F3">
        <w:rPr>
          <w:rFonts w:ascii="Times New Roman" w:eastAsia="Times New Roman" w:hAnsi="Times New Roman"/>
          <w:b/>
          <w:bCs/>
          <w:iCs/>
          <w:sz w:val="24"/>
          <w:szCs w:val="24"/>
        </w:rPr>
        <w:t>piedāvāto</w:t>
      </w:r>
      <w:r w:rsidRPr="00A819F3">
        <w:rPr>
          <w:rFonts w:ascii="Times New Roman" w:eastAsia="Times New Roman" w:hAnsi="Times New Roman"/>
          <w:bCs/>
          <w:iCs/>
          <w:sz w:val="24"/>
          <w:szCs w:val="24"/>
        </w:rPr>
        <w:t xml:space="preserve"> </w:t>
      </w:r>
      <w:r w:rsidR="00475878" w:rsidRPr="00A819F3">
        <w:rPr>
          <w:rFonts w:ascii="Times New Roman" w:eastAsia="Times New Roman" w:hAnsi="Times New Roman"/>
          <w:b/>
          <w:bCs/>
          <w:iCs/>
          <w:sz w:val="24"/>
          <w:szCs w:val="24"/>
        </w:rPr>
        <w:t>kopējo</w:t>
      </w:r>
      <w:r w:rsidR="00475878" w:rsidRPr="00A819F3">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sidR="00475878">
        <w:rPr>
          <w:rFonts w:ascii="Times New Roman" w:eastAsia="Times New Roman" w:hAnsi="Times New Roman"/>
          <w:b/>
          <w:bCs/>
          <w:iCs/>
          <w:sz w:val="24"/>
          <w:szCs w:val="24"/>
        </w:rPr>
        <w:t xml:space="preserve">summu par norādīto skaitu </w:t>
      </w:r>
      <w:r w:rsidRPr="00521678">
        <w:rPr>
          <w:rFonts w:ascii="Times New Roman" w:eastAsia="Times New Roman" w:hAnsi="Times New Roman"/>
          <w:b/>
          <w:bCs/>
          <w:iCs/>
          <w:sz w:val="24"/>
          <w:szCs w:val="24"/>
        </w:rPr>
        <w:t>euro bez pievienotās vērtības nodokļa</w:t>
      </w:r>
      <w:r w:rsidRPr="00521678">
        <w:rPr>
          <w:rFonts w:ascii="Times New Roman" w:eastAsia="Times New Roman" w:hAnsi="Times New Roman"/>
          <w:bCs/>
          <w:iCs/>
          <w:sz w:val="24"/>
          <w:szCs w:val="24"/>
        </w:rPr>
        <w:t>.</w:t>
      </w:r>
    </w:p>
    <w:p w:rsidR="00AE7B1C" w:rsidRPr="003E5C0C" w:rsidRDefault="00AE7B1C" w:rsidP="002B34F9">
      <w:pPr>
        <w:pStyle w:val="ListParagraph"/>
        <w:numPr>
          <w:ilvl w:val="1"/>
          <w:numId w:val="16"/>
        </w:numPr>
        <w:tabs>
          <w:tab w:val="left" w:pos="426"/>
        </w:tabs>
        <w:spacing w:before="120" w:after="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r w:rsidRPr="003E5C0C">
        <w:rPr>
          <w:rFonts w:ascii="Times New Roman" w:hAnsi="Times New Roman"/>
          <w:sz w:val="24"/>
          <w:szCs w:val="24"/>
        </w:rPr>
        <w:t xml:space="preserve">asūtītājs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AE7B1C" w:rsidRPr="004E0E4F" w:rsidRDefault="00AE7B1C" w:rsidP="00AE7B1C">
      <w:pPr>
        <w:pStyle w:val="ListParagraph"/>
        <w:numPr>
          <w:ilvl w:val="1"/>
          <w:numId w:val="16"/>
        </w:numPr>
        <w:tabs>
          <w:tab w:val="left" w:pos="567"/>
        </w:tabs>
        <w:spacing w:after="120" w:line="240" w:lineRule="auto"/>
        <w:ind w:left="357" w:hanging="357"/>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AE7B1C" w:rsidRPr="00430483" w:rsidRDefault="00AE7B1C" w:rsidP="00AE7B1C">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Pr="00430483">
        <w:rPr>
          <w:rFonts w:ascii="Times New Roman" w:hAnsi="Times New Roman"/>
          <w:sz w:val="24"/>
          <w:szCs w:val="24"/>
        </w:rPr>
        <w:t>1.6.5., 1.6.6., 1.6.7., 1.6.8. un 1.6.9.punktu prasībām. Ja piedāvājums neatbilst kādai no noformējuma prasībām, komisija lemj par piedāvājuma tālāku izskatīšanu.</w:t>
      </w:r>
    </w:p>
    <w:p w:rsidR="00AE7B1C" w:rsidRPr="002B34F9" w:rsidRDefault="00AE7B1C" w:rsidP="00AE7B1C">
      <w:pPr>
        <w:pStyle w:val="ListParagraph"/>
        <w:spacing w:after="0" w:line="240" w:lineRule="auto"/>
        <w:ind w:left="360"/>
        <w:jc w:val="both"/>
        <w:rPr>
          <w:rFonts w:ascii="Times New Roman" w:hAnsi="Times New Roman"/>
          <w:color w:val="FF0000"/>
          <w:sz w:val="12"/>
          <w:szCs w:val="12"/>
        </w:rPr>
      </w:pPr>
    </w:p>
    <w:p w:rsidR="00AE7B1C" w:rsidRPr="00AD30B4" w:rsidRDefault="00AE7B1C" w:rsidP="00AE7B1C">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r w:rsidRPr="00475878">
        <w:rPr>
          <w:rFonts w:ascii="Times New Roman" w:hAnsi="Times New Roman"/>
          <w:b/>
          <w:bCs/>
          <w:sz w:val="24"/>
          <w:szCs w:val="24"/>
          <w:u w:val="single"/>
        </w:rPr>
        <w:t xml:space="preserve">retendentu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AE7B1C" w:rsidRPr="00AD30B4" w:rsidRDefault="00AE7B1C" w:rsidP="00AE7B1C">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(izņēmums ir 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AE7B1C" w:rsidRPr="004E0E4F" w:rsidRDefault="00AE7B1C" w:rsidP="00AE7B1C">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AE7B1C" w:rsidRPr="004E0E4F" w:rsidRDefault="00AE7B1C" w:rsidP="00AE7B1C">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AE7B1C" w:rsidRPr="004E0E4F" w:rsidRDefault="00AE7B1C" w:rsidP="00AE7B1C">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AE7B1C" w:rsidRPr="004E0E4F" w:rsidRDefault="00AE7B1C" w:rsidP="00AE7B1C">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AE7B1C" w:rsidRPr="004E0E4F" w:rsidRDefault="00AE7B1C" w:rsidP="00AE7B1C">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lastRenderedPageBreak/>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AE7B1C" w:rsidRPr="00C40E95" w:rsidRDefault="00AE7B1C" w:rsidP="00AE7B1C">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AE7B1C" w:rsidRPr="00AD30B4" w:rsidRDefault="00AE7B1C" w:rsidP="00AE7B1C">
      <w:pPr>
        <w:pStyle w:val="BodyText"/>
        <w:tabs>
          <w:tab w:val="left" w:pos="567"/>
        </w:tabs>
        <w:suppressAutoHyphens/>
        <w:rPr>
          <w:rFonts w:ascii="Times New Roman" w:hAnsi="Times New Roman"/>
          <w:i/>
          <w:sz w:val="22"/>
        </w:rPr>
      </w:pPr>
    </w:p>
    <w:p w:rsidR="00AE7B1C" w:rsidRPr="006B5B06" w:rsidRDefault="00AE7B1C" w:rsidP="00AE7B1C">
      <w:pPr>
        <w:pStyle w:val="ListParagraph"/>
        <w:numPr>
          <w:ilvl w:val="1"/>
          <w:numId w:val="16"/>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AE7B1C" w:rsidRPr="00BB57A7" w:rsidRDefault="00AE7B1C" w:rsidP="00AE7B1C">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AE7B1C" w:rsidRPr="00AD30B4" w:rsidRDefault="00AE7B1C" w:rsidP="00AE7B1C">
      <w:pPr>
        <w:pStyle w:val="ListParagraph"/>
        <w:numPr>
          <w:ilvl w:val="2"/>
          <w:numId w:val="16"/>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AE7B1C" w:rsidRPr="00AD30B4" w:rsidRDefault="00AE7B1C" w:rsidP="00AE7B1C">
      <w:pPr>
        <w:pStyle w:val="ListParagraph"/>
        <w:numPr>
          <w:ilvl w:val="2"/>
          <w:numId w:val="16"/>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AE7B1C" w:rsidRPr="004E0E4F" w:rsidRDefault="00AE7B1C" w:rsidP="00AE7B1C">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AE7B1C" w:rsidRPr="00AD30B4" w:rsidRDefault="00AE7B1C" w:rsidP="00AE7B1C">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AE7B1C" w:rsidRDefault="00AE7B1C" w:rsidP="00AE7B1C">
      <w:pPr>
        <w:numPr>
          <w:ilvl w:val="2"/>
          <w:numId w:val="16"/>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AE7B1C" w:rsidRDefault="00AE7B1C" w:rsidP="00AE7B1C">
      <w:pPr>
        <w:tabs>
          <w:tab w:val="left" w:pos="284"/>
          <w:tab w:val="left" w:pos="567"/>
        </w:tabs>
        <w:spacing w:after="0" w:line="240" w:lineRule="auto"/>
        <w:jc w:val="both"/>
        <w:rPr>
          <w:rFonts w:ascii="Times New Roman" w:hAnsi="Times New Roman"/>
          <w:sz w:val="16"/>
          <w:szCs w:val="16"/>
        </w:rPr>
      </w:pPr>
    </w:p>
    <w:p w:rsidR="00AE7B1C" w:rsidRPr="004E0E4F" w:rsidRDefault="00AE7B1C" w:rsidP="00AE7B1C">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AE7B1C" w:rsidRPr="004E0E4F" w:rsidRDefault="00AE7B1C" w:rsidP="00AE7B1C">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euro.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AE7B1C" w:rsidRPr="004E0E4F" w:rsidRDefault="00AE7B1C" w:rsidP="00AE7B1C">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AE7B1C" w:rsidRPr="004E0E4F" w:rsidRDefault="00AE7B1C" w:rsidP="00AE7B1C">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w:t>
      </w:r>
      <w:r w:rsidRPr="004E0E4F">
        <w:rPr>
          <w:rFonts w:ascii="Times New Roman" w:hAnsi="Times New Roman"/>
          <w:sz w:val="24"/>
          <w:szCs w:val="24"/>
        </w:rPr>
        <w:lastRenderedPageBreak/>
        <w:t>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AE7B1C" w:rsidRDefault="00AE7B1C" w:rsidP="00AE7B1C">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E7B1C" w:rsidRPr="00AD30B4" w:rsidRDefault="00AE7B1C" w:rsidP="00AE7B1C">
      <w:pPr>
        <w:spacing w:after="0" w:line="240" w:lineRule="auto"/>
        <w:jc w:val="both"/>
        <w:rPr>
          <w:rFonts w:ascii="Times New Roman" w:hAnsi="Times New Roman"/>
          <w:sz w:val="24"/>
          <w:szCs w:val="24"/>
        </w:rPr>
      </w:pPr>
    </w:p>
    <w:p w:rsidR="00AE7B1C" w:rsidRPr="00AD30B4" w:rsidRDefault="00AE7B1C" w:rsidP="00AE7B1C">
      <w:pPr>
        <w:spacing w:after="0" w:line="240" w:lineRule="auto"/>
        <w:jc w:val="both"/>
        <w:rPr>
          <w:rFonts w:ascii="Times New Roman" w:hAnsi="Times New Roman"/>
          <w:sz w:val="24"/>
          <w:szCs w:val="24"/>
        </w:rPr>
      </w:pPr>
    </w:p>
    <w:p w:rsidR="00AE7B1C" w:rsidRPr="00825364" w:rsidRDefault="00AE7B1C" w:rsidP="00AE7B1C">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AE7B1C" w:rsidRPr="00825364" w:rsidRDefault="00AE7B1C" w:rsidP="00AE7B1C">
      <w:pPr>
        <w:spacing w:after="0" w:line="240" w:lineRule="auto"/>
        <w:rPr>
          <w:rFonts w:ascii="Times New Roman" w:hAnsi="Times New Roman"/>
          <w:sz w:val="20"/>
          <w:szCs w:val="20"/>
        </w:rPr>
      </w:pPr>
    </w:p>
    <w:p w:rsidR="00AE7B1C" w:rsidRPr="00E36EDE" w:rsidRDefault="00AE7B1C" w:rsidP="00AE7B1C">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AE7B1C" w:rsidRPr="00E36EDE" w:rsidRDefault="00AE7B1C" w:rsidP="00AE7B1C">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AE7B1C" w:rsidRPr="00E36EDE" w:rsidRDefault="00AE7B1C" w:rsidP="00AE7B1C">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AE7B1C" w:rsidRPr="00AA44E1" w:rsidRDefault="00AE7B1C" w:rsidP="00AE7B1C">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E7B1C" w:rsidRPr="00AA44E1" w:rsidRDefault="00AE7B1C" w:rsidP="00AE7B1C">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AE7B1C" w:rsidRPr="00AC63AC" w:rsidRDefault="00AE7B1C" w:rsidP="00AE7B1C">
      <w:pPr>
        <w:spacing w:after="0" w:line="240" w:lineRule="auto"/>
        <w:jc w:val="center"/>
        <w:rPr>
          <w:rFonts w:ascii="Times New Roman" w:hAnsi="Times New Roman"/>
          <w:b/>
          <w:sz w:val="24"/>
          <w:szCs w:val="24"/>
        </w:rPr>
      </w:pPr>
    </w:p>
    <w:p w:rsidR="00AE7B1C" w:rsidRPr="00AB729E" w:rsidRDefault="00AE7B1C" w:rsidP="00AE7B1C">
      <w:pPr>
        <w:spacing w:after="0" w:line="240" w:lineRule="auto"/>
        <w:rPr>
          <w:rFonts w:ascii="Times New Roman" w:hAnsi="Times New Roman"/>
          <w:b/>
          <w:bCs/>
          <w:sz w:val="16"/>
          <w:szCs w:val="16"/>
        </w:rPr>
      </w:pPr>
    </w:p>
    <w:p w:rsidR="00AE7B1C" w:rsidRPr="00825364" w:rsidRDefault="00AE7B1C" w:rsidP="00AE7B1C">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E7B1C" w:rsidRPr="00825364" w:rsidRDefault="00AE7B1C" w:rsidP="00AE7B1C">
      <w:pPr>
        <w:spacing w:after="0" w:line="240" w:lineRule="auto"/>
        <w:jc w:val="center"/>
        <w:rPr>
          <w:rFonts w:ascii="Times New Roman" w:hAnsi="Times New Roman"/>
          <w:sz w:val="24"/>
          <w:szCs w:val="24"/>
        </w:rPr>
      </w:pPr>
    </w:p>
    <w:p w:rsidR="00AE7B1C" w:rsidRPr="00825364" w:rsidRDefault="00AE7B1C" w:rsidP="00AE7B1C">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E7B1C" w:rsidRPr="00825364" w:rsidRDefault="00AE7B1C" w:rsidP="00AE7B1C">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E7B1C" w:rsidRPr="00825364" w:rsidRDefault="00AE7B1C" w:rsidP="00AE7B1C">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E7B1C" w:rsidRPr="00825364" w:rsidRDefault="00AE7B1C" w:rsidP="00AE7B1C">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E7B1C" w:rsidRPr="00825364" w:rsidRDefault="00AE7B1C" w:rsidP="00AE7B1C">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E7B1C" w:rsidRPr="00825364" w:rsidRDefault="00AE7B1C" w:rsidP="00AE7B1C">
      <w:pPr>
        <w:spacing w:after="0" w:line="240" w:lineRule="auto"/>
        <w:ind w:left="567"/>
        <w:jc w:val="right"/>
        <w:rPr>
          <w:rFonts w:ascii="Times New Roman" w:hAnsi="Times New Roman"/>
          <w:sz w:val="24"/>
          <w:szCs w:val="24"/>
        </w:rPr>
        <w:sectPr w:rsidR="00AE7B1C" w:rsidRPr="00825364" w:rsidSect="00475878">
          <w:footerReference w:type="default" r:id="rId14"/>
          <w:pgSz w:w="11906" w:h="16838"/>
          <w:pgMar w:top="709" w:right="707" w:bottom="568" w:left="1418" w:header="708" w:footer="2" w:gutter="0"/>
          <w:cols w:space="708"/>
          <w:docGrid w:linePitch="360"/>
        </w:sectPr>
      </w:pPr>
    </w:p>
    <w:p w:rsidR="00AE7B1C" w:rsidRPr="00825364" w:rsidRDefault="00AE7B1C" w:rsidP="00AE7B1C">
      <w:pPr>
        <w:ind w:left="567"/>
        <w:jc w:val="right"/>
        <w:rPr>
          <w:rFonts w:ascii="Times New Roman" w:hAnsi="Times New Roman"/>
          <w:sz w:val="20"/>
          <w:szCs w:val="20"/>
        </w:rPr>
        <w:sectPr w:rsidR="00AE7B1C" w:rsidRPr="00825364" w:rsidSect="00C140FA">
          <w:type w:val="continuous"/>
          <w:pgSz w:w="11906" w:h="16838"/>
          <w:pgMar w:top="709" w:right="707" w:bottom="567" w:left="1418" w:header="708" w:footer="2" w:gutter="0"/>
          <w:cols w:space="708"/>
          <w:docGrid w:linePitch="360"/>
        </w:sectPr>
      </w:pPr>
    </w:p>
    <w:p w:rsidR="00AE7B1C" w:rsidRPr="00825364" w:rsidRDefault="00AE7B1C" w:rsidP="00AE7B1C">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E7B1C" w:rsidRPr="00825364"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AE7B1C" w:rsidRPr="00CD12F5"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w:t>
      </w:r>
      <w:r w:rsidRPr="00C9148A">
        <w:rPr>
          <w:rFonts w:ascii="Times New Roman" w:hAnsi="Times New Roman"/>
          <w:sz w:val="18"/>
          <w:szCs w:val="18"/>
        </w:rPr>
        <w:t>2015</w:t>
      </w:r>
      <w:r w:rsidR="00C9148A" w:rsidRPr="00C9148A">
        <w:rPr>
          <w:rFonts w:ascii="Times New Roman" w:hAnsi="Times New Roman"/>
          <w:sz w:val="18"/>
          <w:szCs w:val="18"/>
        </w:rPr>
        <w:t>/90</w:t>
      </w:r>
      <w:r w:rsidRPr="00C9148A">
        <w:rPr>
          <w:rFonts w:ascii="Times New Roman" w:hAnsi="Times New Roman"/>
          <w:sz w:val="18"/>
          <w:szCs w:val="18"/>
        </w:rPr>
        <w:t>/ak</w:t>
      </w:r>
    </w:p>
    <w:p w:rsidR="00AE7B1C" w:rsidRDefault="00AE7B1C" w:rsidP="00AE7B1C">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AE7B1C" w:rsidRPr="00342AE3" w:rsidRDefault="00AE7B1C" w:rsidP="00AE7B1C">
      <w:pPr>
        <w:spacing w:after="0" w:line="240" w:lineRule="auto"/>
        <w:jc w:val="right"/>
        <w:rPr>
          <w:rFonts w:ascii="Times New Roman" w:hAnsi="Times New Roman"/>
          <w:sz w:val="12"/>
          <w:szCs w:val="12"/>
        </w:rPr>
      </w:pPr>
    </w:p>
    <w:p w:rsidR="00AE7B1C" w:rsidRPr="00825364" w:rsidRDefault="00AE7B1C" w:rsidP="00AE7B1C">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AE7B1C" w:rsidRDefault="00AE7B1C" w:rsidP="009F559B">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E7B1C" w:rsidRPr="00342AE3" w:rsidRDefault="00AE7B1C" w:rsidP="009F559B">
      <w:pPr>
        <w:spacing w:after="0" w:line="240" w:lineRule="auto"/>
        <w:ind w:left="720" w:hanging="720"/>
        <w:jc w:val="right"/>
        <w:rPr>
          <w:rFonts w:ascii="Times New Roman" w:hAnsi="Times New Roman"/>
          <w:i/>
          <w:color w:val="FF0000"/>
          <w:sz w:val="16"/>
          <w:szCs w:val="16"/>
        </w:rPr>
      </w:pPr>
    </w:p>
    <w:p w:rsidR="00AE7B1C" w:rsidRPr="00825364" w:rsidRDefault="00AE7B1C" w:rsidP="009F559B">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A87757" w:rsidRDefault="00C9148A" w:rsidP="009F559B">
      <w:pPr>
        <w:spacing w:after="0" w:line="240" w:lineRule="auto"/>
        <w:jc w:val="center"/>
        <w:rPr>
          <w:rFonts w:ascii="Times New Roman" w:hAnsi="Times New Roman"/>
          <w:i/>
          <w:sz w:val="24"/>
          <w:szCs w:val="24"/>
        </w:rPr>
      </w:pPr>
      <w:r w:rsidRPr="00C9148A">
        <w:rPr>
          <w:rFonts w:ascii="Times New Roman" w:hAnsi="Times New Roman"/>
          <w:i/>
          <w:sz w:val="28"/>
          <w:szCs w:val="28"/>
        </w:rPr>
        <w:t>Dažādu mēbeļu piegāde LLU AAZL vajadzībām ZM subsīdiju līguma ietvaros</w:t>
      </w:r>
      <w:r w:rsidR="00AE7B1C" w:rsidRPr="00825364">
        <w:rPr>
          <w:rFonts w:ascii="Times New Roman" w:hAnsi="Times New Roman"/>
          <w:i/>
          <w:sz w:val="24"/>
          <w:szCs w:val="24"/>
        </w:rPr>
        <w:t xml:space="preserve"> </w:t>
      </w:r>
    </w:p>
    <w:p w:rsidR="00AE7B1C" w:rsidRPr="00825364" w:rsidRDefault="00AE7B1C" w:rsidP="009F559B">
      <w:pPr>
        <w:spacing w:after="0" w:line="240" w:lineRule="auto"/>
        <w:jc w:val="center"/>
        <w:rPr>
          <w:rFonts w:ascii="Times New Roman" w:hAnsi="Times New Roman"/>
          <w:sz w:val="24"/>
          <w:szCs w:val="24"/>
        </w:rPr>
      </w:pPr>
      <w:r w:rsidRPr="00825364">
        <w:rPr>
          <w:rFonts w:ascii="Times New Roman" w:hAnsi="Times New Roman"/>
          <w:sz w:val="24"/>
          <w:szCs w:val="24"/>
        </w:rPr>
        <w:t xml:space="preserve">id.Nr. </w:t>
      </w:r>
      <w:r w:rsidRPr="00202337">
        <w:rPr>
          <w:rFonts w:ascii="Times New Roman" w:hAnsi="Times New Roman"/>
          <w:sz w:val="24"/>
          <w:szCs w:val="24"/>
        </w:rPr>
        <w:t>LLU/</w:t>
      </w:r>
      <w:r w:rsidRPr="00C9148A">
        <w:rPr>
          <w:rFonts w:ascii="Times New Roman" w:hAnsi="Times New Roman"/>
          <w:sz w:val="24"/>
          <w:szCs w:val="24"/>
        </w:rPr>
        <w:t>2015/</w:t>
      </w:r>
      <w:r w:rsidR="00C9148A" w:rsidRPr="00C9148A">
        <w:rPr>
          <w:rFonts w:ascii="Times New Roman" w:hAnsi="Times New Roman"/>
          <w:sz w:val="24"/>
          <w:szCs w:val="24"/>
        </w:rPr>
        <w:t>90</w:t>
      </w:r>
      <w:r w:rsidRPr="00C9148A">
        <w:rPr>
          <w:rFonts w:ascii="Times New Roman" w:hAnsi="Times New Roman"/>
          <w:sz w:val="24"/>
          <w:szCs w:val="24"/>
        </w:rPr>
        <w:t>/ak</w:t>
      </w:r>
    </w:p>
    <w:p w:rsidR="00AE7B1C" w:rsidRPr="004D2D1C" w:rsidRDefault="00AE7B1C" w:rsidP="009F559B">
      <w:pPr>
        <w:spacing w:after="0" w:line="240" w:lineRule="auto"/>
        <w:jc w:val="center"/>
        <w:rPr>
          <w:rFonts w:ascii="Times New Roman" w:hAnsi="Times New Roman"/>
          <w:sz w:val="16"/>
          <w:szCs w:val="16"/>
        </w:rPr>
      </w:pPr>
    </w:p>
    <w:bookmarkEnd w:id="0"/>
    <w:p w:rsidR="002F0A8C" w:rsidRPr="002F0A8C" w:rsidRDefault="00AE7B1C" w:rsidP="009F559B">
      <w:pPr>
        <w:spacing w:after="0" w:line="240" w:lineRule="auto"/>
        <w:jc w:val="center"/>
        <w:rPr>
          <w:rFonts w:ascii="Times New Roman" w:hAnsi="Times New Roman"/>
        </w:rPr>
      </w:pPr>
      <w:r w:rsidRPr="006D08D8">
        <w:rPr>
          <w:rFonts w:ascii="Times New Roman" w:hAnsi="Times New Roman"/>
          <w:b/>
          <w:sz w:val="28"/>
          <w:szCs w:val="28"/>
        </w:rPr>
        <w:t>TEHNISKAIS PIEDĀVĀJUMS</w:t>
      </w:r>
    </w:p>
    <w:p w:rsidR="002F0A8C" w:rsidRPr="00342AE3" w:rsidRDefault="002F0A8C" w:rsidP="002F0A8C">
      <w:pPr>
        <w:spacing w:after="0" w:line="240" w:lineRule="auto"/>
        <w:jc w:val="both"/>
        <w:rPr>
          <w:rFonts w:ascii="Times New Roman" w:hAnsi="Times New Roman"/>
          <w:sz w:val="16"/>
          <w:szCs w:val="16"/>
          <w:lang w:eastAsia="ar-SA"/>
        </w:rPr>
      </w:pPr>
    </w:p>
    <w:tbl>
      <w:tblPr>
        <w:tblpPr w:leftFromText="180" w:rightFromText="180" w:vertAnchor="text" w:tblpX="47" w:tblpY="1"/>
        <w:tblOverlap w:val="neve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6663"/>
        <w:gridCol w:w="2544"/>
      </w:tblGrid>
      <w:tr w:rsidR="002F0A8C" w:rsidRPr="002F0A8C" w:rsidTr="00342AE3">
        <w:tc>
          <w:tcPr>
            <w:tcW w:w="407" w:type="pct"/>
            <w:vAlign w:val="center"/>
          </w:tcPr>
          <w:p w:rsidR="002F0A8C" w:rsidRPr="002F0A8C" w:rsidRDefault="002F0A8C" w:rsidP="00342AE3">
            <w:pPr>
              <w:spacing w:after="0" w:line="240" w:lineRule="auto"/>
              <w:jc w:val="center"/>
              <w:rPr>
                <w:rFonts w:ascii="Times New Roman" w:hAnsi="Times New Roman"/>
                <w:b/>
                <w:lang w:eastAsia="lv-LV"/>
              </w:rPr>
            </w:pPr>
            <w:r w:rsidRPr="002F0A8C">
              <w:rPr>
                <w:rFonts w:ascii="Times New Roman" w:hAnsi="Times New Roman"/>
                <w:b/>
                <w:lang w:eastAsia="lv-LV"/>
              </w:rPr>
              <w:t>Nr.</w:t>
            </w:r>
          </w:p>
          <w:p w:rsidR="002F0A8C" w:rsidRPr="002F0A8C" w:rsidRDefault="002F0A8C" w:rsidP="00342AE3">
            <w:pPr>
              <w:spacing w:after="0" w:line="240" w:lineRule="auto"/>
              <w:jc w:val="center"/>
              <w:rPr>
                <w:rFonts w:ascii="Times New Roman" w:hAnsi="Times New Roman"/>
                <w:b/>
                <w:lang w:eastAsia="lv-LV"/>
              </w:rPr>
            </w:pPr>
            <w:r w:rsidRPr="002F0A8C">
              <w:rPr>
                <w:rFonts w:ascii="Times New Roman" w:hAnsi="Times New Roman"/>
                <w:b/>
                <w:lang w:eastAsia="lv-LV"/>
              </w:rPr>
              <w:t>p.k.</w:t>
            </w:r>
          </w:p>
        </w:tc>
        <w:tc>
          <w:tcPr>
            <w:tcW w:w="3324" w:type="pct"/>
            <w:vAlign w:val="center"/>
          </w:tcPr>
          <w:p w:rsidR="002F0A8C" w:rsidRPr="002F0A8C" w:rsidRDefault="002F0A8C" w:rsidP="00342AE3">
            <w:pPr>
              <w:spacing w:after="0" w:line="240" w:lineRule="auto"/>
              <w:jc w:val="center"/>
              <w:rPr>
                <w:rFonts w:ascii="Times New Roman" w:hAnsi="Times New Roman"/>
                <w:b/>
                <w:lang w:eastAsia="lv-LV"/>
              </w:rPr>
            </w:pPr>
            <w:r w:rsidRPr="002F0A8C">
              <w:rPr>
                <w:rFonts w:ascii="Times New Roman" w:hAnsi="Times New Roman"/>
                <w:b/>
                <w:lang w:eastAsia="lv-LV"/>
              </w:rPr>
              <w:t>Nosaukums, tehniskās prasības</w:t>
            </w:r>
          </w:p>
        </w:tc>
        <w:tc>
          <w:tcPr>
            <w:tcW w:w="1269" w:type="pct"/>
          </w:tcPr>
          <w:p w:rsidR="002F0A8C" w:rsidRPr="002F0A8C" w:rsidRDefault="002F0A8C" w:rsidP="00342AE3">
            <w:pPr>
              <w:suppressAutoHyphens/>
              <w:spacing w:after="0" w:line="240" w:lineRule="auto"/>
              <w:jc w:val="center"/>
              <w:rPr>
                <w:rFonts w:ascii="Times New Roman" w:eastAsia="Times New Roman" w:hAnsi="Times New Roman"/>
                <w:b/>
                <w:snapToGrid w:val="0"/>
                <w:sz w:val="24"/>
                <w:szCs w:val="24"/>
                <w:lang w:val="en-US" w:eastAsia="ar-SA"/>
              </w:rPr>
            </w:pPr>
            <w:r w:rsidRPr="002F0A8C">
              <w:rPr>
                <w:rFonts w:ascii="Times New Roman" w:eastAsia="Times New Roman" w:hAnsi="Times New Roman"/>
                <w:b/>
                <w:snapToGrid w:val="0"/>
                <w:sz w:val="24"/>
                <w:szCs w:val="24"/>
                <w:lang w:val="en-US" w:eastAsia="ar-SA"/>
              </w:rPr>
              <w:t>Pretendenta piedāvājums</w:t>
            </w:r>
          </w:p>
          <w:p w:rsidR="002F0A8C" w:rsidRPr="002F0A8C" w:rsidRDefault="002F0A8C" w:rsidP="00342AE3">
            <w:pPr>
              <w:suppressAutoHyphens/>
              <w:snapToGrid w:val="0"/>
              <w:spacing w:after="0" w:line="240" w:lineRule="auto"/>
              <w:jc w:val="center"/>
              <w:rPr>
                <w:rFonts w:ascii="Times New Roman" w:eastAsia="Times New Roman" w:hAnsi="Times New Roman"/>
                <w:b/>
                <w:sz w:val="20"/>
                <w:szCs w:val="20"/>
                <w:lang w:val="en-US" w:eastAsia="ar-SA"/>
              </w:rPr>
            </w:pPr>
            <w:r w:rsidRPr="002F0A8C">
              <w:rPr>
                <w:rFonts w:ascii="Times New Roman" w:eastAsia="Times New Roman" w:hAnsi="Times New Roman"/>
                <w:i/>
                <w:iCs/>
                <w:color w:val="FF0000"/>
                <w:sz w:val="20"/>
                <w:szCs w:val="20"/>
                <w:lang w:val="en-US" w:eastAsia="ar-SA"/>
              </w:rPr>
              <w:t>/jānorāda piedāvātās preces ražotājs, modelis un tehniskais apraksts/</w:t>
            </w:r>
          </w:p>
        </w:tc>
      </w:tr>
      <w:tr w:rsidR="002F0A8C" w:rsidRPr="002F0A8C" w:rsidTr="00342AE3">
        <w:tc>
          <w:tcPr>
            <w:tcW w:w="407" w:type="pct"/>
            <w:shd w:val="clear" w:color="auto" w:fill="FFFFCC"/>
            <w:vAlign w:val="center"/>
          </w:tcPr>
          <w:p w:rsidR="002F0A8C" w:rsidRPr="002F0A8C" w:rsidRDefault="002F0A8C" w:rsidP="00342AE3">
            <w:pPr>
              <w:spacing w:after="0" w:line="240" w:lineRule="auto"/>
              <w:jc w:val="center"/>
              <w:rPr>
                <w:rFonts w:ascii="Times New Roman" w:hAnsi="Times New Roman"/>
                <w:b/>
                <w:lang w:eastAsia="lv-LV"/>
              </w:rPr>
            </w:pPr>
            <w:r w:rsidRPr="002F0A8C">
              <w:rPr>
                <w:rFonts w:ascii="Times New Roman" w:hAnsi="Times New Roman"/>
                <w:b/>
                <w:lang w:eastAsia="lv-LV"/>
              </w:rPr>
              <w:t>1.</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rPr>
            </w:pPr>
            <w:r w:rsidRPr="002F0A8C">
              <w:rPr>
                <w:rFonts w:ascii="Times New Roman" w:hAnsi="Times New Roman"/>
                <w:b/>
              </w:rPr>
              <w:t>BĪDĀMS SKAPĪTIS</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Bīdāmi skapīši pārvietojami uz riteņiem. </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Izmērs (GxPxG): 450 x 500 x 600 mm (± 20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Skapītim 3 atvilktnes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 xml:space="preserve">Rokturi no alumīnija. </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Riteņiem jābūt izgatavotiem no kaučuka vai analoga materiāla.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Riteņa diametrs 60 – 110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Katram skapītim ir 4 riteņi un divi no tiem ir aprīkoti ar bremzes mehānismu.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jc w:val="center"/>
              <w:rPr>
                <w:rFonts w:ascii="Times New Roman" w:hAnsi="Times New Roman"/>
                <w:b/>
                <w:lang w:eastAsia="lv-LV"/>
              </w:rPr>
            </w:pPr>
            <w:r w:rsidRPr="002F0A8C">
              <w:rPr>
                <w:rFonts w:ascii="Times New Roman" w:hAnsi="Times New Roman"/>
                <w:b/>
                <w:lang w:eastAsia="lv-LV"/>
              </w:rPr>
              <w:t>2.</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BIROJA GALDS AR BĪDĀMU SKAPĪTI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Izmēri (GxPl-k; Pl-lxA): 1770 x 1200mm; 800x740mm. </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Stūra rakstāmgalds uz metāla kājām un kabeļu kanālu, ar organometrisko izgriezumu darba virsmā, ar priekšējo un sānu paneli zem galda virsmas no vismaz 16 mm LKSP apstrādātas ar ABS apdares malu vismaz 2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w:t>
            </w:r>
          </w:p>
        </w:tc>
        <w:tc>
          <w:tcPr>
            <w:tcW w:w="3324" w:type="pct"/>
            <w:vAlign w:val="center"/>
          </w:tcPr>
          <w:p w:rsidR="002F0A8C" w:rsidRPr="002F0A8C" w:rsidRDefault="002F0A8C" w:rsidP="00342AE3">
            <w:pPr>
              <w:spacing w:after="0" w:line="240" w:lineRule="auto"/>
              <w:jc w:val="both"/>
              <w:rPr>
                <w:rFonts w:ascii="Times New Roman" w:hAnsi="Times New Roman"/>
              </w:rPr>
            </w:pPr>
            <w:r w:rsidRPr="002F0A8C">
              <w:rPr>
                <w:rFonts w:ascii="Times New Roman" w:hAnsi="Times New Roman"/>
                <w:bCs/>
              </w:rPr>
              <w:t xml:space="preserve">Galda virsma LKSP biezums vismaz 24 mm, apstrādāta ar ABS apdares malu </w:t>
            </w:r>
            <w:r w:rsidRPr="0065477E">
              <w:rPr>
                <w:rFonts w:ascii="Times New Roman" w:hAnsi="Times New Roman"/>
                <w:bCs/>
              </w:rPr>
              <w:t xml:space="preserve">vismaz </w:t>
            </w:r>
            <w:r w:rsidRPr="002F0A8C">
              <w:rPr>
                <w:rFonts w:ascii="Times New Roman" w:hAnsi="Times New Roman"/>
                <w:bCs/>
              </w:rPr>
              <w:t>2 mm.</w:t>
            </w:r>
          </w:p>
        </w:tc>
        <w:tc>
          <w:tcPr>
            <w:tcW w:w="1269" w:type="pct"/>
            <w:vAlign w:val="center"/>
          </w:tcPr>
          <w:p w:rsidR="002F0A8C" w:rsidRPr="002F0A8C" w:rsidRDefault="002F0A8C" w:rsidP="00342AE3">
            <w:pPr>
              <w:spacing w:after="0" w:line="240" w:lineRule="auto"/>
              <w:jc w:val="both"/>
              <w:rPr>
                <w:rFonts w:ascii="Times New Roman" w:hAnsi="Times New Roman"/>
                <w:sz w:val="20"/>
                <w:szCs w:val="2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Kreisās malas platums 1200 mm, labās malas platums 800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highlight w:val="yellow"/>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Galda kopējais garums 1770 mm, kreisajā malā līdz organometriskajam izliekumam 600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Regulējamas melna metāla kājas līdz 12 mm amplitūdā.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Zem galda skapītis pārvietojams uz riteņiem.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Riteņiem jābūt izgatavotiem no kaučuka vai analoga materiāla.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Katram skapītim ir 4 riteņi un divi no tiem ir aprīkoti ar bremzes mehānismu.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Skapītim 3 atvilktnes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val="en-US" w:eastAsia="ar-SA"/>
              </w:rPr>
              <w:t>Izmērs (GxPxA):</w:t>
            </w:r>
            <w:r w:rsidRPr="002F0A8C">
              <w:rPr>
                <w:rFonts w:ascii="Times New Roman" w:eastAsia="Times New Roman" w:hAnsi="Times New Roman"/>
                <w:bCs/>
                <w:color w:val="FF0000"/>
                <w:lang w:val="en-US" w:eastAsia="ar-SA"/>
              </w:rPr>
              <w:t xml:space="preserve"> </w:t>
            </w:r>
            <w:r w:rsidRPr="002F0A8C">
              <w:rPr>
                <w:rFonts w:ascii="Times New Roman" w:eastAsia="Times New Roman" w:hAnsi="Times New Roman"/>
                <w:bCs/>
                <w:lang w:eastAsia="lv-LV"/>
              </w:rPr>
              <w:t>450 x 500 x 600 mm (±20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2.7.5.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Rokturi no alumīnija.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2.8.</w:t>
            </w:r>
          </w:p>
        </w:tc>
        <w:tc>
          <w:tcPr>
            <w:tcW w:w="3324" w:type="pct"/>
            <w:vAlign w:val="center"/>
          </w:tcPr>
          <w:p w:rsidR="002F0A8C" w:rsidRPr="00FE5D77"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FE5D77">
              <w:rPr>
                <w:rFonts w:ascii="Times New Roman" w:eastAsia="Times New Roman" w:hAnsi="Times New Roman"/>
                <w:bCs/>
                <w:lang w:eastAsia="lv-LV"/>
              </w:rPr>
              <w:t xml:space="preserve">Krāsa – ķirsis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3.</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BIROJA GALDS – DARBA VIRSMA</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3.1.</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 xml:space="preserve">Izmēri (G x Pl-k; Pl-l x A): 2000 x 1200mm; 800 x 740mm. </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3.2.</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Stūra rakstāmgalds uz metāla kājām un kabeļu kanālu, ar izgriezumu darba virsm</w:t>
            </w:r>
            <w:r w:rsidR="009E104D">
              <w:rPr>
                <w:rFonts w:ascii="Times New Roman" w:hAnsi="Times New Roman"/>
                <w:bCs/>
              </w:rPr>
              <w:t>ā, ar priekšējo un sānu paneli.</w:t>
            </w:r>
            <w:r w:rsidRPr="002F0A8C">
              <w:rPr>
                <w:rFonts w:ascii="Times New Roman" w:eastAsia="Times New Roman" w:hAnsi="Times New Roman"/>
                <w:lang w:eastAsia="lv-LV"/>
              </w:rPr>
              <w:t xml:space="preserve"> Galda pamats – metāla rāmis, C forma, krāsots ar pulvera krāsošanas tehnoloģiju.</w:t>
            </w:r>
            <w:r w:rsidRPr="002F0A8C">
              <w:rPr>
                <w:rFonts w:ascii="Times New Roman" w:hAnsi="Times New Roman"/>
                <w:bCs/>
              </w:rPr>
              <w:t xml:space="preserve"> </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rPr>
          <w:trHeight w:val="284"/>
        </w:trPr>
        <w:tc>
          <w:tcPr>
            <w:tcW w:w="407" w:type="pct"/>
            <w:vAlign w:val="center"/>
          </w:tcPr>
          <w:p w:rsidR="002F0A8C" w:rsidRPr="0065477E" w:rsidRDefault="002F0A8C" w:rsidP="00342AE3">
            <w:pPr>
              <w:spacing w:after="0" w:line="240" w:lineRule="auto"/>
              <w:rPr>
                <w:rFonts w:ascii="Times New Roman" w:hAnsi="Times New Roman"/>
                <w:lang w:eastAsia="lv-LV"/>
              </w:rPr>
            </w:pPr>
            <w:r w:rsidRPr="0065477E">
              <w:rPr>
                <w:rFonts w:ascii="Times New Roman" w:hAnsi="Times New Roman"/>
                <w:lang w:eastAsia="lv-LV"/>
              </w:rPr>
              <w:t>3.3.</w:t>
            </w:r>
          </w:p>
        </w:tc>
        <w:tc>
          <w:tcPr>
            <w:tcW w:w="3324" w:type="pct"/>
            <w:vAlign w:val="center"/>
          </w:tcPr>
          <w:p w:rsidR="002F0A8C" w:rsidRPr="0065477E" w:rsidRDefault="009E104D" w:rsidP="00342AE3">
            <w:pPr>
              <w:spacing w:after="0" w:line="240" w:lineRule="auto"/>
              <w:jc w:val="both"/>
              <w:rPr>
                <w:rFonts w:ascii="Times New Roman" w:hAnsi="Times New Roman"/>
                <w:bCs/>
                <w:u w:val="single"/>
              </w:rPr>
            </w:pPr>
            <w:r w:rsidRPr="0065477E">
              <w:rPr>
                <w:rFonts w:ascii="Times New Roman" w:hAnsi="Times New Roman"/>
                <w:bCs/>
                <w:u w:val="single"/>
              </w:rPr>
              <w:t xml:space="preserve">Galda virsma: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65477E" w:rsidRPr="002F0A8C" w:rsidTr="00342AE3">
        <w:tc>
          <w:tcPr>
            <w:tcW w:w="407" w:type="pct"/>
            <w:vAlign w:val="center"/>
          </w:tcPr>
          <w:p w:rsidR="0065477E" w:rsidRPr="002F0A8C" w:rsidRDefault="0065477E" w:rsidP="00342AE3">
            <w:pPr>
              <w:spacing w:after="0" w:line="240" w:lineRule="auto"/>
              <w:rPr>
                <w:rFonts w:ascii="Times New Roman" w:hAnsi="Times New Roman"/>
                <w:lang w:eastAsia="lv-LV"/>
              </w:rPr>
            </w:pPr>
            <w:r w:rsidRPr="002F0A8C">
              <w:rPr>
                <w:rFonts w:ascii="Times New Roman" w:hAnsi="Times New Roman"/>
                <w:lang w:eastAsia="lv-LV"/>
              </w:rPr>
              <w:t>3.3.</w:t>
            </w:r>
            <w:r>
              <w:rPr>
                <w:rFonts w:ascii="Times New Roman" w:hAnsi="Times New Roman"/>
                <w:lang w:eastAsia="lv-LV"/>
              </w:rPr>
              <w:t>1.</w:t>
            </w:r>
          </w:p>
        </w:tc>
        <w:tc>
          <w:tcPr>
            <w:tcW w:w="3324" w:type="pct"/>
            <w:vAlign w:val="center"/>
          </w:tcPr>
          <w:p w:rsidR="0065477E" w:rsidRPr="0065477E" w:rsidRDefault="0065477E" w:rsidP="00342AE3">
            <w:pPr>
              <w:spacing w:after="0" w:line="240" w:lineRule="auto"/>
              <w:jc w:val="both"/>
              <w:rPr>
                <w:rFonts w:ascii="Times New Roman" w:hAnsi="Times New Roman"/>
                <w:bCs/>
              </w:rPr>
            </w:pPr>
            <w:r w:rsidRPr="002F0A8C">
              <w:rPr>
                <w:rFonts w:ascii="Times New Roman" w:hAnsi="Times New Roman"/>
                <w:bCs/>
              </w:rPr>
              <w:t>Veidota no vismaz 30 mm biezas kokskaidu plātnes, pārklātas ar vismaz 0.8 mm augstspi</w:t>
            </w:r>
            <w:r>
              <w:rPr>
                <w:rFonts w:ascii="Times New Roman" w:hAnsi="Times New Roman"/>
                <w:bCs/>
              </w:rPr>
              <w:t xml:space="preserve">ediena laminātu no abām pusēm. </w:t>
            </w:r>
          </w:p>
        </w:tc>
        <w:tc>
          <w:tcPr>
            <w:tcW w:w="1269" w:type="pct"/>
            <w:vAlign w:val="center"/>
          </w:tcPr>
          <w:p w:rsidR="0065477E" w:rsidRPr="002F0A8C" w:rsidRDefault="0065477E"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65477E" w:rsidRPr="002F0A8C" w:rsidTr="00342AE3">
        <w:tc>
          <w:tcPr>
            <w:tcW w:w="407" w:type="pct"/>
            <w:vAlign w:val="center"/>
          </w:tcPr>
          <w:p w:rsidR="0065477E" w:rsidRPr="002F0A8C" w:rsidRDefault="0065477E" w:rsidP="00342AE3">
            <w:pPr>
              <w:spacing w:after="0" w:line="240" w:lineRule="auto"/>
              <w:rPr>
                <w:rFonts w:ascii="Times New Roman" w:hAnsi="Times New Roman"/>
                <w:lang w:eastAsia="lv-LV"/>
              </w:rPr>
            </w:pPr>
            <w:r w:rsidRPr="002F0A8C">
              <w:rPr>
                <w:rFonts w:ascii="Times New Roman" w:hAnsi="Times New Roman"/>
                <w:lang w:eastAsia="lv-LV"/>
              </w:rPr>
              <w:lastRenderedPageBreak/>
              <w:t>3.3.</w:t>
            </w:r>
            <w:r>
              <w:rPr>
                <w:rFonts w:ascii="Times New Roman" w:hAnsi="Times New Roman"/>
                <w:lang w:eastAsia="lv-LV"/>
              </w:rPr>
              <w:t>2.</w:t>
            </w:r>
          </w:p>
        </w:tc>
        <w:tc>
          <w:tcPr>
            <w:tcW w:w="3324" w:type="pct"/>
            <w:vAlign w:val="center"/>
          </w:tcPr>
          <w:p w:rsidR="0065477E" w:rsidRPr="002F0A8C" w:rsidRDefault="0065477E" w:rsidP="00342AE3">
            <w:pPr>
              <w:spacing w:after="0" w:line="240" w:lineRule="auto"/>
              <w:jc w:val="both"/>
              <w:rPr>
                <w:rFonts w:ascii="Times New Roman" w:hAnsi="Times New Roman"/>
                <w:bCs/>
              </w:rPr>
            </w:pPr>
            <w:r w:rsidRPr="002F0A8C">
              <w:rPr>
                <w:rFonts w:ascii="Times New Roman" w:hAnsi="Times New Roman"/>
                <w:bCs/>
              </w:rPr>
              <w:t>Kokskaidu plātne izgatavota saskaņā ar DIN 68</w:t>
            </w:r>
            <w:r>
              <w:rPr>
                <w:rFonts w:ascii="Times New Roman" w:hAnsi="Times New Roman"/>
                <w:bCs/>
              </w:rPr>
              <w:t xml:space="preserve">761 vai ekvivalentu standartu. </w:t>
            </w:r>
          </w:p>
        </w:tc>
        <w:tc>
          <w:tcPr>
            <w:tcW w:w="1269" w:type="pct"/>
            <w:vAlign w:val="center"/>
          </w:tcPr>
          <w:p w:rsidR="0065477E" w:rsidRPr="002F0A8C" w:rsidRDefault="0065477E"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65477E" w:rsidRPr="002F0A8C" w:rsidTr="00342AE3">
        <w:tc>
          <w:tcPr>
            <w:tcW w:w="407" w:type="pct"/>
            <w:vAlign w:val="center"/>
          </w:tcPr>
          <w:p w:rsidR="0065477E" w:rsidRPr="002F0A8C" w:rsidRDefault="0065477E" w:rsidP="00342AE3">
            <w:pPr>
              <w:spacing w:after="0" w:line="240" w:lineRule="auto"/>
              <w:rPr>
                <w:rFonts w:ascii="Times New Roman" w:hAnsi="Times New Roman"/>
                <w:lang w:eastAsia="lv-LV"/>
              </w:rPr>
            </w:pPr>
            <w:r w:rsidRPr="002F0A8C">
              <w:rPr>
                <w:rFonts w:ascii="Times New Roman" w:hAnsi="Times New Roman"/>
                <w:lang w:eastAsia="lv-LV"/>
              </w:rPr>
              <w:t>3.3.</w:t>
            </w:r>
            <w:r>
              <w:rPr>
                <w:rFonts w:ascii="Times New Roman" w:hAnsi="Times New Roman"/>
                <w:lang w:eastAsia="lv-LV"/>
              </w:rPr>
              <w:t>3.</w:t>
            </w:r>
          </w:p>
        </w:tc>
        <w:tc>
          <w:tcPr>
            <w:tcW w:w="3324" w:type="pct"/>
            <w:vAlign w:val="center"/>
          </w:tcPr>
          <w:p w:rsidR="0065477E" w:rsidRPr="002F0A8C" w:rsidRDefault="0065477E" w:rsidP="00342AE3">
            <w:pPr>
              <w:spacing w:after="0" w:line="240" w:lineRule="auto"/>
              <w:jc w:val="both"/>
              <w:rPr>
                <w:rFonts w:ascii="Times New Roman" w:hAnsi="Times New Roman"/>
                <w:bCs/>
              </w:rPr>
            </w:pPr>
            <w:r w:rsidRPr="002F0A8C">
              <w:rPr>
                <w:rFonts w:ascii="Times New Roman" w:hAnsi="Times New Roman"/>
                <w:bCs/>
              </w:rPr>
              <w:t xml:space="preserve">Kokskaidu plātnei ir jābūt mitruma un ugunsizturīgai – piesūcinātai ar atbilstošiem </w:t>
            </w:r>
            <w:r>
              <w:rPr>
                <w:rFonts w:ascii="Times New Roman" w:hAnsi="Times New Roman"/>
                <w:bCs/>
              </w:rPr>
              <w:t xml:space="preserve">antiseptiķiem un antipireniem. </w:t>
            </w:r>
          </w:p>
        </w:tc>
        <w:tc>
          <w:tcPr>
            <w:tcW w:w="1269" w:type="pct"/>
            <w:vAlign w:val="center"/>
          </w:tcPr>
          <w:p w:rsidR="0065477E" w:rsidRPr="002F0A8C" w:rsidRDefault="0065477E"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65477E" w:rsidRPr="002F0A8C" w:rsidTr="00342AE3">
        <w:tc>
          <w:tcPr>
            <w:tcW w:w="407" w:type="pct"/>
            <w:vAlign w:val="center"/>
          </w:tcPr>
          <w:p w:rsidR="0065477E" w:rsidRPr="002F0A8C" w:rsidRDefault="0065477E" w:rsidP="00342AE3">
            <w:pPr>
              <w:spacing w:after="0" w:line="240" w:lineRule="auto"/>
              <w:rPr>
                <w:rFonts w:ascii="Times New Roman" w:hAnsi="Times New Roman"/>
                <w:lang w:eastAsia="lv-LV"/>
              </w:rPr>
            </w:pPr>
            <w:r w:rsidRPr="002F0A8C">
              <w:rPr>
                <w:rFonts w:ascii="Times New Roman" w:hAnsi="Times New Roman"/>
                <w:lang w:eastAsia="lv-LV"/>
              </w:rPr>
              <w:t>3.3.</w:t>
            </w:r>
            <w:r>
              <w:rPr>
                <w:rFonts w:ascii="Times New Roman" w:hAnsi="Times New Roman"/>
                <w:lang w:eastAsia="lv-LV"/>
              </w:rPr>
              <w:t>4.</w:t>
            </w:r>
          </w:p>
        </w:tc>
        <w:tc>
          <w:tcPr>
            <w:tcW w:w="3324" w:type="pct"/>
            <w:vAlign w:val="center"/>
          </w:tcPr>
          <w:p w:rsidR="0065477E" w:rsidRPr="002F0A8C" w:rsidRDefault="0065477E" w:rsidP="00342AE3">
            <w:pPr>
              <w:spacing w:after="0" w:line="240" w:lineRule="auto"/>
              <w:jc w:val="both"/>
              <w:rPr>
                <w:rFonts w:ascii="Times New Roman" w:hAnsi="Times New Roman"/>
                <w:bCs/>
              </w:rPr>
            </w:pPr>
            <w:r w:rsidRPr="002F0A8C">
              <w:rPr>
                <w:rFonts w:ascii="Times New Roman" w:hAnsi="Times New Roman"/>
                <w:bCs/>
              </w:rPr>
              <w:t>Formaldehīda emisijas klase ne augstāk par E1 klasi saskaņā ar DIN NE</w:t>
            </w:r>
            <w:r>
              <w:rPr>
                <w:rFonts w:ascii="Times New Roman" w:hAnsi="Times New Roman"/>
                <w:bCs/>
              </w:rPr>
              <w:t xml:space="preserve"> 120 vai ekvivalentu standartu.</w:t>
            </w:r>
          </w:p>
        </w:tc>
        <w:tc>
          <w:tcPr>
            <w:tcW w:w="1269" w:type="pct"/>
            <w:vAlign w:val="center"/>
          </w:tcPr>
          <w:p w:rsidR="0065477E" w:rsidRPr="002F0A8C" w:rsidRDefault="0065477E"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65477E" w:rsidRPr="002F0A8C" w:rsidTr="00342AE3">
        <w:tc>
          <w:tcPr>
            <w:tcW w:w="407" w:type="pct"/>
            <w:vAlign w:val="center"/>
          </w:tcPr>
          <w:p w:rsidR="0065477E" w:rsidRPr="002F0A8C" w:rsidRDefault="0065477E" w:rsidP="00342AE3">
            <w:pPr>
              <w:spacing w:after="0" w:line="240" w:lineRule="auto"/>
              <w:rPr>
                <w:rFonts w:ascii="Times New Roman" w:hAnsi="Times New Roman"/>
                <w:lang w:eastAsia="lv-LV"/>
              </w:rPr>
            </w:pPr>
            <w:r w:rsidRPr="002F0A8C">
              <w:rPr>
                <w:rFonts w:ascii="Times New Roman" w:hAnsi="Times New Roman"/>
                <w:lang w:eastAsia="lv-LV"/>
              </w:rPr>
              <w:t>3.3.</w:t>
            </w:r>
            <w:r>
              <w:rPr>
                <w:rFonts w:ascii="Times New Roman" w:hAnsi="Times New Roman"/>
                <w:lang w:eastAsia="lv-LV"/>
              </w:rPr>
              <w:t>5.</w:t>
            </w:r>
          </w:p>
        </w:tc>
        <w:tc>
          <w:tcPr>
            <w:tcW w:w="3324" w:type="pct"/>
            <w:vAlign w:val="center"/>
          </w:tcPr>
          <w:p w:rsidR="0065477E" w:rsidRPr="002F0A8C" w:rsidRDefault="0065477E" w:rsidP="00342AE3">
            <w:pPr>
              <w:spacing w:after="0" w:line="240" w:lineRule="auto"/>
              <w:jc w:val="both"/>
              <w:rPr>
                <w:rFonts w:ascii="Times New Roman" w:hAnsi="Times New Roman"/>
                <w:bCs/>
              </w:rPr>
            </w:pPr>
            <w:r w:rsidRPr="002F0A8C">
              <w:rPr>
                <w:rFonts w:ascii="Times New Roman" w:hAnsi="Times New Roman"/>
                <w:bCs/>
              </w:rPr>
              <w:t>Augstspiediena lamināts pārklāts ar laboratorijas melaminu.</w:t>
            </w:r>
          </w:p>
        </w:tc>
        <w:tc>
          <w:tcPr>
            <w:tcW w:w="1269" w:type="pct"/>
            <w:vAlign w:val="center"/>
          </w:tcPr>
          <w:p w:rsidR="0065477E" w:rsidRPr="002F0A8C" w:rsidRDefault="0065477E"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3.4.</w:t>
            </w:r>
          </w:p>
        </w:tc>
        <w:tc>
          <w:tcPr>
            <w:tcW w:w="3324" w:type="pct"/>
            <w:vAlign w:val="center"/>
          </w:tcPr>
          <w:p w:rsidR="002F0A8C" w:rsidRPr="002F0A8C" w:rsidRDefault="002F0A8C" w:rsidP="00342AE3">
            <w:pPr>
              <w:spacing w:after="0" w:line="240" w:lineRule="auto"/>
              <w:rPr>
                <w:rFonts w:ascii="Times New Roman" w:hAnsi="Times New Roman"/>
                <w:bCs/>
              </w:rPr>
            </w:pPr>
            <w:r w:rsidRPr="0065477E">
              <w:rPr>
                <w:rFonts w:ascii="Times New Roman" w:hAnsi="Times New Roman"/>
                <w:bCs/>
                <w:u w:val="single"/>
              </w:rPr>
              <w:t>Darba virsmas apmales:</w:t>
            </w:r>
            <w:r w:rsidRPr="002F0A8C">
              <w:rPr>
                <w:rFonts w:ascii="Times New Roman" w:hAnsi="Times New Roman"/>
                <w:bCs/>
              </w:rPr>
              <w:t xml:space="preserve"> izgatavotas no vismaz 4 mm bieza iekausēta poliuretāna slāņa. </w:t>
            </w:r>
          </w:p>
          <w:p w:rsidR="002F0A8C" w:rsidRPr="002F0A8C" w:rsidRDefault="002F0A8C" w:rsidP="00342AE3">
            <w:pPr>
              <w:spacing w:after="0" w:line="240" w:lineRule="auto"/>
              <w:rPr>
                <w:rFonts w:ascii="Times New Roman" w:hAnsi="Times New Roman"/>
                <w:bCs/>
              </w:rPr>
            </w:pPr>
            <w:r w:rsidRPr="002F0A8C">
              <w:rPr>
                <w:rFonts w:ascii="Times New Roman" w:hAnsi="Times New Roman"/>
                <w:bCs/>
              </w:rPr>
              <w:t xml:space="preserve">PVC, PP, ABS maliņu pielietošanas nav atļauta.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3.5.</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 xml:space="preserve">Kreisās malas platums 1200 mm, labās malas platums 800 mm. </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Galda kopējais garums 2000 mm, kreisajā malā līdz organometriskajam izliekumam 600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3.7.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Regulējamas kājas līdz 12 mm amplitūdā.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4.</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BIROJA KRĒSLS</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Regulējams sēdes augstums, plastikāta roku balsti.</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Piecstaru bāze diametrā ne mazāk kā 710 mm, ar plastikāta uzlikām, aprīkots ar „šūpošanās” mehānismu.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Ritenīši- cietam segumam.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Apdare – dabīgā āda.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Krāsa - melns.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Krēsla nestspēja ne mazāk kā 120 kg.</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4.7.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Izmēri – saskaņā ar skici ar novirzi ±10 mm</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noProof/>
                <w:lang w:eastAsia="lv-LV"/>
              </w:rPr>
              <w:drawing>
                <wp:inline distT="0" distB="0" distL="0" distR="0" wp14:anchorId="5ED97600" wp14:editId="5790B597">
                  <wp:extent cx="2266950" cy="1278411"/>
                  <wp:effectExtent l="0" t="0" r="0" b="0"/>
                  <wp:docPr id="1" name="Picture 1" descr="NADIR_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DIR_Ti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471" cy="1282089"/>
                          </a:xfrm>
                          <a:prstGeom prst="rect">
                            <a:avLst/>
                          </a:prstGeom>
                          <a:noFill/>
                          <a:ln>
                            <a:noFill/>
                          </a:ln>
                        </pic:spPr>
                      </pic:pic>
                    </a:graphicData>
                  </a:graphic>
                </wp:inline>
              </w:drawing>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5.</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DARBA VIRSMA Nr.1</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 x pl x a):</w:t>
            </w:r>
            <w:r w:rsidRPr="002F0A8C">
              <w:rPr>
                <w:rFonts w:ascii="Times New Roman" w:eastAsia="Times New Roman" w:hAnsi="Times New Roman"/>
                <w:bCs/>
                <w:lang w:eastAsia="lv-LV"/>
              </w:rPr>
              <w:t xml:space="preserve"> 2500 x 750 x 910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 xml:space="preserve">: </w:t>
            </w:r>
          </w:p>
          <w:p w:rsidR="002F0A8C" w:rsidRPr="002F0A8C" w:rsidRDefault="002F0A8C" w:rsidP="00342AE3">
            <w:pPr>
              <w:numPr>
                <w:ilvl w:val="0"/>
                <w:numId w:val="18"/>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18"/>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C forma, ar dubultu vertikālu balstu (saskaņā ar skici),</w:t>
            </w:r>
          </w:p>
          <w:p w:rsidR="002F0A8C" w:rsidRPr="002F0A8C" w:rsidRDefault="002F0A8C" w:rsidP="00342AE3">
            <w:pPr>
              <w:numPr>
                <w:ilvl w:val="0"/>
                <w:numId w:val="18"/>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18"/>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95"/>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5.4.</w:t>
            </w:r>
          </w:p>
        </w:tc>
        <w:tc>
          <w:tcPr>
            <w:tcW w:w="3324" w:type="pct"/>
            <w:vAlign w:val="center"/>
          </w:tcPr>
          <w:p w:rsidR="009F559B" w:rsidRDefault="002F0A8C" w:rsidP="009F559B">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023E55">
              <w:rPr>
                <w:rFonts w:ascii="Times New Roman" w:eastAsia="Times New Roman" w:hAnsi="Times New Roman"/>
                <w:bCs/>
                <w:u w:val="single"/>
                <w:lang w:eastAsia="lv-LV"/>
              </w:rPr>
              <w:t>Darba virsmas apmale:</w:t>
            </w:r>
            <w:r w:rsidR="009F559B">
              <w:rPr>
                <w:rFonts w:ascii="Times New Roman" w:eastAsia="Times New Roman" w:hAnsi="Times New Roman"/>
                <w:bCs/>
                <w:lang w:eastAsia="lv-LV"/>
              </w:rPr>
              <w:t xml:space="preserve"> </w:t>
            </w:r>
          </w:p>
          <w:p w:rsidR="002F0A8C" w:rsidRPr="00023E55" w:rsidRDefault="002F0A8C" w:rsidP="009F559B">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023E55">
              <w:rPr>
                <w:rFonts w:ascii="Times New Roman" w:eastAsia="Times New Roman" w:hAnsi="Times New Roman"/>
                <w:bCs/>
                <w:lang w:eastAsia="lv-LV"/>
              </w:rPr>
              <w:t xml:space="preserve">Maliņa – </w:t>
            </w:r>
            <w:r w:rsidR="0065477E" w:rsidRPr="00342AE3">
              <w:rPr>
                <w:rFonts w:ascii="Times New Roman" w:eastAsia="Times New Roman" w:hAnsi="Times New Roman"/>
                <w:bCs/>
                <w:lang w:eastAsia="lv-LV"/>
              </w:rPr>
              <w:t xml:space="preserve">vismaz </w:t>
            </w:r>
            <w:r w:rsidRPr="00023E55">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Darba virsmas skice: </w:t>
            </w:r>
          </w:p>
          <w:p w:rsidR="002F0A8C" w:rsidRPr="002F0A8C" w:rsidRDefault="009F559B"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lastRenderedPageBreak/>
              <w:t>6.</w:t>
            </w:r>
          </w:p>
        </w:tc>
        <w:tc>
          <w:tcPr>
            <w:tcW w:w="3324" w:type="pct"/>
            <w:shd w:val="clear" w:color="auto" w:fill="FFFFCC"/>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
                <w:lang w:eastAsia="lv-LV"/>
              </w:rPr>
            </w:pPr>
            <w:r w:rsidRPr="002F0A8C">
              <w:rPr>
                <w:rFonts w:ascii="Times New Roman" w:eastAsia="Times New Roman" w:hAnsi="Times New Roman"/>
                <w:b/>
                <w:color w:val="000000"/>
                <w:lang w:eastAsia="lv-LV"/>
              </w:rPr>
              <w:t>DARBA VIRSMA Nr.2</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5100 x 750 x 910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19"/>
              </w:numPr>
              <w:suppressAutoHyphens/>
              <w:spacing w:after="0" w:line="240" w:lineRule="auto"/>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19"/>
              </w:numPr>
              <w:suppressAutoHyphens/>
              <w:spacing w:after="0" w:line="240" w:lineRule="auto"/>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19"/>
              </w:numPr>
              <w:suppressAutoHyphens/>
              <w:spacing w:after="0" w:line="240" w:lineRule="auto"/>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19"/>
              </w:numPr>
              <w:suppressAutoHyphens/>
              <w:spacing w:after="0" w:line="240" w:lineRule="auto"/>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65"/>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6.4.</w:t>
            </w:r>
          </w:p>
        </w:tc>
        <w:tc>
          <w:tcPr>
            <w:tcW w:w="3324" w:type="pct"/>
            <w:vAlign w:val="center"/>
          </w:tcPr>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342AE3">
              <w:rPr>
                <w:rFonts w:ascii="Times New Roman" w:eastAsia="Times New Roman" w:hAnsi="Times New Roman"/>
                <w:bCs/>
                <w:u w:val="single"/>
                <w:lang w:eastAsia="lv-LV"/>
              </w:rPr>
              <w:t>Darba virsmas apmale:</w:t>
            </w:r>
          </w:p>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342AE3">
              <w:rPr>
                <w:rFonts w:ascii="Times New Roman" w:eastAsia="Times New Roman" w:hAnsi="Times New Roman"/>
                <w:bCs/>
                <w:lang w:eastAsia="lv-LV"/>
              </w:rPr>
              <w:t xml:space="preserve">Maliņa – </w:t>
            </w:r>
            <w:r w:rsidR="00DD0880" w:rsidRPr="00342AE3">
              <w:rPr>
                <w:rFonts w:ascii="Times New Roman" w:eastAsia="Times New Roman" w:hAnsi="Times New Roman"/>
                <w:bCs/>
                <w:lang w:eastAsia="lv-LV"/>
              </w:rPr>
              <w:t xml:space="preserve">vismaz </w:t>
            </w:r>
            <w:r w:rsidRPr="00342AE3">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6.5.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virsmas skice:</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26" type="#_x0000_t75" style="width:159.75pt;height:113.2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7.</w:t>
            </w:r>
          </w:p>
        </w:tc>
        <w:tc>
          <w:tcPr>
            <w:tcW w:w="3324" w:type="pct"/>
            <w:shd w:val="clear" w:color="auto" w:fill="FFFFCC"/>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
                <w:bCs/>
                <w:strike/>
                <w:highlight w:val="yellow"/>
                <w:lang w:eastAsia="lv-LV"/>
              </w:rPr>
            </w:pPr>
            <w:r w:rsidRPr="002F0A8C">
              <w:rPr>
                <w:rFonts w:ascii="Times New Roman" w:eastAsia="Times New Roman" w:hAnsi="Times New Roman"/>
                <w:b/>
                <w:color w:val="000000"/>
                <w:lang w:eastAsia="lv-LV"/>
              </w:rPr>
              <w:t>DARBA VIRSMA Nr.3</w:t>
            </w:r>
            <w:r w:rsidRPr="002F0A8C">
              <w:rPr>
                <w:rFonts w:ascii="Times New Roman" w:eastAsia="Times New Roman" w:hAnsi="Times New Roman"/>
                <w:bCs/>
                <w:lang w:eastAsia="lv-LV"/>
              </w:rPr>
              <w:t xml:space="preserve"> </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4700 x 750 x 910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20"/>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20"/>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20"/>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20"/>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5"/>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tcPr>
          <w:p w:rsidR="002F0A8C" w:rsidRPr="002F0A8C" w:rsidRDefault="002F0A8C" w:rsidP="00342AE3">
            <w:pPr>
              <w:spacing w:after="0" w:line="240" w:lineRule="auto"/>
              <w:contextualSpacing/>
              <w:jc w:val="both"/>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7.4.</w:t>
            </w:r>
          </w:p>
        </w:tc>
        <w:tc>
          <w:tcPr>
            <w:tcW w:w="3324" w:type="pct"/>
            <w:vAlign w:val="center"/>
          </w:tcPr>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342AE3">
              <w:rPr>
                <w:rFonts w:ascii="Times New Roman" w:eastAsia="Times New Roman" w:hAnsi="Times New Roman"/>
                <w:bCs/>
                <w:u w:val="single"/>
                <w:lang w:eastAsia="lv-LV"/>
              </w:rPr>
              <w:t>Darba virsmas apmales:</w:t>
            </w:r>
          </w:p>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lang w:eastAsia="lv-LV"/>
              </w:rPr>
            </w:pPr>
            <w:r w:rsidRPr="00342AE3">
              <w:rPr>
                <w:rFonts w:ascii="Times New Roman" w:eastAsia="Times New Roman" w:hAnsi="Times New Roman"/>
                <w:bCs/>
                <w:lang w:eastAsia="lv-LV"/>
              </w:rPr>
              <w:t xml:space="preserve">Maliņa – </w:t>
            </w:r>
            <w:r w:rsidR="00DD0880" w:rsidRPr="00342AE3">
              <w:rPr>
                <w:rFonts w:ascii="Times New Roman" w:eastAsia="Times New Roman" w:hAnsi="Times New Roman"/>
                <w:bCs/>
                <w:lang w:eastAsia="lv-LV"/>
              </w:rPr>
              <w:t xml:space="preserve">vismaz </w:t>
            </w:r>
            <w:r w:rsidRPr="00342AE3">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trike/>
                <w:highlight w:val="yellow"/>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7.5.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Darba virsmas skice: </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highlight w:val="yellow"/>
                <w:lang w:eastAsia="lv-LV"/>
              </w:rPr>
            </w:pPr>
            <w:r>
              <w:rPr>
                <w:rFonts w:ascii="Times New Roman" w:eastAsia="Times New Roman" w:hAnsi="Times New Roman"/>
                <w:lang w:eastAsia="lv-LV"/>
              </w:rPr>
              <w:pict>
                <v:shape id="_x0000_i1027" type="#_x0000_t75" style="width:159.75pt;height:104.2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highlight w:val="yellow"/>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lastRenderedPageBreak/>
              <w:t>8.</w:t>
            </w:r>
          </w:p>
        </w:tc>
        <w:tc>
          <w:tcPr>
            <w:tcW w:w="3324" w:type="pct"/>
            <w:shd w:val="clear" w:color="auto" w:fill="FFFFCC"/>
            <w:vAlign w:val="center"/>
          </w:tcPr>
          <w:p w:rsidR="002F0A8C" w:rsidRPr="002F0A8C" w:rsidRDefault="002F0A8C" w:rsidP="00342AE3">
            <w:pPr>
              <w:spacing w:after="0" w:line="240" w:lineRule="auto"/>
              <w:contextualSpacing/>
              <w:jc w:val="both"/>
              <w:rPr>
                <w:rFonts w:ascii="Times New Roman" w:hAnsi="Times New Roman"/>
                <w:b/>
              </w:rPr>
            </w:pPr>
            <w:r w:rsidRPr="002F0A8C">
              <w:rPr>
                <w:rFonts w:ascii="Times New Roman" w:hAnsi="Times New Roman"/>
                <w:b/>
                <w:color w:val="000000"/>
              </w:rPr>
              <w:t>DARBA VIRSMA Nr.4</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2800 x 750 x 910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21"/>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21"/>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21"/>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21"/>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18"/>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8.4.</w:t>
            </w:r>
          </w:p>
        </w:tc>
        <w:tc>
          <w:tcPr>
            <w:tcW w:w="3324" w:type="pct"/>
            <w:vAlign w:val="center"/>
          </w:tcPr>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342AE3">
              <w:rPr>
                <w:rFonts w:ascii="Times New Roman" w:eastAsia="Times New Roman" w:hAnsi="Times New Roman"/>
                <w:bCs/>
                <w:u w:val="single"/>
                <w:lang w:eastAsia="lv-LV"/>
              </w:rPr>
              <w:t>Darba virsmas apmales:</w:t>
            </w:r>
          </w:p>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342AE3">
              <w:rPr>
                <w:rFonts w:ascii="Times New Roman" w:eastAsia="Times New Roman" w:hAnsi="Times New Roman"/>
                <w:bCs/>
                <w:lang w:eastAsia="lv-LV"/>
              </w:rPr>
              <w:t xml:space="preserve">Maliņa – </w:t>
            </w:r>
            <w:r w:rsidR="00DD0880" w:rsidRPr="00342AE3">
              <w:rPr>
                <w:rFonts w:ascii="Times New Roman" w:eastAsia="Times New Roman" w:hAnsi="Times New Roman"/>
                <w:bCs/>
                <w:lang w:eastAsia="lv-LV"/>
              </w:rPr>
              <w:t xml:space="preserve"> </w:t>
            </w:r>
            <w:r w:rsidR="00DD0880" w:rsidRPr="00342AE3">
              <w:rPr>
                <w:rFonts w:ascii="Times New Roman" w:eastAsia="Times New Roman" w:hAnsi="Times New Roman"/>
                <w:bCs/>
                <w:lang w:eastAsia="lv-LV"/>
              </w:rPr>
              <w:t xml:space="preserve">vismaz </w:t>
            </w:r>
            <w:r w:rsidRPr="00342AE3">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8.5.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virsmas skice:</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28" type="#_x0000_t75" style="width:155.25pt;height:102.7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9.</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DARBA VIRSMA Nr.5</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3600 x 750 x 910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22"/>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22"/>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22"/>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22"/>
              </w:numPr>
              <w:suppressAutoHyphens/>
              <w:spacing w:after="0" w:line="240" w:lineRule="auto"/>
              <w:ind w:left="318" w:hanging="218"/>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18"/>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9.4.</w:t>
            </w:r>
          </w:p>
        </w:tc>
        <w:tc>
          <w:tcPr>
            <w:tcW w:w="3324" w:type="pct"/>
            <w:vAlign w:val="center"/>
          </w:tcPr>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342AE3">
              <w:rPr>
                <w:rFonts w:ascii="Times New Roman" w:eastAsia="Times New Roman" w:hAnsi="Times New Roman"/>
                <w:bCs/>
                <w:u w:val="single"/>
                <w:lang w:eastAsia="lv-LV"/>
              </w:rPr>
              <w:t>Darba virsmas apmales:</w:t>
            </w:r>
          </w:p>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342AE3">
              <w:rPr>
                <w:rFonts w:ascii="Times New Roman" w:eastAsia="Times New Roman" w:hAnsi="Times New Roman"/>
                <w:bCs/>
                <w:lang w:eastAsia="lv-LV"/>
              </w:rPr>
              <w:t xml:space="preserve">Maliņa – </w:t>
            </w:r>
            <w:r w:rsidR="00DD0880" w:rsidRPr="00342AE3">
              <w:rPr>
                <w:rFonts w:ascii="Times New Roman" w:eastAsia="Times New Roman" w:hAnsi="Times New Roman"/>
                <w:bCs/>
                <w:color w:val="FF0000"/>
                <w:lang w:eastAsia="lv-LV"/>
              </w:rPr>
              <w:t xml:space="preserve"> </w:t>
            </w:r>
            <w:r w:rsidR="00DD0880" w:rsidRPr="00342AE3">
              <w:rPr>
                <w:rFonts w:ascii="Times New Roman" w:eastAsia="Times New Roman" w:hAnsi="Times New Roman"/>
                <w:bCs/>
                <w:lang w:eastAsia="lv-LV"/>
              </w:rPr>
              <w:t xml:space="preserve">vismaz </w:t>
            </w:r>
            <w:r w:rsidRPr="00342AE3">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9.5.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virsmas skice:</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29" type="#_x0000_t75" style="width:172.5pt;height:115.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lastRenderedPageBreak/>
              <w:t>10.</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DARBA VIRSMA Nr. 6</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10.1.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1900 x 750 x 750 mm (±10mm)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10.2.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23"/>
              </w:numPr>
              <w:suppressAutoHyphens/>
              <w:spacing w:after="0" w:line="240" w:lineRule="auto"/>
              <w:ind w:left="318" w:hanging="283"/>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23"/>
              </w:numPr>
              <w:suppressAutoHyphens/>
              <w:spacing w:after="0" w:line="240" w:lineRule="auto"/>
              <w:ind w:left="318" w:hanging="283"/>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23"/>
              </w:numPr>
              <w:suppressAutoHyphens/>
              <w:spacing w:after="0" w:line="240" w:lineRule="auto"/>
              <w:ind w:left="318" w:hanging="283"/>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23"/>
              </w:numPr>
              <w:suppressAutoHyphens/>
              <w:spacing w:after="0" w:line="240" w:lineRule="auto"/>
              <w:ind w:left="318" w:hanging="283"/>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18"/>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10.3.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10.3.1.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Veidota no vismaz 25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10.3.2.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10.3.3.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Kokskaidu plātnei ir jābūt mitruma un ugunsizturīgai – piesūcinātai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10.3.4.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10.3.5.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Augstspiediena lamināts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10.4.</w:t>
            </w:r>
          </w:p>
        </w:tc>
        <w:tc>
          <w:tcPr>
            <w:tcW w:w="3324" w:type="pct"/>
            <w:vAlign w:val="center"/>
          </w:tcPr>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342AE3">
              <w:rPr>
                <w:rFonts w:ascii="Times New Roman" w:eastAsia="Times New Roman" w:hAnsi="Times New Roman"/>
                <w:bCs/>
                <w:u w:val="single"/>
                <w:lang w:eastAsia="lv-LV"/>
              </w:rPr>
              <w:t>Darba virsmas apmales:</w:t>
            </w:r>
          </w:p>
          <w:p w:rsidR="002F0A8C" w:rsidRPr="00342AE3"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342AE3">
              <w:rPr>
                <w:rFonts w:ascii="Times New Roman" w:eastAsia="Times New Roman" w:hAnsi="Times New Roman"/>
                <w:bCs/>
                <w:lang w:eastAsia="lv-LV"/>
              </w:rPr>
              <w:t xml:space="preserve">Maliņa – </w:t>
            </w:r>
            <w:r w:rsidR="00DD0880" w:rsidRPr="00342AE3">
              <w:rPr>
                <w:rFonts w:ascii="Times New Roman" w:eastAsia="Times New Roman" w:hAnsi="Times New Roman"/>
                <w:bCs/>
                <w:lang w:eastAsia="lv-LV"/>
              </w:rPr>
              <w:t xml:space="preserve"> </w:t>
            </w:r>
            <w:r w:rsidR="00DD0880" w:rsidRPr="00342AE3">
              <w:rPr>
                <w:rFonts w:ascii="Times New Roman" w:eastAsia="Times New Roman" w:hAnsi="Times New Roman"/>
                <w:bCs/>
                <w:lang w:eastAsia="lv-LV"/>
              </w:rPr>
              <w:t xml:space="preserve">vismaz </w:t>
            </w:r>
            <w:r w:rsidRPr="00342AE3">
              <w:rPr>
                <w:rFonts w:ascii="Times New Roman" w:eastAsia="Times New Roman" w:hAnsi="Times New Roman"/>
                <w:bCs/>
                <w:lang w:eastAsia="lv-LV"/>
              </w:rPr>
              <w:t>2 mm ķīmiski izturīgs polipropilēns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10.5.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virsmas skice:</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30" type="#_x0000_t75" style="width:182.25pt;height:114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11.</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DARBA VIRSMA AR IZLIETNI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11.1.</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b/>
                <w:bCs/>
                <w:iCs/>
                <w:lang w:eastAsia="ar-SA"/>
              </w:rPr>
            </w:pPr>
            <w:r w:rsidRPr="002F0A8C">
              <w:rPr>
                <w:rFonts w:ascii="Times New Roman" w:eastAsia="Times New Roman" w:hAnsi="Times New Roman"/>
                <w:b/>
                <w:bCs/>
                <w:iCs/>
                <w:lang w:eastAsia="ar-SA"/>
              </w:rPr>
              <w:t xml:space="preserve">Izmēri: </w:t>
            </w:r>
            <w:r w:rsidRPr="002F0A8C">
              <w:rPr>
                <w:rFonts w:ascii="Times New Roman" w:eastAsia="Times New Roman" w:hAnsi="Times New Roman"/>
                <w:bCs/>
                <w:iCs/>
                <w:lang w:eastAsia="ar-SA"/>
              </w:rPr>
              <w:t>2700 x 600 x 850 mm (±10 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11.2.</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r w:rsidRPr="002F0A8C">
              <w:rPr>
                <w:rFonts w:ascii="Times New Roman" w:eastAsia="Times New Roman" w:hAnsi="Times New Roman"/>
                <w:b/>
                <w:bCs/>
                <w:iCs/>
                <w:lang w:eastAsia="ar-SA"/>
              </w:rPr>
              <w:t>Darba virsma:</w:t>
            </w:r>
            <w:r w:rsidRPr="002F0A8C">
              <w:rPr>
                <w:rFonts w:ascii="Times New Roman" w:eastAsia="Times New Roman" w:hAnsi="Times New Roman"/>
                <w:b/>
                <w:lang w:eastAsia="ar-SA"/>
              </w:rPr>
              <w:t xml:space="preserve"> </w:t>
            </w:r>
            <w:r w:rsidRPr="002F0A8C">
              <w:rPr>
                <w:rFonts w:ascii="Times New Roman" w:eastAsia="Times New Roman" w:hAnsi="Times New Roman"/>
                <w:bCs/>
                <w:iCs/>
                <w:lang w:eastAsia="ar-SA"/>
              </w:rPr>
              <w:t>Nerūsējošs tērauds</w:t>
            </w:r>
            <w:r w:rsidRPr="002F0A8C">
              <w:rPr>
                <w:rFonts w:ascii="Times New Roman" w:eastAsia="Times New Roman" w:hAnsi="Times New Roman"/>
                <w:bCs/>
                <w:iCs/>
                <w:lang w:val="en-US" w:eastAsia="ar-SA"/>
              </w:rPr>
              <w:t xml:space="preserve"> AISI 316 vai ekvivalents</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11.3.</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eastAsia="MS Mincho" w:hAnsi="Times New Roman"/>
                <w:b/>
              </w:rPr>
              <w:t>Iebūvēta izlietne:</w:t>
            </w:r>
          </w:p>
          <w:p w:rsidR="002F0A8C" w:rsidRPr="002F0A8C" w:rsidRDefault="002F0A8C" w:rsidP="00342AE3">
            <w:pPr>
              <w:numPr>
                <w:ilvl w:val="0"/>
                <w:numId w:val="24"/>
              </w:numPr>
              <w:shd w:val="clear" w:color="auto" w:fill="FFFFFF"/>
              <w:tabs>
                <w:tab w:val="left" w:pos="259"/>
              </w:tabs>
              <w:suppressAutoHyphens/>
              <w:spacing w:after="0" w:line="240" w:lineRule="auto"/>
              <w:ind w:left="318" w:hanging="218"/>
              <w:contextualSpacing/>
              <w:rPr>
                <w:rFonts w:ascii="Times New Roman" w:hAnsi="Times New Roman"/>
                <w:lang w:val="x-none" w:eastAsia="x-none"/>
              </w:rPr>
            </w:pPr>
            <w:r w:rsidRPr="002F0A8C">
              <w:rPr>
                <w:rFonts w:ascii="Times New Roman" w:hAnsi="Times New Roman"/>
                <w:lang w:val="x-none" w:eastAsia="x-none"/>
              </w:rPr>
              <w:t>Integrēta izlietne 400 x 400 x 300 mm (</w:t>
            </w:r>
            <w:r w:rsidRPr="002F0A8C">
              <w:rPr>
                <w:rFonts w:ascii="Times New Roman" w:hAnsi="Times New Roman"/>
                <w:bCs/>
                <w:lang w:val="x-none" w:eastAsia="x-none"/>
              </w:rPr>
              <w:t>±</w:t>
            </w:r>
            <w:r w:rsidRPr="002F0A8C">
              <w:rPr>
                <w:rFonts w:ascii="Times New Roman" w:hAnsi="Times New Roman"/>
                <w:lang w:val="x-none" w:eastAsia="x-none"/>
              </w:rPr>
              <w:t xml:space="preserve">20) mm ar atsevišķu kanalizācijas. </w:t>
            </w:r>
          </w:p>
          <w:p w:rsidR="002F0A8C" w:rsidRPr="002F0A8C" w:rsidRDefault="002F0A8C" w:rsidP="00342AE3">
            <w:pPr>
              <w:numPr>
                <w:ilvl w:val="0"/>
                <w:numId w:val="24"/>
              </w:numPr>
              <w:shd w:val="clear" w:color="auto" w:fill="FFFFFF"/>
              <w:tabs>
                <w:tab w:val="left" w:pos="259"/>
              </w:tabs>
              <w:suppressAutoHyphens/>
              <w:spacing w:after="0" w:line="240" w:lineRule="auto"/>
              <w:ind w:left="318" w:hanging="218"/>
              <w:contextualSpacing/>
              <w:rPr>
                <w:rFonts w:ascii="Times New Roman" w:hAnsi="Times New Roman"/>
                <w:lang w:val="x-none" w:eastAsia="x-none"/>
              </w:rPr>
            </w:pPr>
            <w:r w:rsidRPr="002F0A8C">
              <w:rPr>
                <w:rFonts w:ascii="Times New Roman" w:hAnsi="Times New Roman"/>
                <w:lang w:val="x-none" w:eastAsia="x-none"/>
              </w:rPr>
              <w:t xml:space="preserve">Ūdens maisītājs, kurš atbilst EN 13792 standartam vai ekvivalentam. </w:t>
            </w:r>
          </w:p>
          <w:p w:rsidR="002F0A8C" w:rsidRPr="002F0A8C" w:rsidRDefault="002F0A8C" w:rsidP="00342AE3">
            <w:pPr>
              <w:numPr>
                <w:ilvl w:val="0"/>
                <w:numId w:val="24"/>
              </w:numPr>
              <w:shd w:val="clear" w:color="auto" w:fill="FFFFFF"/>
              <w:tabs>
                <w:tab w:val="left" w:pos="259"/>
              </w:tabs>
              <w:suppressAutoHyphens/>
              <w:spacing w:after="0" w:line="240" w:lineRule="auto"/>
              <w:ind w:left="318" w:hanging="218"/>
              <w:contextualSpacing/>
              <w:rPr>
                <w:rFonts w:ascii="Times New Roman" w:hAnsi="Times New Roman"/>
                <w:lang w:val="x-none" w:eastAsia="x-none"/>
              </w:rPr>
            </w:pPr>
            <w:r w:rsidRPr="002F0A8C">
              <w:rPr>
                <w:rFonts w:ascii="Times New Roman" w:hAnsi="Times New Roman"/>
                <w:lang w:val="x-none" w:eastAsia="x-none"/>
              </w:rPr>
              <w:t xml:space="preserve">Darba virsmā iebūvēta acu duša ar vismaz 1500 mm cauruli, izvelkamu no darba virsmas. </w:t>
            </w:r>
          </w:p>
        </w:tc>
        <w:tc>
          <w:tcPr>
            <w:tcW w:w="1269" w:type="pct"/>
            <w:vAlign w:val="center"/>
          </w:tcPr>
          <w:p w:rsidR="002F0A8C" w:rsidRPr="002F0A8C" w:rsidRDefault="002F0A8C" w:rsidP="00342AE3">
            <w:pPr>
              <w:shd w:val="clear" w:color="auto" w:fill="FFFFFF"/>
              <w:tabs>
                <w:tab w:val="left" w:pos="259"/>
              </w:tabs>
              <w:spacing w:after="0" w:line="240" w:lineRule="auto"/>
              <w:ind w:left="318"/>
              <w:contextualSpacing/>
              <w:rPr>
                <w:rFonts w:ascii="Times New Roman" w:hAnsi="Times New Roman"/>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11.4.</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val="en-US" w:eastAsia="ar-SA"/>
              </w:rPr>
            </w:pPr>
            <w:r w:rsidRPr="002F0A8C">
              <w:rPr>
                <w:rFonts w:ascii="Times New Roman" w:eastAsia="Times New Roman" w:hAnsi="Times New Roman"/>
                <w:b/>
                <w:bCs/>
                <w:lang w:eastAsia="ar-SA"/>
              </w:rPr>
              <w:t>Sienu materiāls:</w:t>
            </w:r>
            <w:r w:rsidRPr="002F0A8C">
              <w:rPr>
                <w:rFonts w:ascii="Times New Roman" w:eastAsia="Times New Roman" w:hAnsi="Times New Roman"/>
                <w:lang w:eastAsia="ar-SA"/>
              </w:rPr>
              <w:t xml:space="preserve"> Nerūsējošs tērauds</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val="en-US"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11.5.</w:t>
            </w:r>
          </w:p>
        </w:tc>
        <w:tc>
          <w:tcPr>
            <w:tcW w:w="3324" w:type="pct"/>
            <w:vAlign w:val="center"/>
          </w:tcPr>
          <w:p w:rsidR="002F0A8C" w:rsidRPr="002F0A8C" w:rsidRDefault="002F0A8C" w:rsidP="00342AE3">
            <w:pPr>
              <w:spacing w:after="0" w:line="240" w:lineRule="auto"/>
              <w:rPr>
                <w:rFonts w:ascii="Times New Roman" w:hAnsi="Times New Roman"/>
                <w:u w:val="single"/>
              </w:rPr>
            </w:pPr>
            <w:r w:rsidRPr="002F0A8C">
              <w:rPr>
                <w:rFonts w:ascii="Times New Roman" w:hAnsi="Times New Roman"/>
                <w:b/>
                <w:bCs/>
                <w:iCs/>
              </w:rPr>
              <w:t>Zem galda skapīši</w:t>
            </w:r>
            <w:r w:rsidRPr="002F0A8C">
              <w:rPr>
                <w:rFonts w:ascii="Times New Roman" w:hAnsi="Times New Roman"/>
                <w:bCs/>
                <w:iCs/>
              </w:rPr>
              <w:t>:</w:t>
            </w:r>
            <w:r w:rsidRPr="002F0A8C">
              <w:rPr>
                <w:rFonts w:ascii="Times New Roman" w:hAnsi="Times New Roman"/>
              </w:rPr>
              <w:t xml:space="preserve"> </w:t>
            </w:r>
          </w:p>
          <w:p w:rsidR="002F0A8C" w:rsidRPr="002F0A8C" w:rsidRDefault="002F0A8C" w:rsidP="00342AE3">
            <w:pPr>
              <w:numPr>
                <w:ilvl w:val="0"/>
                <w:numId w:val="25"/>
              </w:numPr>
              <w:suppressAutoHyphens/>
              <w:spacing w:after="0" w:line="240" w:lineRule="auto"/>
              <w:contextualSpacing/>
              <w:rPr>
                <w:rFonts w:ascii="Times New Roman" w:hAnsi="Times New Roman"/>
                <w:lang w:val="x-none" w:eastAsia="x-none"/>
              </w:rPr>
            </w:pPr>
            <w:r w:rsidRPr="002F0A8C">
              <w:rPr>
                <w:rFonts w:ascii="Times New Roman" w:hAnsi="Times New Roman"/>
                <w:lang w:val="x-none" w:eastAsia="x-none"/>
              </w:rPr>
              <w:t>saskaņā ar zīmējumu</w:t>
            </w:r>
          </w:p>
          <w:p w:rsidR="002F0A8C" w:rsidRPr="002F0A8C" w:rsidRDefault="002F0A8C" w:rsidP="00342AE3">
            <w:pPr>
              <w:numPr>
                <w:ilvl w:val="0"/>
                <w:numId w:val="25"/>
              </w:numPr>
              <w:suppressAutoHyphens/>
              <w:spacing w:after="0" w:line="240" w:lineRule="auto"/>
              <w:jc w:val="both"/>
              <w:rPr>
                <w:rFonts w:ascii="Times New Roman" w:eastAsia="Times New Roman" w:hAnsi="Times New Roman"/>
                <w:lang w:eastAsia="lv-LV"/>
              </w:rPr>
            </w:pPr>
            <w:r w:rsidRPr="002F0A8C">
              <w:rPr>
                <w:rFonts w:ascii="Times New Roman" w:eastAsia="Times New Roman" w:hAnsi="Times New Roman"/>
                <w:lang w:eastAsia="lv-LV"/>
              </w:rPr>
              <w:t xml:space="preserve">Iekšā plaukts. </w:t>
            </w:r>
          </w:p>
          <w:p w:rsidR="002F0A8C" w:rsidRPr="002F0A8C" w:rsidRDefault="002F0A8C" w:rsidP="00342AE3">
            <w:pPr>
              <w:numPr>
                <w:ilvl w:val="0"/>
                <w:numId w:val="25"/>
              </w:numPr>
              <w:suppressAutoHyphens/>
              <w:spacing w:after="0" w:line="240" w:lineRule="auto"/>
              <w:jc w:val="both"/>
              <w:rPr>
                <w:rFonts w:ascii="Times New Roman" w:eastAsia="Times New Roman" w:hAnsi="Times New Roman"/>
                <w:bCs/>
                <w:lang w:eastAsia="lv-LV"/>
              </w:rPr>
            </w:pPr>
            <w:r w:rsidRPr="002F0A8C">
              <w:rPr>
                <w:rFonts w:ascii="Times New Roman" w:eastAsia="Times New Roman" w:hAnsi="Times New Roman"/>
                <w:lang w:eastAsia="lv-LV"/>
              </w:rPr>
              <w:t>Slīdošas durvis.</w:t>
            </w:r>
          </w:p>
        </w:tc>
        <w:tc>
          <w:tcPr>
            <w:tcW w:w="1269" w:type="pct"/>
            <w:vAlign w:val="center"/>
          </w:tcPr>
          <w:p w:rsidR="002F0A8C" w:rsidRPr="002F0A8C" w:rsidRDefault="002F0A8C" w:rsidP="00342AE3">
            <w:pPr>
              <w:spacing w:after="0" w:line="240" w:lineRule="auto"/>
              <w:ind w:left="720"/>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11.6.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virsmas ar izlietni zīmējums:</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31" type="#_x0000_t75" style="width:171.75pt;height:101.25pt">
                  <v:imagedata r:id="rId17" o:title=""/>
                </v:shape>
              </w:pict>
            </w:r>
          </w:p>
        </w:tc>
        <w:tc>
          <w:tcPr>
            <w:tcW w:w="1269" w:type="pct"/>
          </w:tcPr>
          <w:p w:rsidR="002F0A8C" w:rsidRPr="002F0A8C" w:rsidRDefault="002F0A8C" w:rsidP="00342AE3">
            <w:pPr>
              <w:spacing w:after="0" w:line="240" w:lineRule="auto"/>
              <w:contextualSpacing/>
              <w:jc w:val="both"/>
              <w:rPr>
                <w:rFonts w:ascii="Times New Roman" w:hAnsi="Times New Roman"/>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12.</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GALDS AR IZLIETNI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Galds atbilst standartiem: EN 13150, EN 14056 vai ekvivalentiem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12.2.</w:t>
            </w:r>
          </w:p>
        </w:tc>
        <w:tc>
          <w:tcPr>
            <w:tcW w:w="3324" w:type="pct"/>
            <w:vAlign w:val="center"/>
          </w:tcPr>
          <w:p w:rsidR="002F0A8C" w:rsidRPr="002F0A8C" w:rsidRDefault="002F0A8C" w:rsidP="00342AE3">
            <w:pPr>
              <w:spacing w:after="0" w:line="240" w:lineRule="auto"/>
              <w:rPr>
                <w:rFonts w:ascii="Times New Roman" w:hAnsi="Times New Roman"/>
              </w:rPr>
            </w:pPr>
            <w:r w:rsidRPr="00A47A8D">
              <w:rPr>
                <w:rFonts w:ascii="Times New Roman" w:hAnsi="Times New Roman"/>
                <w:b/>
              </w:rPr>
              <w:t>Izmēri:</w:t>
            </w:r>
            <w:r w:rsidRPr="002F0A8C">
              <w:rPr>
                <w:rFonts w:ascii="Times New Roman" w:hAnsi="Times New Roman"/>
              </w:rPr>
              <w:t xml:space="preserve"> 900 x 750 x 910 mm </w:t>
            </w:r>
          </w:p>
        </w:tc>
        <w:tc>
          <w:tcPr>
            <w:tcW w:w="1269" w:type="pct"/>
            <w:vAlign w:val="center"/>
          </w:tcPr>
          <w:p w:rsidR="002F0A8C" w:rsidRPr="002F0A8C" w:rsidRDefault="002F0A8C" w:rsidP="00342AE3">
            <w:pPr>
              <w:spacing w:after="0" w:line="240" w:lineRule="auto"/>
              <w:rPr>
                <w:rFonts w:ascii="Times New Roman" w:hAnsi="Times New Roman"/>
              </w:rPr>
            </w:pPr>
          </w:p>
        </w:tc>
      </w:tr>
      <w:tr w:rsidR="002F0A8C" w:rsidRPr="002F0A8C" w:rsidTr="00A47A8D">
        <w:trPr>
          <w:trHeight w:val="277"/>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12.3.</w:t>
            </w:r>
          </w:p>
        </w:tc>
        <w:tc>
          <w:tcPr>
            <w:tcW w:w="3324" w:type="pct"/>
            <w:vAlign w:val="center"/>
          </w:tcPr>
          <w:p w:rsidR="002F0A8C" w:rsidRPr="00A47A8D" w:rsidRDefault="002F0A8C" w:rsidP="00342AE3">
            <w:pPr>
              <w:suppressAutoHyphens/>
              <w:spacing w:after="0" w:line="240" w:lineRule="auto"/>
              <w:rPr>
                <w:rFonts w:ascii="Times New Roman" w:eastAsia="Times New Roman" w:hAnsi="Times New Roman"/>
                <w:b/>
                <w:lang w:eastAsia="ar-SA"/>
              </w:rPr>
            </w:pPr>
            <w:r w:rsidRPr="00A47A8D">
              <w:rPr>
                <w:rFonts w:ascii="Times New Roman" w:eastAsia="Times New Roman" w:hAnsi="Times New Roman"/>
                <w:b/>
                <w:bCs/>
                <w:iCs/>
                <w:lang w:eastAsia="ar-SA"/>
              </w:rPr>
              <w:t>Darba virsma:</w:t>
            </w:r>
            <w:r w:rsidRPr="00A47A8D">
              <w:rPr>
                <w:rFonts w:ascii="Times New Roman" w:eastAsia="Times New Roman" w:hAnsi="Times New Roman"/>
                <w:b/>
                <w:lang w:eastAsia="ar-SA"/>
              </w:rPr>
              <w:t xml:space="preserve"> </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12.3.1.</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lang w:eastAsia="ar-SA"/>
              </w:rPr>
            </w:pPr>
            <w:r w:rsidRPr="002F0A8C">
              <w:rPr>
                <w:rFonts w:ascii="Times New Roman" w:eastAsia="Times New Roman" w:hAnsi="Times New Roman"/>
                <w:lang w:eastAsia="ar-SA"/>
              </w:rPr>
              <w:t>Laboratorijas akmens Fridurīts vai ekvivalents. Krāsa - balta.</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12.3.2.</w:t>
            </w:r>
          </w:p>
        </w:tc>
        <w:tc>
          <w:tcPr>
            <w:tcW w:w="3324" w:type="pct"/>
            <w:vAlign w:val="center"/>
          </w:tcPr>
          <w:p w:rsidR="002F0A8C" w:rsidRPr="002F0A8C" w:rsidRDefault="002F0A8C" w:rsidP="00342AE3">
            <w:pPr>
              <w:spacing w:after="0" w:line="240" w:lineRule="auto"/>
              <w:rPr>
                <w:rFonts w:ascii="Times New Roman" w:hAnsi="Times New Roman"/>
              </w:rPr>
            </w:pPr>
            <w:r w:rsidRPr="002F0A8C">
              <w:rPr>
                <w:rFonts w:ascii="Times New Roman" w:hAnsi="Times New Roman"/>
              </w:rPr>
              <w:t xml:space="preserve">Ķīmiski izturīgs akmens - ir monolīta akmens darba virsma, </w:t>
            </w:r>
            <w:r w:rsidR="00A47A8D" w:rsidRPr="00A47A8D">
              <w:rPr>
                <w:rFonts w:ascii="Times New Roman" w:hAnsi="Times New Roman"/>
              </w:rPr>
              <w:t>glu</w:t>
            </w:r>
            <w:r w:rsidRPr="00A47A8D">
              <w:rPr>
                <w:rFonts w:ascii="Times New Roman" w:hAnsi="Times New Roman"/>
              </w:rPr>
              <w:t>da</w:t>
            </w:r>
            <w:r w:rsidRPr="002F0A8C">
              <w:rPr>
                <w:rFonts w:ascii="Times New Roman" w:hAnsi="Times New Roman"/>
              </w:rPr>
              <w:t xml:space="preserve"> glazēta, viengabalaina bez šuvēm. </w:t>
            </w:r>
          </w:p>
        </w:tc>
        <w:tc>
          <w:tcPr>
            <w:tcW w:w="1269" w:type="pct"/>
            <w:vAlign w:val="center"/>
          </w:tcPr>
          <w:p w:rsidR="002F0A8C" w:rsidRPr="002F0A8C" w:rsidRDefault="002F0A8C" w:rsidP="00342AE3">
            <w:pPr>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Darba virsmai ir ar 7 - 12 mm augstu apmali, biezums 33 - 37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Pacelta apmale ir viengabalaina ar darba virsmu.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Flīžu pielietošana darba virsmas veidošanai nav atļauta.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12.3.6.</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b/>
                <w:bCs/>
                <w:iCs/>
              </w:rPr>
            </w:pPr>
            <w:r w:rsidRPr="002F0A8C">
              <w:rPr>
                <w:rFonts w:ascii="Times New Roman" w:hAnsi="Times New Roman"/>
                <w:b/>
                <w:bCs/>
                <w:iCs/>
              </w:rPr>
              <w:t xml:space="preserve">Laboratorijas akmens darba virsma izturīga pret: </w:t>
            </w:r>
          </w:p>
          <w:p w:rsidR="002F0A8C" w:rsidRPr="002F0A8C" w:rsidRDefault="002F0A8C" w:rsidP="00342AE3">
            <w:pPr>
              <w:spacing w:after="0" w:line="240" w:lineRule="auto"/>
              <w:contextualSpacing/>
              <w:jc w:val="both"/>
              <w:rPr>
                <w:rFonts w:ascii="Times New Roman" w:hAnsi="Times New Roman"/>
              </w:rPr>
            </w:pPr>
            <w:r w:rsidRPr="002F0A8C">
              <w:rPr>
                <w:rFonts w:ascii="Times New Roman" w:hAnsi="Times New Roman"/>
              </w:rPr>
              <w:t xml:space="preserve">Acetanhidrīds, acetons, acetonitrils, amonija hidroksīds (28%), amilgrupas acetāts, anilīna zils, benzīns, benzols, butilspirts, hloroforms, </w:t>
            </w:r>
            <w:r w:rsidRPr="002F0A8C">
              <w:rPr>
                <w:rFonts w:ascii="Times New Roman" w:hAnsi="Times New Roman"/>
                <w:lang w:eastAsia="lv-LV"/>
              </w:rPr>
              <w:t>hroma 4 oksīds (60%), dioksans, dzelzs 3 hlorīds (10%), eozīns, etiķskābe (99%), etilspirts, etilacetāts, etilēnglikols, etilēteris, formaldehīds (37%), furfurols, giemsa traips, lodine (0.1N), tinktūra joda, kālija jods, kālija permanganāts (10%)</w:t>
            </w:r>
            <w:r w:rsidRPr="002F0A8C">
              <w:rPr>
                <w:rFonts w:ascii="Times New Roman" w:hAnsi="Times New Roman"/>
              </w:rPr>
              <w:t xml:space="preserve">, karmīns, kongo sarkans, krezols, </w:t>
            </w:r>
            <w:r w:rsidRPr="002F0A8C">
              <w:rPr>
                <w:rFonts w:ascii="Times New Roman" w:hAnsi="Times New Roman"/>
                <w:lang w:eastAsia="lv-LV"/>
              </w:rPr>
              <w:t>kristāla violets</w:t>
            </w:r>
            <w:r w:rsidRPr="002F0A8C">
              <w:rPr>
                <w:rFonts w:ascii="Times New Roman" w:hAnsi="Times New Roman"/>
              </w:rPr>
              <w:t xml:space="preserve"> (</w:t>
            </w:r>
            <w:r w:rsidRPr="002F0A8C">
              <w:rPr>
                <w:rFonts w:ascii="Times New Roman" w:hAnsi="Times New Roman"/>
                <w:lang w:eastAsia="lv-LV"/>
              </w:rPr>
              <w:t>genciāna)</w:t>
            </w:r>
            <w:r w:rsidRPr="002F0A8C">
              <w:rPr>
                <w:rFonts w:ascii="Times New Roman" w:hAnsi="Times New Roman"/>
              </w:rPr>
              <w:t xml:space="preserve">, vara sulfāts (10%), malahītzaļš, oksalāts, </w:t>
            </w:r>
            <w:r w:rsidRPr="002F0A8C">
              <w:rPr>
                <w:rFonts w:ascii="Times New Roman" w:hAnsi="Times New Roman"/>
                <w:lang w:eastAsia="lv-LV"/>
              </w:rPr>
              <w:t>metilspirts, metilēnzils, metiletilketons, metil izobutilgrupu ketons, metilviolets 2B, monohlorbenzols, naftalīns</w:t>
            </w:r>
            <w:r w:rsidRPr="002F0A8C">
              <w:rPr>
                <w:rFonts w:ascii="Times New Roman" w:hAnsi="Times New Roman"/>
              </w:rPr>
              <w:t xml:space="preserve">, </w:t>
            </w:r>
            <w:r w:rsidRPr="002F0A8C">
              <w:rPr>
                <w:rFonts w:ascii="Times New Roman" w:hAnsi="Times New Roman"/>
                <w:lang w:eastAsia="lv-LV"/>
              </w:rPr>
              <w:t>nātrija hidroksīds (40%), nātrija hipohlorīts (13%)</w:t>
            </w:r>
            <w:r w:rsidRPr="002F0A8C">
              <w:rPr>
                <w:rFonts w:ascii="Times New Roman" w:hAnsi="Times New Roman"/>
              </w:rPr>
              <w:t xml:space="preserve">, n-butilacetāts, n-heksāns, perhlorskābe (60%), fenols, serhlorskābe (85%), safranīnsO, sālsskābe (37%), sērskābe (85%), skudrskābe (99%), slāpekļskābe (70%), sudraba nitrāts (1%), </w:t>
            </w:r>
            <w:r w:rsidRPr="002F0A8C">
              <w:rPr>
                <w:rFonts w:ascii="Times New Roman" w:hAnsi="Times New Roman"/>
                <w:lang w:eastAsia="lv-LV"/>
              </w:rPr>
              <w:t>sudan 3</w:t>
            </w:r>
            <w:r w:rsidRPr="002F0A8C">
              <w:rPr>
                <w:rFonts w:ascii="Times New Roman" w:hAnsi="Times New Roman"/>
              </w:rPr>
              <w:t xml:space="preserve">, tetrahlorogleklis, tetrahidrofurāns, toluols, </w:t>
            </w:r>
            <w:r w:rsidRPr="002F0A8C">
              <w:rPr>
                <w:rFonts w:ascii="Times New Roman" w:hAnsi="Times New Roman"/>
                <w:lang w:eastAsia="lv-LV"/>
              </w:rPr>
              <w:t>ūdeņraža peroksīds</w:t>
            </w:r>
            <w:r w:rsidRPr="002F0A8C">
              <w:rPr>
                <w:rFonts w:ascii="Times New Roman" w:hAnsi="Times New Roman"/>
              </w:rPr>
              <w:t xml:space="preserve">, ksilols, cinka hlorīds (piesātināts). </w:t>
            </w:r>
          </w:p>
          <w:p w:rsidR="002F0A8C" w:rsidRPr="002F0A8C" w:rsidRDefault="002F0A8C" w:rsidP="00A47A8D">
            <w:pPr>
              <w:spacing w:before="60" w:after="0" w:line="240" w:lineRule="auto"/>
              <w:contextualSpacing/>
              <w:jc w:val="both"/>
              <w:rPr>
                <w:rFonts w:ascii="Times New Roman" w:hAnsi="Times New Roman"/>
              </w:rPr>
            </w:pPr>
            <w:r w:rsidRPr="002F0A8C">
              <w:rPr>
                <w:rFonts w:ascii="Times New Roman" w:hAnsi="Times New Roman"/>
                <w:i/>
              </w:rPr>
              <w:t>Lai apliecināt piedāvātas darba virsmas izturību pret reaģentiem Pretendents iesniedz materiāla ražotāja tehnisko dokumentāciju ar informāciju par materiāla ķīmisko izturību.</w:t>
            </w:r>
          </w:p>
        </w:tc>
        <w:tc>
          <w:tcPr>
            <w:tcW w:w="1269" w:type="pct"/>
            <w:vAlign w:val="center"/>
          </w:tcPr>
          <w:p w:rsidR="002F0A8C" w:rsidRPr="002F0A8C" w:rsidRDefault="002F0A8C" w:rsidP="00342AE3">
            <w:pPr>
              <w:spacing w:after="0" w:line="240" w:lineRule="auto"/>
              <w:contextualSpacing/>
              <w:jc w:val="both"/>
              <w:rPr>
                <w:rFonts w:ascii="Times New Roman" w:hAnsi="Times New Roman"/>
              </w:rPr>
            </w:pPr>
          </w:p>
        </w:tc>
      </w:tr>
      <w:tr w:rsidR="002F0A8C" w:rsidRPr="002F0A8C" w:rsidTr="00A47A8D">
        <w:trPr>
          <w:trHeight w:val="284"/>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12.4.</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eastAsia="MS Mincho" w:hAnsi="Times New Roman"/>
                <w:b/>
              </w:rPr>
              <w:t>Iebūvēta izlietne:</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12.4.1.</w:t>
            </w:r>
          </w:p>
        </w:tc>
        <w:tc>
          <w:tcPr>
            <w:tcW w:w="3324" w:type="pct"/>
            <w:vAlign w:val="center"/>
          </w:tcPr>
          <w:p w:rsidR="002F0A8C" w:rsidRPr="002F0A8C" w:rsidRDefault="002F0A8C" w:rsidP="00342AE3">
            <w:pPr>
              <w:shd w:val="clear" w:color="auto" w:fill="FFFFFF"/>
              <w:tabs>
                <w:tab w:val="left" w:pos="259"/>
              </w:tabs>
              <w:spacing w:after="0" w:line="240" w:lineRule="auto"/>
              <w:jc w:val="both"/>
              <w:rPr>
                <w:rFonts w:ascii="Times New Roman" w:eastAsia="MS Mincho" w:hAnsi="Times New Roman"/>
                <w:b/>
              </w:rPr>
            </w:pPr>
            <w:r w:rsidRPr="002F0A8C">
              <w:rPr>
                <w:rFonts w:ascii="Times New Roman" w:hAnsi="Times New Roman"/>
              </w:rPr>
              <w:t>Integrēta izlietne 380 x 380 x 300 mm (±20 mm) ar atsevišķu kanalizācijas izvadu.</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A47A8D">
        <w:trPr>
          <w:trHeight w:val="284"/>
        </w:trPr>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12.4.2.</w:t>
            </w:r>
          </w:p>
        </w:tc>
        <w:tc>
          <w:tcPr>
            <w:tcW w:w="3324" w:type="pct"/>
            <w:vAlign w:val="center"/>
          </w:tcPr>
          <w:p w:rsidR="002F0A8C" w:rsidRPr="002F0A8C" w:rsidRDefault="002F0A8C" w:rsidP="00342AE3">
            <w:pPr>
              <w:shd w:val="clear" w:color="auto" w:fill="FFFFFF"/>
              <w:tabs>
                <w:tab w:val="left" w:pos="259"/>
              </w:tabs>
              <w:spacing w:after="0" w:line="240" w:lineRule="auto"/>
              <w:jc w:val="both"/>
              <w:rPr>
                <w:rFonts w:ascii="Times New Roman" w:hAnsi="Times New Roman"/>
              </w:rPr>
            </w:pPr>
            <w:r w:rsidRPr="002F0A8C">
              <w:rPr>
                <w:rFonts w:ascii="Times New Roman" w:hAnsi="Times New Roman"/>
              </w:rPr>
              <w:t xml:space="preserve">Izlietne izgatavota no laboratorijas akmens FRIDURITS vai ekvivalents.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A47A8D">
        <w:trPr>
          <w:trHeight w:val="284"/>
        </w:trPr>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12.4.3.</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r w:rsidRPr="002F0A8C">
              <w:rPr>
                <w:rFonts w:ascii="Times New Roman" w:hAnsi="Times New Roman"/>
              </w:rPr>
              <w:t xml:space="preserve">Ūdens maisītājs, kurš atbilst EN 13792  vai ekvivalentam standartam.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12.4.4.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Darba virsmā iebūvēta acu duša ar vismaz 1500 mm cauruli, izvelkamu no darba virsmas.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A47A8D">
        <w:trPr>
          <w:trHeight w:val="284"/>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12.5.</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r w:rsidRPr="002F0A8C">
              <w:rPr>
                <w:rFonts w:ascii="Times New Roman" w:eastAsia="Times New Roman" w:hAnsi="Times New Roman"/>
                <w:b/>
                <w:bCs/>
                <w:lang w:eastAsia="ar-SA"/>
              </w:rPr>
              <w:t>Sienu materiāls:</w:t>
            </w:r>
            <w:r w:rsidRPr="002F0A8C">
              <w:rPr>
                <w:rFonts w:ascii="Times New Roman" w:eastAsia="Times New Roman" w:hAnsi="Times New Roman"/>
                <w:lang w:eastAsia="ar-SA"/>
              </w:rPr>
              <w:t xml:space="preserve"> </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12.5.1.</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r w:rsidRPr="002F0A8C">
              <w:rPr>
                <w:rFonts w:ascii="Times New Roman" w:eastAsia="Times New Roman" w:hAnsi="Times New Roman"/>
                <w:lang w:eastAsia="ar-SA"/>
              </w:rPr>
              <w:t>Laboratorijas melamins atbilst standartiem DIN 53799, DIN 16926, EN 438, EN 12721 vai ekvivalentam</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Veidota no vismaz 18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ir mitruma un ugunsizturīga - piesūcināta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Formaldehīda emisijas klase ne augstāk par E1 klasi saskaņā ar DIN EN 120 vai ekvivalenti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Visi izmantoti materiāli ir B2 vai ekvivalentas klases videi draudzīgi un atbilst normatīviem saskaņā ar DIN 53436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rPr>
          <w:trHeight w:val="784"/>
        </w:trPr>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Augstspiediena lamināts testēts pēc DIN 53799, DIN 16926, EN 438, EN 12721 vai ekvivalentiem standartiem un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12.5.8.</w:t>
            </w:r>
          </w:p>
        </w:tc>
        <w:tc>
          <w:tcPr>
            <w:tcW w:w="3324" w:type="pct"/>
            <w:vAlign w:val="center"/>
          </w:tcPr>
          <w:p w:rsidR="002F0A8C" w:rsidRPr="002F0A8C" w:rsidRDefault="002F0A8C" w:rsidP="00342AE3">
            <w:pPr>
              <w:numPr>
                <w:ilvl w:val="0"/>
                <w:numId w:val="26"/>
              </w:numPr>
              <w:suppressAutoHyphens/>
              <w:spacing w:after="0" w:line="240" w:lineRule="auto"/>
              <w:ind w:left="318" w:hanging="318"/>
              <w:contextualSpacing/>
              <w:jc w:val="both"/>
              <w:rPr>
                <w:rFonts w:ascii="Times New Roman" w:hAnsi="Times New Roman"/>
                <w:i/>
                <w:lang w:val="x-none" w:eastAsia="x-none"/>
              </w:rPr>
            </w:pPr>
            <w:r w:rsidRPr="002F0A8C">
              <w:rPr>
                <w:rFonts w:ascii="Times New Roman" w:hAnsi="Times New Roman"/>
                <w:u w:val="single"/>
                <w:lang w:val="x-none" w:eastAsia="x-none"/>
              </w:rPr>
              <w:t>Melamina virsma izturīga pret:</w:t>
            </w:r>
            <w:r w:rsidRPr="002F0A8C">
              <w:rPr>
                <w:rFonts w:ascii="Times New Roman" w:hAnsi="Times New Roman"/>
                <w:lang w:val="x-none" w:eastAsia="x-none"/>
              </w:rPr>
              <w:t xml:space="preserve"> </w:t>
            </w:r>
            <w:r w:rsidRPr="002F0A8C">
              <w:rPr>
                <w:rFonts w:ascii="Times New Roman" w:hAnsi="Times New Roman"/>
                <w:i/>
                <w:lang w:val="x-none" w:eastAsia="x-none"/>
              </w:rPr>
              <w:t>amonjaks, acetons, toluols, metanols, CCl</w:t>
            </w:r>
            <w:r w:rsidRPr="002F0A8C">
              <w:rPr>
                <w:rFonts w:ascii="Times New Roman" w:hAnsi="Times New Roman"/>
                <w:i/>
                <w:vertAlign w:val="subscript"/>
                <w:lang w:val="x-none" w:eastAsia="x-none"/>
              </w:rPr>
              <w:t>4</w:t>
            </w:r>
            <w:r w:rsidRPr="002F0A8C">
              <w:rPr>
                <w:rFonts w:ascii="Times New Roman" w:hAnsi="Times New Roman"/>
                <w:i/>
                <w:lang w:val="x-none" w:eastAsia="x-none"/>
              </w:rPr>
              <w:t>, dietilestēris, sālsskābe, fosforskābe, sudraba nitrāts, atšķaidītas skābēs un sārmi, ūdens.</w:t>
            </w:r>
          </w:p>
          <w:p w:rsidR="002F0A8C" w:rsidRPr="002F0A8C" w:rsidRDefault="002F0A8C" w:rsidP="00342AE3">
            <w:pPr>
              <w:numPr>
                <w:ilvl w:val="0"/>
                <w:numId w:val="26"/>
              </w:numPr>
              <w:tabs>
                <w:tab w:val="right" w:pos="5175"/>
                <w:tab w:val="right" w:pos="7159"/>
                <w:tab w:val="right" w:pos="9639"/>
              </w:tabs>
              <w:suppressAutoHyphens/>
              <w:spacing w:after="0" w:line="240" w:lineRule="auto"/>
              <w:ind w:left="318" w:hanging="318"/>
              <w:jc w:val="both"/>
              <w:rPr>
                <w:rFonts w:ascii="Times New Roman" w:eastAsia="Times New Roman" w:hAnsi="Times New Roman"/>
                <w:lang w:eastAsia="ar-SA"/>
              </w:rPr>
            </w:pPr>
            <w:r w:rsidRPr="002F0A8C">
              <w:rPr>
                <w:rFonts w:ascii="Times New Roman" w:eastAsia="Times New Roman" w:hAnsi="Times New Roman"/>
                <w:lang w:eastAsia="ar-SA"/>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2F0A8C" w:rsidRPr="002F0A8C" w:rsidRDefault="002F0A8C" w:rsidP="00342AE3">
            <w:pPr>
              <w:numPr>
                <w:ilvl w:val="0"/>
                <w:numId w:val="26"/>
              </w:numPr>
              <w:tabs>
                <w:tab w:val="right" w:pos="5175"/>
                <w:tab w:val="right" w:pos="7159"/>
                <w:tab w:val="right" w:pos="9639"/>
              </w:tabs>
              <w:suppressAutoHyphens/>
              <w:spacing w:after="0" w:line="240" w:lineRule="auto"/>
              <w:ind w:left="318" w:hanging="318"/>
              <w:rPr>
                <w:rFonts w:ascii="Times New Roman" w:eastAsia="Times New Roman" w:hAnsi="Times New Roman"/>
                <w:lang w:eastAsia="ar-SA"/>
              </w:rPr>
            </w:pPr>
            <w:r w:rsidRPr="002F0A8C">
              <w:rPr>
                <w:rFonts w:ascii="Times New Roman" w:eastAsia="Times New Roman" w:hAnsi="Times New Roman"/>
                <w:lang w:eastAsia="ar-SA"/>
              </w:rPr>
              <w:t xml:space="preserve">ABS vai PVH pielietošana maliņām nav pieļaujama. </w:t>
            </w:r>
          </w:p>
          <w:p w:rsidR="002F0A8C" w:rsidRPr="002F0A8C" w:rsidRDefault="002F0A8C" w:rsidP="00342AE3">
            <w:pPr>
              <w:numPr>
                <w:ilvl w:val="0"/>
                <w:numId w:val="26"/>
              </w:numPr>
              <w:tabs>
                <w:tab w:val="right" w:pos="5175"/>
                <w:tab w:val="right" w:pos="7159"/>
                <w:tab w:val="right" w:pos="9639"/>
              </w:tabs>
              <w:suppressAutoHyphens/>
              <w:spacing w:after="0" w:line="240" w:lineRule="auto"/>
              <w:ind w:left="318" w:hanging="318"/>
              <w:rPr>
                <w:rFonts w:ascii="Times New Roman" w:eastAsia="Times New Roman" w:hAnsi="Times New Roman"/>
                <w:lang w:eastAsia="ar-SA"/>
              </w:rPr>
            </w:pPr>
            <w:r w:rsidRPr="002F0A8C">
              <w:rPr>
                <w:rFonts w:ascii="Times New Roman" w:eastAsia="Times New Roman" w:hAnsi="Times New Roman"/>
                <w:lang w:eastAsia="ar-SA"/>
              </w:rPr>
              <w:t>Galda plātnei ir jābūt homogenai ar polipropilēna maliņu.</w:t>
            </w:r>
          </w:p>
        </w:tc>
        <w:tc>
          <w:tcPr>
            <w:tcW w:w="1269" w:type="pct"/>
          </w:tcPr>
          <w:p w:rsidR="002F0A8C" w:rsidRPr="002F0A8C" w:rsidRDefault="002F0A8C" w:rsidP="00342AE3">
            <w:pPr>
              <w:spacing w:after="0" w:line="240" w:lineRule="auto"/>
              <w:ind w:left="395"/>
              <w:contextualSpacing/>
              <w:jc w:val="both"/>
              <w:rPr>
                <w:rFonts w:ascii="Times New Roman" w:hAnsi="Times New Roman"/>
              </w:rPr>
            </w:pPr>
          </w:p>
        </w:tc>
      </w:tr>
      <w:tr w:rsidR="002F0A8C" w:rsidRPr="002F0A8C" w:rsidTr="00A47A8D">
        <w:trPr>
          <w:trHeight w:val="284"/>
        </w:trPr>
        <w:tc>
          <w:tcPr>
            <w:tcW w:w="407" w:type="pct"/>
            <w:vAlign w:val="center"/>
          </w:tcPr>
          <w:p w:rsidR="002F0A8C" w:rsidRPr="00A47A8D" w:rsidRDefault="002F0A8C" w:rsidP="00342AE3">
            <w:pPr>
              <w:spacing w:after="0" w:line="240" w:lineRule="auto"/>
              <w:rPr>
                <w:rFonts w:ascii="Times New Roman" w:hAnsi="Times New Roman"/>
                <w:lang w:eastAsia="lv-LV"/>
              </w:rPr>
            </w:pPr>
            <w:r w:rsidRPr="00A47A8D">
              <w:rPr>
                <w:rFonts w:ascii="Times New Roman" w:hAnsi="Times New Roman"/>
                <w:lang w:eastAsia="lv-LV"/>
              </w:rPr>
              <w:lastRenderedPageBreak/>
              <w:t>12.6.</w:t>
            </w:r>
          </w:p>
        </w:tc>
        <w:tc>
          <w:tcPr>
            <w:tcW w:w="3324" w:type="pct"/>
            <w:vAlign w:val="center"/>
          </w:tcPr>
          <w:p w:rsidR="002F0A8C" w:rsidRPr="00A47A8D"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A47A8D">
              <w:rPr>
                <w:rFonts w:ascii="Times New Roman" w:eastAsia="Times New Roman" w:hAnsi="Times New Roman"/>
                <w:b/>
                <w:bCs/>
                <w:iCs/>
                <w:lang w:eastAsia="lv-LV"/>
              </w:rPr>
              <w:t>Zem galda skapīši</w:t>
            </w:r>
            <w:r w:rsidRPr="00A47A8D">
              <w:rPr>
                <w:rFonts w:ascii="Times New Roman" w:eastAsia="Times New Roman" w:hAnsi="Times New Roman"/>
                <w:bCs/>
                <w:iCs/>
                <w:lang w:eastAsia="lv-LV"/>
              </w:rPr>
              <w:t>:</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12.6.1.</w:t>
            </w:r>
          </w:p>
        </w:tc>
        <w:tc>
          <w:tcPr>
            <w:tcW w:w="3324" w:type="pct"/>
            <w:vAlign w:val="center"/>
          </w:tcPr>
          <w:p w:rsidR="002F0A8C" w:rsidRPr="002F0A8C" w:rsidRDefault="002F0A8C" w:rsidP="00342AE3">
            <w:pPr>
              <w:numPr>
                <w:ilvl w:val="0"/>
                <w:numId w:val="27"/>
              </w:numPr>
              <w:suppressAutoHyphens/>
              <w:spacing w:after="0" w:line="240" w:lineRule="auto"/>
              <w:ind w:left="318"/>
              <w:contextualSpacing/>
              <w:rPr>
                <w:rFonts w:ascii="Times New Roman" w:hAnsi="Times New Roman"/>
                <w:lang w:val="x-none" w:eastAsia="x-none"/>
              </w:rPr>
            </w:pPr>
            <w:r w:rsidRPr="002F0A8C">
              <w:rPr>
                <w:rFonts w:ascii="Times New Roman" w:hAnsi="Times New Roman"/>
                <w:lang w:val="x-none" w:eastAsia="x-none"/>
              </w:rPr>
              <w:t>Zem galda ir skapītis: saskaņā ar zīmējumu</w:t>
            </w:r>
          </w:p>
          <w:p w:rsidR="002F0A8C" w:rsidRPr="002F0A8C" w:rsidRDefault="002F0A8C" w:rsidP="00342AE3">
            <w:pPr>
              <w:numPr>
                <w:ilvl w:val="0"/>
                <w:numId w:val="27"/>
              </w:numPr>
              <w:suppressAutoHyphens/>
              <w:spacing w:after="0" w:line="240" w:lineRule="auto"/>
              <w:ind w:left="318"/>
              <w:contextualSpacing/>
              <w:rPr>
                <w:rFonts w:ascii="Times New Roman" w:hAnsi="Times New Roman"/>
                <w:lang w:val="x-none" w:eastAsia="x-none"/>
              </w:rPr>
            </w:pPr>
            <w:r w:rsidRPr="002F0A8C">
              <w:rPr>
                <w:rFonts w:ascii="Times New Roman" w:hAnsi="Times New Roman"/>
                <w:lang w:eastAsia="x-none"/>
              </w:rPr>
              <w:t>Iekšā plaukts visa skapīša garumā</w:t>
            </w:r>
            <w:r w:rsidRPr="002F0A8C">
              <w:rPr>
                <w:rFonts w:ascii="Times New Roman" w:hAnsi="Times New Roman"/>
                <w:lang w:val="x-none" w:eastAsia="x-none"/>
              </w:rPr>
              <w:t>.</w:t>
            </w:r>
          </w:p>
          <w:p w:rsidR="002F0A8C" w:rsidRPr="002F0A8C" w:rsidRDefault="002F0A8C" w:rsidP="00342AE3">
            <w:pPr>
              <w:numPr>
                <w:ilvl w:val="0"/>
                <w:numId w:val="27"/>
              </w:numPr>
              <w:suppressAutoHyphens/>
              <w:spacing w:after="0" w:line="240" w:lineRule="auto"/>
              <w:ind w:left="318"/>
              <w:contextualSpacing/>
              <w:rPr>
                <w:rFonts w:ascii="Times New Roman" w:hAnsi="Times New Roman"/>
                <w:lang w:val="x-none" w:eastAsia="x-none"/>
              </w:rPr>
            </w:pPr>
            <w:r w:rsidRPr="002F0A8C">
              <w:rPr>
                <w:rFonts w:ascii="Times New Roman" w:hAnsi="Times New Roman"/>
                <w:lang w:val="x-none" w:eastAsia="x-none"/>
              </w:rPr>
              <w:t xml:space="preserve">Rokturi no alumīnija. </w:t>
            </w:r>
          </w:p>
          <w:p w:rsidR="002F0A8C" w:rsidRPr="002F0A8C" w:rsidRDefault="002F0A8C" w:rsidP="00342AE3">
            <w:pPr>
              <w:numPr>
                <w:ilvl w:val="0"/>
                <w:numId w:val="27"/>
              </w:numPr>
              <w:suppressAutoHyphens/>
              <w:spacing w:after="0" w:line="240" w:lineRule="auto"/>
              <w:ind w:left="318"/>
              <w:contextualSpacing/>
              <w:rPr>
                <w:rFonts w:ascii="Times New Roman" w:hAnsi="Times New Roman"/>
                <w:lang w:val="x-none" w:eastAsia="x-none"/>
              </w:rPr>
            </w:pPr>
            <w:r w:rsidRPr="002F0A8C">
              <w:rPr>
                <w:rFonts w:ascii="Times New Roman" w:hAnsi="Times New Roman"/>
                <w:lang w:eastAsia="x-none"/>
              </w:rPr>
              <w:t>Zem galdu skapīša korpusam ir jābūt no melamīna vai analoga</w:t>
            </w:r>
            <w:r w:rsidRPr="002F0A8C">
              <w:rPr>
                <w:rFonts w:ascii="Times New Roman" w:hAnsi="Times New Roman"/>
                <w:lang w:val="x-none" w:eastAsia="x-none"/>
              </w:rPr>
              <w:t xml:space="preserve">. </w:t>
            </w:r>
          </w:p>
          <w:p w:rsidR="002F0A8C" w:rsidRPr="002F0A8C" w:rsidRDefault="002F0A8C" w:rsidP="00342AE3">
            <w:pPr>
              <w:numPr>
                <w:ilvl w:val="0"/>
                <w:numId w:val="27"/>
              </w:numPr>
              <w:suppressAutoHyphens/>
              <w:spacing w:after="0" w:line="240" w:lineRule="auto"/>
              <w:ind w:left="318"/>
              <w:contextualSpacing/>
              <w:rPr>
                <w:rFonts w:ascii="Times New Roman" w:hAnsi="Times New Roman"/>
                <w:lang w:val="x-none" w:eastAsia="x-none"/>
              </w:rPr>
            </w:pPr>
            <w:r w:rsidRPr="002F0A8C">
              <w:rPr>
                <w:rFonts w:ascii="Times New Roman" w:hAnsi="Times New Roman"/>
                <w:lang w:val="x-none" w:eastAsia="x-none"/>
              </w:rPr>
              <w:t>Eņģes ļauj atvērt durtiņu vismaz uz 270°.</w:t>
            </w:r>
          </w:p>
        </w:tc>
        <w:tc>
          <w:tcPr>
            <w:tcW w:w="1269" w:type="pct"/>
            <w:vAlign w:val="center"/>
          </w:tcPr>
          <w:p w:rsidR="002F0A8C" w:rsidRPr="002F0A8C" w:rsidRDefault="002F0A8C" w:rsidP="00342AE3">
            <w:pPr>
              <w:spacing w:after="0" w:line="240" w:lineRule="auto"/>
              <w:ind w:left="360"/>
              <w:contextualSpacing/>
              <w:rPr>
                <w:rFonts w:ascii="Times New Roman" w:hAnsi="Times New Roman"/>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12.7.</w:t>
            </w:r>
          </w:p>
        </w:tc>
        <w:tc>
          <w:tcPr>
            <w:tcW w:w="3324" w:type="pct"/>
            <w:vAlign w:val="center"/>
          </w:tcPr>
          <w:p w:rsidR="002F0A8C" w:rsidRPr="002F0A8C" w:rsidRDefault="002F0A8C" w:rsidP="00A47A8D">
            <w:pPr>
              <w:spacing w:after="0" w:line="240" w:lineRule="auto"/>
              <w:jc w:val="both"/>
              <w:rPr>
                <w:rFonts w:ascii="Times New Roman" w:eastAsia="MS Mincho" w:hAnsi="Times New Roman"/>
              </w:rPr>
            </w:pPr>
            <w:r w:rsidRPr="002F0A8C">
              <w:rPr>
                <w:rFonts w:ascii="Times New Roman" w:hAnsi="Times New Roman"/>
                <w:b/>
              </w:rPr>
              <w:t>Cokols ir 100 - 120 mm augsts un izgatavots no mehāniski un ķīmiski izturīga A klases laboratorijas melamina (vai ekvivalenta) saskaņā ar DIN 68709 vai ekvivalentu standartu</w:t>
            </w:r>
            <w:r w:rsidRPr="002F0A8C">
              <w:rPr>
                <w:rFonts w:ascii="Times New Roman" w:eastAsia="MS Mincho" w:hAnsi="Times New Roman"/>
              </w:rPr>
              <w:t xml:space="preserve">. </w:t>
            </w:r>
          </w:p>
          <w:p w:rsidR="002F0A8C" w:rsidRPr="002F0A8C" w:rsidRDefault="002F0A8C" w:rsidP="00342AE3">
            <w:pPr>
              <w:spacing w:after="0" w:line="240" w:lineRule="auto"/>
              <w:rPr>
                <w:rFonts w:ascii="Times New Roman" w:hAnsi="Times New Roman"/>
              </w:rPr>
            </w:pPr>
            <w:r w:rsidRPr="002F0A8C">
              <w:rPr>
                <w:rFonts w:ascii="Times New Roman" w:eastAsia="MS Mincho" w:hAnsi="Times New Roman"/>
              </w:rPr>
              <w:t>Cokolam jābūt izturīgam pret mazgāšanas un dezinfekcijas līdzekļiem.</w:t>
            </w:r>
          </w:p>
        </w:tc>
        <w:tc>
          <w:tcPr>
            <w:tcW w:w="1269" w:type="pct"/>
            <w:vAlign w:val="center"/>
          </w:tcPr>
          <w:p w:rsidR="002F0A8C" w:rsidRPr="002F0A8C" w:rsidRDefault="002F0A8C" w:rsidP="00342AE3">
            <w:pPr>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12.8.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Galda ar izlietni zīmējums</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
                <w:noProof/>
                <w:lang w:eastAsia="lv-LV"/>
              </w:rPr>
              <w:drawing>
                <wp:inline distT="0" distB="0" distL="0" distR="0" wp14:anchorId="11B5881E" wp14:editId="7C339E31">
                  <wp:extent cx="22669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1354" cy="1832353"/>
                          </a:xfrm>
                          <a:prstGeom prst="rect">
                            <a:avLst/>
                          </a:prstGeom>
                          <a:noFill/>
                          <a:ln>
                            <a:noFill/>
                          </a:ln>
                        </pic:spPr>
                      </pic:pic>
                    </a:graphicData>
                  </a:graphic>
                </wp:inline>
              </w:drawing>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13.</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GARDEROBES SKAPĪŠI METĀLISKI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Izmērs (GxPxA): 600x600x850 mm (±20mm)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Sānu malu un durvju materiāls: tērauds, biezums vismaz 2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Divas durvis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Labajā pusē viens plaukts izvietots skapja augšējā daļā, augstums – ne vairāk kā 250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Ar stieni drēbju pakaramajiem.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13.6.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Kreisajā pusē 5 plaukti.</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sz w:val="20"/>
                <w:szCs w:val="20"/>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14.</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GRĀMATU SKAPIS</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Izmērs (GxPxA): 800x400x2000 mm (±20 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Sānu malu un durvju materiāls: LKSP, biezums vismaz 18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Materiāls no abām pusēm pārklāts ar augstspiediena laminātu vismaz 0.8 mm (HPL).</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Plauktu skaits: 6, biezums vismaz 18 mm LKSP</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Skapim jābūt ar aizveramām divām durtiņām.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Rokturi izgatavoti no hroma, roktura garums ne mazāks kā 128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Mēbeļu detaļu sānu malas ir aplīmētas ar ABS vai ekvivalentu maliņu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14.8.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Grāmatu skapja zīmējums:</w:t>
            </w:r>
          </w:p>
          <w:p w:rsidR="002F0A8C" w:rsidRPr="002F0A8C" w:rsidRDefault="002F0A8C" w:rsidP="00342AE3">
            <w:pPr>
              <w:overflowPunct w:val="0"/>
              <w:autoSpaceDE w:val="0"/>
              <w:autoSpaceDN w:val="0"/>
              <w:adjustRightInd w:val="0"/>
              <w:spacing w:after="0" w:line="240" w:lineRule="auto"/>
              <w:ind w:left="5"/>
              <w:jc w:val="center"/>
              <w:textAlignment w:val="baseline"/>
              <w:rPr>
                <w:rFonts w:ascii="Times New Roman" w:eastAsia="Times New Roman" w:hAnsi="Times New Roman"/>
                <w:bCs/>
                <w:lang w:eastAsia="lv-LV"/>
              </w:rPr>
            </w:pPr>
            <w:r w:rsidRPr="002F0A8C">
              <w:rPr>
                <w:rFonts w:ascii="Times New Roman" w:eastAsia="Times New Roman" w:hAnsi="Times New Roman"/>
                <w:noProof/>
                <w:lang w:eastAsia="lv-LV"/>
              </w:rPr>
              <w:drawing>
                <wp:inline distT="0" distB="0" distL="0" distR="0" wp14:anchorId="3BF0635B" wp14:editId="10205D1F">
                  <wp:extent cx="1218362" cy="1847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850" cy="1850106"/>
                          </a:xfrm>
                          <a:prstGeom prst="rect">
                            <a:avLst/>
                          </a:prstGeom>
                          <a:noFill/>
                          <a:ln>
                            <a:noFill/>
                          </a:ln>
                        </pic:spPr>
                      </pic:pic>
                    </a:graphicData>
                  </a:graphic>
                </wp:inline>
              </w:drawing>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center"/>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15.</w:t>
            </w:r>
          </w:p>
        </w:tc>
        <w:tc>
          <w:tcPr>
            <w:tcW w:w="3324" w:type="pct"/>
            <w:shd w:val="clear" w:color="auto" w:fill="FFFFCC"/>
            <w:vAlign w:val="center"/>
          </w:tcPr>
          <w:p w:rsidR="002F0A8C" w:rsidRPr="002F0A8C" w:rsidRDefault="00F049BB" w:rsidP="00342AE3">
            <w:pPr>
              <w:overflowPunct w:val="0"/>
              <w:autoSpaceDE w:val="0"/>
              <w:autoSpaceDN w:val="0"/>
              <w:adjustRightInd w:val="0"/>
              <w:spacing w:after="0" w:line="240" w:lineRule="auto"/>
              <w:ind w:left="5"/>
              <w:jc w:val="both"/>
              <w:textAlignment w:val="baseline"/>
              <w:rPr>
                <w:rFonts w:ascii="Times New Roman" w:eastAsia="Times New Roman" w:hAnsi="Times New Roman"/>
                <w:b/>
                <w:bCs/>
                <w:lang w:eastAsia="lv-LV"/>
              </w:rPr>
            </w:pPr>
            <w:r>
              <w:rPr>
                <w:rFonts w:ascii="Times New Roman" w:eastAsia="Times New Roman" w:hAnsi="Times New Roman"/>
                <w:b/>
                <w:color w:val="000000"/>
                <w:lang w:eastAsia="lv-LV"/>
              </w:rPr>
              <w:t>LABORATORIJAS GALDS</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Galds atbilst standartiem: EN 13150 vai ekvivalentam, EN 14056 vai ekvivalentam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A47A8D">
        <w:trPr>
          <w:trHeight w:val="277"/>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1800 x 750 x 910 mm (±20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15.3.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Galda pamats</w:t>
            </w:r>
            <w:r w:rsidRPr="002F0A8C">
              <w:rPr>
                <w:rFonts w:ascii="Times New Roman" w:eastAsia="Times New Roman" w:hAnsi="Times New Roman"/>
                <w:bCs/>
                <w:lang w:eastAsia="lv-LV"/>
              </w:rPr>
              <w:t>:</w:t>
            </w:r>
          </w:p>
          <w:p w:rsidR="002F0A8C" w:rsidRPr="002F0A8C" w:rsidRDefault="002F0A8C" w:rsidP="00342AE3">
            <w:pPr>
              <w:numPr>
                <w:ilvl w:val="0"/>
                <w:numId w:val="28"/>
              </w:numPr>
              <w:suppressAutoHyphens/>
              <w:spacing w:after="0" w:line="240" w:lineRule="auto"/>
              <w:ind w:left="318" w:hanging="284"/>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metāla rāmis, </w:t>
            </w:r>
          </w:p>
          <w:p w:rsidR="002F0A8C" w:rsidRPr="002F0A8C" w:rsidRDefault="002F0A8C" w:rsidP="00342AE3">
            <w:pPr>
              <w:numPr>
                <w:ilvl w:val="0"/>
                <w:numId w:val="28"/>
              </w:numPr>
              <w:suppressAutoHyphens/>
              <w:spacing w:after="0" w:line="240" w:lineRule="auto"/>
              <w:ind w:left="318" w:hanging="284"/>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C forma, ar dubultu vertikālu balstu (saskaņā ar skici), </w:t>
            </w:r>
          </w:p>
          <w:p w:rsidR="002F0A8C" w:rsidRPr="002F0A8C" w:rsidRDefault="002F0A8C" w:rsidP="00342AE3">
            <w:pPr>
              <w:numPr>
                <w:ilvl w:val="0"/>
                <w:numId w:val="28"/>
              </w:numPr>
              <w:suppressAutoHyphens/>
              <w:spacing w:after="0" w:line="240" w:lineRule="auto"/>
              <w:ind w:left="318" w:hanging="284"/>
              <w:jc w:val="both"/>
              <w:rPr>
                <w:rFonts w:ascii="Times New Roman" w:eastAsia="Times New Roman" w:hAnsi="Times New Roman"/>
                <w:bCs/>
                <w:lang w:eastAsia="lv-LV"/>
              </w:rPr>
            </w:pPr>
            <w:r w:rsidRPr="002F0A8C">
              <w:rPr>
                <w:rFonts w:ascii="Times New Roman" w:eastAsia="Times New Roman" w:hAnsi="Times New Roman"/>
                <w:bCs/>
                <w:lang w:eastAsia="lv-LV"/>
              </w:rPr>
              <w:t xml:space="preserve">krāsots ar pulvera krāsošanas tehnoloģiju. </w:t>
            </w:r>
          </w:p>
          <w:p w:rsidR="002F0A8C" w:rsidRPr="002F0A8C" w:rsidRDefault="002F0A8C" w:rsidP="00342AE3">
            <w:pPr>
              <w:numPr>
                <w:ilvl w:val="0"/>
                <w:numId w:val="28"/>
              </w:numPr>
              <w:suppressAutoHyphens/>
              <w:spacing w:after="0" w:line="240" w:lineRule="auto"/>
              <w:ind w:left="318" w:hanging="284"/>
              <w:jc w:val="both"/>
              <w:rPr>
                <w:rFonts w:ascii="Times New Roman" w:eastAsia="Times New Roman" w:hAnsi="Times New Roman"/>
                <w:bCs/>
                <w:lang w:eastAsia="lv-LV"/>
              </w:rPr>
            </w:pPr>
            <w:r w:rsidRPr="002F0A8C">
              <w:rPr>
                <w:rFonts w:ascii="Times New Roman" w:eastAsia="Times New Roman" w:hAnsi="Times New Roman"/>
                <w:bCs/>
                <w:lang w:eastAsia="lv-LV"/>
              </w:rPr>
              <w:t>Augstuma regulēšana ±20 mm.</w:t>
            </w:r>
          </w:p>
        </w:tc>
        <w:tc>
          <w:tcPr>
            <w:tcW w:w="1269" w:type="pct"/>
            <w:vAlign w:val="center"/>
          </w:tcPr>
          <w:p w:rsidR="002F0A8C" w:rsidRPr="002F0A8C" w:rsidRDefault="002F0A8C" w:rsidP="00342AE3">
            <w:pPr>
              <w:spacing w:after="0" w:line="240" w:lineRule="auto"/>
              <w:ind w:left="318"/>
              <w:jc w:val="both"/>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 xml:space="preserve">Darba virsma: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15.4.1.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TRESPA Toplab Plus vai ekvivalenta materiāla.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15.4.2.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Darba virsma ir vismaz 20 mm bieza. Darba virsma ir gluda, viengabalaina bez šuvēm, gaiši pelēka. Noapaļota maliņa – melnas krāsas.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15.4.3.</w:t>
            </w:r>
          </w:p>
        </w:tc>
        <w:tc>
          <w:tcPr>
            <w:tcW w:w="3324" w:type="pct"/>
            <w:vAlign w:val="center"/>
          </w:tcPr>
          <w:p w:rsidR="002F0A8C" w:rsidRPr="002F0A8C" w:rsidRDefault="002F0A8C" w:rsidP="00342AE3">
            <w:pPr>
              <w:spacing w:after="0" w:line="240" w:lineRule="auto"/>
              <w:contextualSpacing/>
              <w:jc w:val="both"/>
              <w:rPr>
                <w:rFonts w:ascii="Times New Roman" w:hAnsi="Times New Roman"/>
                <w:bCs/>
              </w:rPr>
            </w:pPr>
            <w:r w:rsidRPr="002F0A8C">
              <w:rPr>
                <w:rFonts w:ascii="Times New Roman" w:hAnsi="Times New Roman"/>
                <w:bCs/>
              </w:rPr>
              <w:t>Darba virsma testēta saskaņā ar DIN 53799 vai ekvivalentam, NE 12721 vai ekvivalentam Eiropas Savienības Nacionāliem standartiem.</w:t>
            </w:r>
          </w:p>
        </w:tc>
        <w:tc>
          <w:tcPr>
            <w:tcW w:w="1269" w:type="pct"/>
            <w:vAlign w:val="center"/>
          </w:tcPr>
          <w:p w:rsidR="002F0A8C" w:rsidRPr="002F0A8C" w:rsidRDefault="002F0A8C" w:rsidP="00342AE3">
            <w:pPr>
              <w:spacing w:after="0" w:line="240" w:lineRule="auto"/>
              <w:contextualSpacing/>
              <w:jc w:val="both"/>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15.4.4.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Izturība pret ķīmiju:</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i/>
                <w:lang w:eastAsia="lv-LV"/>
              </w:rPr>
              <w:t>Lai apliecināt piedāvātas darba virsmas izturību pret reaģentiem Pretendents iesniedz materiāla ražotāja tehnisko dokumentāciju ar informāciju par materiāla ķīmisko izturību.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 xml:space="preserve">Zem galda skapīši: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Zem galda 3 pārvietojamie skapīši.</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Katram skapītim 4 atvilktnes ar pilnas atvēršanas mehānismu un aizvēršanas funkciju.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Izmērs (GxPxA): 443 x 496 x 800 mm (±20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Riteņiem jābūt izgatavotiem no kaučuka vai analoga materiāla.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Riteņa diametrs 60 – 110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Rokturi no alumīnija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Zem galdu skapīšu virsma ir gaiši pelēkas krāsas kokskaidu plātne pārklāta ar vismaz 0.8 mm augstspiediena laminātu (HPL) vai ekvivalentu no ārpuses.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15.5.6.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Materiāla biezums vismaz 16 mm.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Maliņa: vismaz 2 mm ķīmiski izturīgs polipropilēns.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ABS, PVC maliņas piedāvāt aizliegts.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15.6.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Laboratorijas galda skice:</w:t>
            </w:r>
          </w:p>
          <w:p w:rsidR="002F0A8C" w:rsidRPr="002F0A8C" w:rsidRDefault="00A47A8D"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Pr>
                <w:rFonts w:ascii="Times New Roman" w:eastAsia="Times New Roman" w:hAnsi="Times New Roman"/>
                <w:lang w:eastAsia="lv-LV"/>
              </w:rPr>
              <w:pict>
                <v:shape id="_x0000_i1032" type="#_x0000_t75" style="width:184.5pt;height:127.5pt">
                  <v:imagedata r:id="rId16" o:title=""/>
                </v:shape>
              </w:pic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A47A8D">
        <w:trPr>
          <w:trHeight w:val="594"/>
        </w:trPr>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16.</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LABORATORIJAS GALDS AR 2 IZLIETNĒM</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Galds atbilst standartiem: EN 13150, EN 14056 vai ekvivalentiem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u w:val="single"/>
                <w:lang w:eastAsia="lv-LV"/>
              </w:rPr>
              <w:t>Izmēri:</w:t>
            </w:r>
            <w:r w:rsidRPr="002F0A8C">
              <w:rPr>
                <w:rFonts w:ascii="Times New Roman" w:eastAsia="Times New Roman" w:hAnsi="Times New Roman"/>
                <w:lang w:eastAsia="lv-LV"/>
              </w:rPr>
              <w:t xml:space="preserve"> 1800 x 750 x 910 mm  (±10 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16.3.</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r w:rsidRPr="002F0A8C">
              <w:rPr>
                <w:rFonts w:ascii="Times New Roman" w:eastAsia="Times New Roman" w:hAnsi="Times New Roman"/>
                <w:b/>
                <w:bCs/>
                <w:iCs/>
                <w:lang w:eastAsia="ar-SA"/>
              </w:rPr>
              <w:t>Darba virsma:</w:t>
            </w:r>
            <w:r w:rsidRPr="002F0A8C">
              <w:rPr>
                <w:rFonts w:ascii="Times New Roman" w:eastAsia="Times New Roman" w:hAnsi="Times New Roman"/>
                <w:b/>
                <w:lang w:eastAsia="ar-SA"/>
              </w:rPr>
              <w:t xml:space="preserve"> </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16.3.1.</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b/>
                <w:bCs/>
                <w:iCs/>
                <w:lang w:eastAsia="ar-SA"/>
              </w:rPr>
            </w:pPr>
            <w:r w:rsidRPr="002F0A8C">
              <w:rPr>
                <w:rFonts w:ascii="Times New Roman" w:eastAsia="Times New Roman" w:hAnsi="Times New Roman"/>
                <w:lang w:eastAsia="ar-SA"/>
              </w:rPr>
              <w:t xml:space="preserve">Laboratorijas polipropilēns. Biezums </w:t>
            </w:r>
            <w:r w:rsidRPr="00A47A8D">
              <w:rPr>
                <w:rFonts w:ascii="Times New Roman" w:eastAsia="Times New Roman" w:hAnsi="Times New Roman"/>
                <w:lang w:eastAsia="ar-SA"/>
              </w:rPr>
              <w:t>vismaz</w:t>
            </w:r>
            <w:r w:rsidRPr="002F0A8C">
              <w:rPr>
                <w:rFonts w:ascii="Times New Roman" w:eastAsia="Times New Roman" w:hAnsi="Times New Roman"/>
                <w:lang w:eastAsia="ar-SA"/>
              </w:rPr>
              <w:t xml:space="preserve"> 20 mm</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b/>
                <w:bCs/>
                <w:iCs/>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16.3.2.</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u w:val="single"/>
                <w:lang w:eastAsia="ar-SA"/>
              </w:rPr>
            </w:pPr>
            <w:r w:rsidRPr="002F0A8C">
              <w:rPr>
                <w:rFonts w:ascii="Times New Roman" w:eastAsia="Times New Roman" w:hAnsi="Times New Roman"/>
                <w:u w:val="single"/>
                <w:lang w:eastAsia="ar-SA"/>
              </w:rPr>
              <w:t xml:space="preserve">Ķīmiski izturīga pret: </w:t>
            </w:r>
          </w:p>
          <w:p w:rsidR="002F0A8C" w:rsidRPr="00A47A8D" w:rsidRDefault="002F0A8C" w:rsidP="00342AE3">
            <w:pPr>
              <w:shd w:val="clear" w:color="auto" w:fill="FFFFFF"/>
              <w:tabs>
                <w:tab w:val="left" w:pos="259"/>
              </w:tabs>
              <w:spacing w:after="0" w:line="240" w:lineRule="auto"/>
              <w:jc w:val="both"/>
              <w:rPr>
                <w:rFonts w:ascii="Times New Roman" w:hAnsi="Times New Roman"/>
                <w:sz w:val="21"/>
                <w:szCs w:val="21"/>
              </w:rPr>
            </w:pPr>
            <w:r w:rsidRPr="00A47A8D">
              <w:rPr>
                <w:rFonts w:ascii="Times New Roman" w:hAnsi="Times New Roman"/>
                <w:sz w:val="21"/>
                <w:szCs w:val="21"/>
              </w:rPr>
              <w:t xml:space="preserve">Etiķskābe (CH3COOH), acetanhidrīds (CH3CO)2O, acetons (CH3-CO-CH3-), amonjaks (NH3), amonija acetāts (CH3COONH4), amonija hlorīds (NH4Cl), amonija dihidrogēnfosfāts (NH4H2PO4), amonija fluorūdeņradis (NH4HF2), amonija nitrāts (NH4NO3), anilīns (C6H5NH2), bārija </w:t>
            </w:r>
            <w:r w:rsidRPr="00A47A8D">
              <w:rPr>
                <w:rFonts w:ascii="Times New Roman" w:hAnsi="Times New Roman"/>
                <w:sz w:val="21"/>
                <w:szCs w:val="21"/>
              </w:rPr>
              <w:lastRenderedPageBreak/>
              <w:t xml:space="preserve">hidroksīds (Ba (OH)2), bisulfīta ogleklis CS2, borskābe H3BO3, butāns (C4H10), butanediols (HOC4H8OH), butanols (C4H9 OH), kalcija hipohlorīts (Ca (OCl)2), hloretiķskābe (Cl2 CHCOOH), hlorbenzols (C6H5 Cl), hloroforms (CHCl3), cikloheksanols (C6H11OH), dihlorbenzols (C6H4Cl2), dīzeļdegviela, diizobutil ketons (C9H18O), dioksāns (C4H8O2), etanols (C2H5OH), etilēndiamīns (C2H8N2), sālsskābe (HCl), ciānūdeņražskābe (HCN), fluorūdeņražskābe (HF), ūdeņradis (H2), ūdeņraža peroksīds (H2O2), sērūdeņradis (H2S), pienskābe (C3H6O3), maleīnskābes ACI d (C4H4O4), dzīvsudrabs (Hg), metāns (CH4), metanols (CH3OH), metiletilketons (CH3COC2H5), metilacetāts (CH3COOCH3), metilamīns (CH3NH2), slāpekļskābe (HNO3), olīveļļa, skābeņskābe ((COOH)2), skābeklis (O2), perhlorāta ACI d (HClO4), fosfora pentoksīds (P2O5), fosforskābes ACI d, ūdens (H3PO4), kālija borāts (KBr), kālija karbonāts (K2CO3), kālija hroms, sulfāts (KCr(SO4)2 ), kālija dihromāts (K2Cr2O7), kālija iodite (KJ), kālija nitrāts (KNO3), kālija persulfāts (K2S2O8), propāns (C3H8), propionskābe (CH3CH2COOH), jūras ūdens, nātrija acetāts (CH3COONa), nātrija bromāts (NaBrO3), nātrija bromīds (NaBr), nātrija karbonāts (Na2CO3), nātrija di sulfīts (Na2S2O5), nātrija dithionits (Na2S2O4), nātrija fluorīds (NaF), nātrijs hidrogēnkarbonāts (NaHCO3), nātrijs hidrogensulfītu (NaHSO3), nātrija hidroksīds (NaOH), nātrija jodīds (NaJ), nātrija nitrāts (NaNO3), nātrija fosfāts Na3PO4, nātrija silikāts (Na2SiO3), nātrija sulfāts (Na2SO4), sērskābe (H2SO4), sērpaskābe (H2SO3), vīnskābe (C4H6O6), tetrahloretāns (C2H2Cl4), trihloretiķskābes (CCl3COOH), urīnviela (H2N-CO-NH2), dūmgāzes ar ogļskābo gāzi (CO2), dūmgāzes ar slāpekļa oksīdu (Nox). </w:t>
            </w:r>
          </w:p>
          <w:p w:rsidR="002F0A8C" w:rsidRPr="002F0A8C" w:rsidRDefault="002F0A8C" w:rsidP="00342AE3">
            <w:pPr>
              <w:shd w:val="clear" w:color="auto" w:fill="FFFFFF"/>
              <w:tabs>
                <w:tab w:val="left" w:pos="259"/>
              </w:tabs>
              <w:spacing w:after="0" w:line="240" w:lineRule="auto"/>
              <w:jc w:val="both"/>
              <w:rPr>
                <w:rFonts w:ascii="Times New Roman" w:hAnsi="Times New Roman"/>
                <w:i/>
              </w:rPr>
            </w:pPr>
            <w:r w:rsidRPr="002F0A8C">
              <w:rPr>
                <w:rFonts w:ascii="Times New Roman" w:hAnsi="Times New Roman"/>
                <w:i/>
              </w:rPr>
              <w:t>Lai apliecināt piedāvātās darba virsmas izturību pret reaģentiem Pretendents iesniedz materiāla ražotāja tehnisko dokumentāciju ar informāciju par materiāla ķīmisko izturību.</w:t>
            </w:r>
          </w:p>
        </w:tc>
        <w:tc>
          <w:tcPr>
            <w:tcW w:w="1269" w:type="pct"/>
            <w:vAlign w:val="center"/>
          </w:tcPr>
          <w:p w:rsidR="002F0A8C" w:rsidRPr="002F0A8C" w:rsidRDefault="002F0A8C" w:rsidP="00342AE3">
            <w:pPr>
              <w:spacing w:after="0" w:line="240" w:lineRule="auto"/>
              <w:contextualSpacing/>
              <w:jc w:val="both"/>
              <w:rPr>
                <w:rFonts w:ascii="Times New Roman"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16.4.</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eastAsia="MS Mincho" w:hAnsi="Times New Roman"/>
                <w:b/>
              </w:rPr>
              <w:t>Iebūvēta izlietne:</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16.4.1.</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hAnsi="Times New Roman"/>
              </w:rPr>
              <w:t>Integrēta izlietne – 2 gab.</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16.4.2.</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r w:rsidRPr="002F0A8C">
              <w:rPr>
                <w:rFonts w:ascii="Times New Roman" w:hAnsi="Times New Roman"/>
              </w:rPr>
              <w:t xml:space="preserve">Izmērs: 300 x 300 x 200 mm ar atsevišķu kanalizācijas izvadu.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16.4.3.</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r w:rsidRPr="002F0A8C">
              <w:rPr>
                <w:rFonts w:ascii="Times New Roman" w:hAnsi="Times New Roman"/>
              </w:rPr>
              <w:t xml:space="preserve">Izlietne izgatavota no laboratorijas polipropilēna.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16.4.4.</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r w:rsidRPr="002F0A8C">
              <w:rPr>
                <w:rFonts w:ascii="Times New Roman" w:hAnsi="Times New Roman"/>
              </w:rPr>
              <w:t xml:space="preserve">Ūdens maisītājs, kurš atbilst EN 13792 standartam vai ekvivalentam.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16.4.5.</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hAnsi="Times New Roman"/>
              </w:rPr>
              <w:t>Darba virsmā iebūvēta acu duša ar vismaz 1500 mm cauruli, izvelkamu no darba virsmas.</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16.5.</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r w:rsidRPr="002F0A8C">
              <w:rPr>
                <w:rFonts w:ascii="Times New Roman" w:eastAsia="Times New Roman" w:hAnsi="Times New Roman"/>
                <w:b/>
                <w:bCs/>
                <w:lang w:eastAsia="ar-SA"/>
              </w:rPr>
              <w:t>Sienu materiāls:</w:t>
            </w:r>
            <w:r w:rsidRPr="002F0A8C">
              <w:rPr>
                <w:rFonts w:ascii="Times New Roman" w:eastAsia="Times New Roman" w:hAnsi="Times New Roman"/>
                <w:lang w:eastAsia="ar-SA"/>
              </w:rPr>
              <w:t xml:space="preserve"> </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16.5.1.</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r w:rsidRPr="002F0A8C">
              <w:rPr>
                <w:rFonts w:ascii="Times New Roman" w:eastAsia="Times New Roman" w:hAnsi="Times New Roman"/>
                <w:lang w:eastAsia="ar-SA"/>
              </w:rPr>
              <w:t>Laboratorijas melamins atbilst standartiem DIN 53799, DIN 16926, EN 438, EN 12721 vai ekvivalentiem</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Veidota no vismaz 18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izgatavota saskaņā ar DIN 68761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ir mitruma un ugunsizturīga - piesūcināta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16.5.6.</w:t>
            </w:r>
          </w:p>
        </w:tc>
        <w:tc>
          <w:tcPr>
            <w:tcW w:w="3324" w:type="pct"/>
            <w:vAlign w:val="center"/>
          </w:tcPr>
          <w:p w:rsidR="002F0A8C" w:rsidRPr="002F0A8C" w:rsidRDefault="002F0A8C" w:rsidP="00342AE3">
            <w:pPr>
              <w:spacing w:after="0" w:line="240" w:lineRule="auto"/>
              <w:jc w:val="both"/>
              <w:rPr>
                <w:rFonts w:ascii="Times New Roman" w:hAnsi="Times New Roman"/>
              </w:rPr>
            </w:pPr>
            <w:r w:rsidRPr="002F0A8C">
              <w:rPr>
                <w:rFonts w:ascii="Times New Roman" w:hAnsi="Times New Roman"/>
              </w:rPr>
              <w:t>Visi izmantoti materiāli ir B2 vai ekvivalentas klases videi draudzīgi un atbilst normatīviem saskaņā ar DIN 53436 vai ekvivalentu standartu</w:t>
            </w:r>
            <w:r w:rsidRPr="002F0A8C">
              <w:rPr>
                <w:rFonts w:ascii="Times New Roman" w:eastAsia="MS Mincho" w:hAnsi="Times New Roman"/>
              </w:rPr>
              <w:t>.</w:t>
            </w:r>
          </w:p>
        </w:tc>
        <w:tc>
          <w:tcPr>
            <w:tcW w:w="1269" w:type="pct"/>
            <w:vAlign w:val="center"/>
          </w:tcPr>
          <w:p w:rsidR="002F0A8C" w:rsidRPr="002F0A8C" w:rsidRDefault="002F0A8C" w:rsidP="00342AE3">
            <w:pPr>
              <w:spacing w:after="0" w:line="240" w:lineRule="auto"/>
              <w:jc w:val="both"/>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Augstspiediena lamināts testēts pēc DIN 53799, DIN 16926, EN 438, EN 12721 vai ekvivalentiem standartiem un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16.5.8.</w:t>
            </w:r>
          </w:p>
        </w:tc>
        <w:tc>
          <w:tcPr>
            <w:tcW w:w="3324" w:type="pct"/>
            <w:vAlign w:val="center"/>
          </w:tcPr>
          <w:p w:rsidR="002F0A8C" w:rsidRPr="002F0A8C" w:rsidRDefault="002F0A8C" w:rsidP="00342AE3">
            <w:pPr>
              <w:numPr>
                <w:ilvl w:val="0"/>
                <w:numId w:val="29"/>
              </w:numPr>
              <w:suppressAutoHyphens/>
              <w:spacing w:after="0" w:line="240" w:lineRule="auto"/>
              <w:ind w:left="318" w:hanging="218"/>
              <w:contextualSpacing/>
              <w:jc w:val="both"/>
              <w:rPr>
                <w:rFonts w:ascii="Times New Roman" w:hAnsi="Times New Roman"/>
                <w:i/>
                <w:lang w:val="x-none" w:eastAsia="x-none"/>
              </w:rPr>
            </w:pPr>
            <w:r w:rsidRPr="002F0A8C">
              <w:rPr>
                <w:rFonts w:ascii="Times New Roman" w:hAnsi="Times New Roman"/>
                <w:u w:val="single"/>
                <w:lang w:val="x-none" w:eastAsia="x-none"/>
              </w:rPr>
              <w:t>Melamina virsma izturīga pret:</w:t>
            </w:r>
            <w:r w:rsidRPr="002F0A8C">
              <w:rPr>
                <w:rFonts w:ascii="Times New Roman" w:hAnsi="Times New Roman"/>
                <w:lang w:val="x-none" w:eastAsia="x-none"/>
              </w:rPr>
              <w:t xml:space="preserve"> </w:t>
            </w:r>
            <w:r w:rsidRPr="002F0A8C">
              <w:rPr>
                <w:rFonts w:ascii="Times New Roman" w:hAnsi="Times New Roman"/>
                <w:i/>
                <w:lang w:val="x-none" w:eastAsia="x-none"/>
              </w:rPr>
              <w:t>amonjaks, acetons, toluols, metanols, CCl</w:t>
            </w:r>
            <w:r w:rsidRPr="002F0A8C">
              <w:rPr>
                <w:rFonts w:ascii="Times New Roman" w:hAnsi="Times New Roman"/>
                <w:i/>
                <w:vertAlign w:val="subscript"/>
                <w:lang w:val="x-none" w:eastAsia="x-none"/>
              </w:rPr>
              <w:t>4</w:t>
            </w:r>
            <w:r w:rsidRPr="002F0A8C">
              <w:rPr>
                <w:rFonts w:ascii="Times New Roman" w:hAnsi="Times New Roman"/>
                <w:i/>
                <w:lang w:val="x-none" w:eastAsia="x-none"/>
              </w:rPr>
              <w:t>, dietilestēris, sālsskābe, fosforskābe, sudraba nitrāts, atšķaidītas skābēs un sārmi, ūdens.</w:t>
            </w:r>
          </w:p>
          <w:p w:rsidR="002F0A8C" w:rsidRPr="002F0A8C" w:rsidRDefault="002F0A8C" w:rsidP="00342AE3">
            <w:pPr>
              <w:numPr>
                <w:ilvl w:val="0"/>
                <w:numId w:val="29"/>
              </w:numPr>
              <w:tabs>
                <w:tab w:val="right" w:pos="5175"/>
                <w:tab w:val="right" w:pos="7159"/>
                <w:tab w:val="right" w:pos="9639"/>
              </w:tabs>
              <w:suppressAutoHyphens/>
              <w:spacing w:after="0" w:line="240" w:lineRule="auto"/>
              <w:ind w:left="318" w:hanging="218"/>
              <w:rPr>
                <w:rFonts w:ascii="Times New Roman" w:eastAsia="Times New Roman" w:hAnsi="Times New Roman"/>
                <w:lang w:eastAsia="ar-SA"/>
              </w:rPr>
            </w:pPr>
            <w:r w:rsidRPr="002F0A8C">
              <w:rPr>
                <w:rFonts w:ascii="Times New Roman" w:eastAsia="Times New Roman" w:hAnsi="Times New Roman"/>
                <w:lang w:eastAsia="ar-SA"/>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2F0A8C" w:rsidRPr="002F0A8C" w:rsidRDefault="002F0A8C" w:rsidP="00342AE3">
            <w:pPr>
              <w:numPr>
                <w:ilvl w:val="0"/>
                <w:numId w:val="29"/>
              </w:numPr>
              <w:tabs>
                <w:tab w:val="right" w:pos="5175"/>
                <w:tab w:val="right" w:pos="7159"/>
                <w:tab w:val="right" w:pos="9639"/>
              </w:tabs>
              <w:suppressAutoHyphens/>
              <w:spacing w:after="0" w:line="240" w:lineRule="auto"/>
              <w:ind w:left="318" w:hanging="218"/>
              <w:rPr>
                <w:rFonts w:ascii="Times New Roman" w:eastAsia="Times New Roman" w:hAnsi="Times New Roman"/>
                <w:lang w:eastAsia="ar-SA"/>
              </w:rPr>
            </w:pPr>
            <w:r w:rsidRPr="002F0A8C">
              <w:rPr>
                <w:rFonts w:ascii="Times New Roman" w:eastAsia="Times New Roman" w:hAnsi="Times New Roman"/>
                <w:lang w:eastAsia="ar-SA"/>
              </w:rPr>
              <w:t xml:space="preserve">ABS vai PVH pielietošana maliņām nav pieļaujama. </w:t>
            </w:r>
          </w:p>
          <w:p w:rsidR="002F0A8C" w:rsidRPr="002F0A8C" w:rsidRDefault="002F0A8C" w:rsidP="00342AE3">
            <w:pPr>
              <w:numPr>
                <w:ilvl w:val="0"/>
                <w:numId w:val="29"/>
              </w:numPr>
              <w:tabs>
                <w:tab w:val="right" w:pos="5175"/>
                <w:tab w:val="right" w:pos="7159"/>
                <w:tab w:val="right" w:pos="9639"/>
              </w:tabs>
              <w:suppressAutoHyphens/>
              <w:spacing w:after="0" w:line="240" w:lineRule="auto"/>
              <w:ind w:left="318" w:hanging="218"/>
              <w:rPr>
                <w:rFonts w:ascii="Times New Roman" w:eastAsia="Times New Roman" w:hAnsi="Times New Roman"/>
                <w:lang w:eastAsia="ar-SA"/>
              </w:rPr>
            </w:pPr>
            <w:r w:rsidRPr="002F0A8C">
              <w:rPr>
                <w:rFonts w:ascii="Times New Roman" w:eastAsia="Times New Roman" w:hAnsi="Times New Roman"/>
                <w:lang w:eastAsia="ar-SA"/>
              </w:rPr>
              <w:t>Galda plātne ir jābūt homogenai ar polipropilēna maliņu.</w:t>
            </w:r>
          </w:p>
        </w:tc>
        <w:tc>
          <w:tcPr>
            <w:tcW w:w="1269" w:type="pct"/>
            <w:vAlign w:val="center"/>
          </w:tcPr>
          <w:p w:rsidR="002F0A8C" w:rsidRPr="002F0A8C" w:rsidRDefault="002F0A8C" w:rsidP="00342AE3">
            <w:pPr>
              <w:spacing w:after="0" w:line="240" w:lineRule="auto"/>
              <w:ind w:left="395"/>
              <w:contextualSpacing/>
              <w:jc w:val="both"/>
              <w:rPr>
                <w:rFonts w:ascii="Times New Roman" w:hAnsi="Times New Roman"/>
                <w:i/>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16.6.</w:t>
            </w:r>
          </w:p>
        </w:tc>
        <w:tc>
          <w:tcPr>
            <w:tcW w:w="3324" w:type="pct"/>
            <w:vAlign w:val="center"/>
          </w:tcPr>
          <w:p w:rsidR="002F0A8C" w:rsidRPr="002F0A8C" w:rsidRDefault="002F0A8C" w:rsidP="00342AE3">
            <w:pPr>
              <w:spacing w:after="0" w:line="240" w:lineRule="auto"/>
              <w:rPr>
                <w:rFonts w:ascii="Times New Roman" w:hAnsi="Times New Roman"/>
                <w:u w:val="single"/>
              </w:rPr>
            </w:pPr>
            <w:r w:rsidRPr="002F0A8C">
              <w:rPr>
                <w:rFonts w:ascii="Times New Roman" w:hAnsi="Times New Roman"/>
                <w:b/>
                <w:bCs/>
                <w:iCs/>
              </w:rPr>
              <w:t>Zem galda skapīši</w:t>
            </w:r>
            <w:r w:rsidRPr="002F0A8C">
              <w:rPr>
                <w:rFonts w:ascii="Times New Roman" w:hAnsi="Times New Roman"/>
                <w:bCs/>
                <w:iCs/>
              </w:rPr>
              <w:t>:</w:t>
            </w:r>
            <w:r w:rsidRPr="002F0A8C">
              <w:rPr>
                <w:rFonts w:ascii="Times New Roman" w:hAnsi="Times New Roman"/>
                <w:u w:val="single"/>
              </w:rPr>
              <w:t xml:space="preserve"> </w:t>
            </w:r>
          </w:p>
          <w:p w:rsidR="002F0A8C" w:rsidRPr="002F0A8C" w:rsidRDefault="002F0A8C" w:rsidP="00342AE3">
            <w:pPr>
              <w:numPr>
                <w:ilvl w:val="0"/>
                <w:numId w:val="30"/>
              </w:numPr>
              <w:suppressAutoHyphens/>
              <w:spacing w:after="0" w:line="240" w:lineRule="auto"/>
              <w:ind w:left="624"/>
              <w:contextualSpacing/>
              <w:rPr>
                <w:rFonts w:ascii="Times New Roman" w:hAnsi="Times New Roman"/>
                <w:lang w:val="x-none" w:eastAsia="x-none"/>
              </w:rPr>
            </w:pPr>
            <w:r w:rsidRPr="002F0A8C">
              <w:rPr>
                <w:rFonts w:ascii="Times New Roman" w:hAnsi="Times New Roman"/>
                <w:lang w:val="x-none" w:eastAsia="x-none"/>
              </w:rPr>
              <w:t>Iekšā plaukts.</w:t>
            </w:r>
          </w:p>
          <w:p w:rsidR="002F0A8C" w:rsidRPr="002F0A8C" w:rsidRDefault="002F0A8C" w:rsidP="00342AE3">
            <w:pPr>
              <w:numPr>
                <w:ilvl w:val="0"/>
                <w:numId w:val="30"/>
              </w:numPr>
              <w:suppressAutoHyphens/>
              <w:spacing w:after="0" w:line="240" w:lineRule="auto"/>
              <w:ind w:left="624"/>
              <w:contextualSpacing/>
              <w:rPr>
                <w:rFonts w:ascii="Times New Roman" w:hAnsi="Times New Roman"/>
                <w:lang w:val="x-none" w:eastAsia="x-none"/>
              </w:rPr>
            </w:pPr>
            <w:r w:rsidRPr="002F0A8C">
              <w:rPr>
                <w:rFonts w:ascii="Times New Roman" w:hAnsi="Times New Roman"/>
                <w:lang w:val="x-none" w:eastAsia="x-none"/>
              </w:rPr>
              <w:t xml:space="preserve">Rokturi no alumīnija. </w:t>
            </w:r>
          </w:p>
          <w:p w:rsidR="002F0A8C" w:rsidRPr="002F0A8C" w:rsidRDefault="002F0A8C" w:rsidP="00342AE3">
            <w:pPr>
              <w:numPr>
                <w:ilvl w:val="0"/>
                <w:numId w:val="30"/>
              </w:numPr>
              <w:suppressAutoHyphens/>
              <w:spacing w:after="0" w:line="240" w:lineRule="auto"/>
              <w:ind w:left="624"/>
              <w:contextualSpacing/>
              <w:rPr>
                <w:rFonts w:ascii="Times New Roman" w:hAnsi="Times New Roman"/>
                <w:lang w:val="x-none" w:eastAsia="x-none"/>
              </w:rPr>
            </w:pPr>
            <w:r w:rsidRPr="002F0A8C">
              <w:rPr>
                <w:rFonts w:ascii="Times New Roman" w:hAnsi="Times New Roman"/>
                <w:lang w:val="x-none" w:eastAsia="x-none"/>
              </w:rPr>
              <w:t xml:space="preserve">Zem galdu skapīša virsmai ir jābūt no melamīna vai ekvivalenta. </w:t>
            </w:r>
          </w:p>
          <w:p w:rsidR="002F0A8C" w:rsidRPr="002F0A8C" w:rsidRDefault="002F0A8C" w:rsidP="00342AE3">
            <w:pPr>
              <w:numPr>
                <w:ilvl w:val="0"/>
                <w:numId w:val="30"/>
              </w:numPr>
              <w:suppressAutoHyphens/>
              <w:spacing w:after="0" w:line="240" w:lineRule="auto"/>
              <w:ind w:left="624"/>
              <w:contextualSpacing/>
              <w:rPr>
                <w:rFonts w:ascii="Times New Roman" w:hAnsi="Times New Roman"/>
                <w:lang w:val="x-none" w:eastAsia="x-none"/>
              </w:rPr>
            </w:pPr>
            <w:r w:rsidRPr="002F0A8C">
              <w:rPr>
                <w:rFonts w:ascii="Times New Roman" w:hAnsi="Times New Roman"/>
                <w:lang w:val="x-none" w:eastAsia="x-none"/>
              </w:rPr>
              <w:t xml:space="preserve">Eņģes ļauj atvērt durtiņu vismaz uz 270°. </w:t>
            </w:r>
          </w:p>
        </w:tc>
        <w:tc>
          <w:tcPr>
            <w:tcW w:w="1269" w:type="pct"/>
            <w:vAlign w:val="center"/>
          </w:tcPr>
          <w:p w:rsidR="002F0A8C" w:rsidRPr="002F0A8C" w:rsidRDefault="002F0A8C" w:rsidP="00342AE3">
            <w:pPr>
              <w:spacing w:after="0" w:line="240" w:lineRule="auto"/>
              <w:ind w:left="720"/>
              <w:contextualSpacing/>
              <w:rPr>
                <w:rFonts w:ascii="Times New Roman" w:hAnsi="Times New Roman"/>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16.7.</w:t>
            </w:r>
          </w:p>
        </w:tc>
        <w:tc>
          <w:tcPr>
            <w:tcW w:w="3324" w:type="pct"/>
            <w:vAlign w:val="center"/>
          </w:tcPr>
          <w:p w:rsidR="002F0A8C" w:rsidRPr="002F0A8C" w:rsidRDefault="002F0A8C" w:rsidP="00342AE3">
            <w:pPr>
              <w:spacing w:after="0" w:line="240" w:lineRule="auto"/>
              <w:jc w:val="both"/>
              <w:rPr>
                <w:rFonts w:ascii="Times New Roman" w:eastAsia="MS Mincho" w:hAnsi="Times New Roman"/>
              </w:rPr>
            </w:pPr>
            <w:r w:rsidRPr="002F0A8C">
              <w:rPr>
                <w:rFonts w:ascii="Times New Roman" w:hAnsi="Times New Roman"/>
                <w:b/>
              </w:rPr>
              <w:t>Cokols ir 100 - 120 mm augsts un izgatavots no mehāniski un ķīmiski izturīga A klases laboratorijas melamina (vai ekvivalenta) saskaņā ar DIN 68709 vai ekvivalentu standartu</w:t>
            </w:r>
            <w:r w:rsidRPr="002F0A8C">
              <w:rPr>
                <w:rFonts w:ascii="Times New Roman" w:eastAsia="MS Mincho" w:hAnsi="Times New Roman"/>
              </w:rPr>
              <w:t xml:space="preserve">. </w:t>
            </w:r>
          </w:p>
          <w:p w:rsidR="002F0A8C" w:rsidRPr="002F0A8C" w:rsidRDefault="002F0A8C" w:rsidP="00342AE3">
            <w:pPr>
              <w:spacing w:after="0" w:line="240" w:lineRule="auto"/>
              <w:jc w:val="both"/>
              <w:rPr>
                <w:rFonts w:ascii="Times New Roman" w:hAnsi="Times New Roman"/>
              </w:rPr>
            </w:pPr>
            <w:r w:rsidRPr="002F0A8C">
              <w:rPr>
                <w:rFonts w:ascii="Times New Roman" w:eastAsia="MS Mincho" w:hAnsi="Times New Roman"/>
              </w:rPr>
              <w:t>Cokolam jābūt izturīgam pret mazgāšanas un dezinfekcijas līdzekļiem.</w:t>
            </w:r>
          </w:p>
        </w:tc>
        <w:tc>
          <w:tcPr>
            <w:tcW w:w="1269" w:type="pct"/>
            <w:vAlign w:val="center"/>
          </w:tcPr>
          <w:p w:rsidR="002F0A8C" w:rsidRPr="002F0A8C" w:rsidRDefault="002F0A8C" w:rsidP="00342AE3">
            <w:pPr>
              <w:spacing w:after="0" w:line="240" w:lineRule="auto"/>
              <w:jc w:val="both"/>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16.8.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Laboratorijas galda ar 2 izlietnēm skice:</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noProof/>
                <w:lang w:eastAsia="lv-LV"/>
              </w:rPr>
              <w:drawing>
                <wp:inline distT="0" distB="0" distL="0" distR="0" wp14:anchorId="13499C81" wp14:editId="0A05AE33">
                  <wp:extent cx="2809875" cy="1499146"/>
                  <wp:effectExtent l="0" t="0" r="0" b="6350"/>
                  <wp:docPr id="4" name="Picture 4" descr="187533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75332t"/>
                          <pic:cNvPicPr>
                            <a:picLocks noChangeAspect="1" noChangeArrowheads="1"/>
                          </pic:cNvPicPr>
                        </pic:nvPicPr>
                        <pic:blipFill>
                          <a:blip r:embed="rId20">
                            <a:extLst>
                              <a:ext uri="{28A0092B-C50C-407E-A947-70E740481C1C}">
                                <a14:useLocalDpi xmlns:a14="http://schemas.microsoft.com/office/drawing/2010/main" val="0"/>
                              </a:ext>
                            </a:extLst>
                          </a:blip>
                          <a:srcRect l="4347" t="1627" b="47287"/>
                          <a:stretch>
                            <a:fillRect/>
                          </a:stretch>
                        </pic:blipFill>
                        <pic:spPr bwMode="auto">
                          <a:xfrm>
                            <a:off x="0" y="0"/>
                            <a:ext cx="2815469" cy="1502131"/>
                          </a:xfrm>
                          <a:prstGeom prst="rect">
                            <a:avLst/>
                          </a:prstGeom>
                          <a:noFill/>
                          <a:ln>
                            <a:noFill/>
                          </a:ln>
                        </pic:spPr>
                      </pic:pic>
                    </a:graphicData>
                  </a:graphic>
                </wp:inline>
              </w:drawing>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17.</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LABORATORIJAS GALDS AR IZLIETNI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Galds atbilst standartiem: EN 13150, EN 14056 vai ekvivalentiem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17.2.</w:t>
            </w:r>
          </w:p>
        </w:tc>
        <w:tc>
          <w:tcPr>
            <w:tcW w:w="3324" w:type="pct"/>
            <w:vAlign w:val="center"/>
          </w:tcPr>
          <w:p w:rsidR="002F0A8C" w:rsidRPr="002F0A8C" w:rsidRDefault="002F0A8C" w:rsidP="00342AE3">
            <w:pPr>
              <w:spacing w:after="0" w:line="240" w:lineRule="auto"/>
              <w:rPr>
                <w:rFonts w:ascii="Times New Roman" w:hAnsi="Times New Roman"/>
              </w:rPr>
            </w:pPr>
            <w:r w:rsidRPr="002F0A8C">
              <w:rPr>
                <w:rFonts w:ascii="Times New Roman" w:hAnsi="Times New Roman"/>
                <w:u w:val="single"/>
              </w:rPr>
              <w:t>Izmēri:</w:t>
            </w:r>
            <w:r w:rsidRPr="002F0A8C">
              <w:rPr>
                <w:rFonts w:ascii="Times New Roman" w:hAnsi="Times New Roman"/>
              </w:rPr>
              <w:t xml:space="preserve"> 1800 x 750 x 910 mm  (±10 mm).</w:t>
            </w:r>
          </w:p>
        </w:tc>
        <w:tc>
          <w:tcPr>
            <w:tcW w:w="1269" w:type="pct"/>
            <w:vAlign w:val="center"/>
          </w:tcPr>
          <w:p w:rsidR="002F0A8C" w:rsidRPr="002F0A8C" w:rsidRDefault="002F0A8C" w:rsidP="00342AE3">
            <w:pPr>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
                <w:bCs/>
                <w:iCs/>
                <w:lang w:eastAsia="lv-LV"/>
              </w:rPr>
              <w:t>Darba virsma: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17.3.1.</w:t>
            </w:r>
          </w:p>
        </w:tc>
        <w:tc>
          <w:tcPr>
            <w:tcW w:w="3324"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r w:rsidRPr="002F0A8C">
              <w:rPr>
                <w:rFonts w:ascii="Times New Roman" w:eastAsia="Times New Roman" w:hAnsi="Times New Roman"/>
                <w:lang w:eastAsia="ar-SA"/>
              </w:rPr>
              <w:t>Laboratorijas polipropilēns. Biezums 20 mm</w:t>
            </w:r>
          </w:p>
        </w:tc>
        <w:tc>
          <w:tcPr>
            <w:tcW w:w="1269" w:type="pct"/>
            <w:vAlign w:val="center"/>
          </w:tcPr>
          <w:p w:rsidR="002F0A8C" w:rsidRPr="002F0A8C" w:rsidRDefault="002F0A8C" w:rsidP="00342AE3">
            <w:pPr>
              <w:suppressAutoHyphens/>
              <w:spacing w:after="0" w:line="240" w:lineRule="auto"/>
              <w:rPr>
                <w:rFonts w:ascii="Times New Roman" w:eastAsia="Times New Roman" w:hAnsi="Times New Roman"/>
                <w:b/>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17.3.2.</w:t>
            </w:r>
          </w:p>
        </w:tc>
        <w:tc>
          <w:tcPr>
            <w:tcW w:w="3324" w:type="pct"/>
            <w:vAlign w:val="center"/>
          </w:tcPr>
          <w:p w:rsidR="002F0A8C" w:rsidRPr="002F0A8C" w:rsidRDefault="002F0A8C" w:rsidP="00342AE3">
            <w:pPr>
              <w:spacing w:after="0" w:line="240" w:lineRule="auto"/>
              <w:jc w:val="both"/>
              <w:rPr>
                <w:rFonts w:ascii="Times New Roman" w:hAnsi="Times New Roman"/>
                <w:u w:val="single"/>
              </w:rPr>
            </w:pPr>
            <w:r w:rsidRPr="002F0A8C">
              <w:rPr>
                <w:rFonts w:ascii="Times New Roman" w:hAnsi="Times New Roman"/>
                <w:u w:val="single"/>
              </w:rPr>
              <w:t xml:space="preserve">Ķīmiski izturīgs pret: </w:t>
            </w:r>
          </w:p>
          <w:p w:rsidR="002F0A8C" w:rsidRPr="002F0A8C" w:rsidRDefault="002F0A8C" w:rsidP="00342AE3">
            <w:pPr>
              <w:spacing w:after="0" w:line="240" w:lineRule="auto"/>
              <w:jc w:val="both"/>
              <w:rPr>
                <w:rFonts w:ascii="Times New Roman" w:hAnsi="Times New Roman"/>
              </w:rPr>
            </w:pPr>
            <w:r w:rsidRPr="002F0A8C">
              <w:rPr>
                <w:rFonts w:ascii="Times New Roman" w:hAnsi="Times New Roman"/>
              </w:rPr>
              <w:t xml:space="preserve">Etiķskābe (CH3COOH), acetanhidrīds (CH3CO)2O, acetons (CH3-CO-CH3-), amonjaks (NH3), amonija acetāts (CH3COONH4), amonija hlorīds (NH4Cl), amonija dihidrogēnfosfāts (NH4H2PO4), amonija fluorūdeņradis (NH4HF2), amonija nitrāts (NH4NO3), anilīns (C6H5NH2), bārija hidroksīds (Ba (OH)2), bisulfīta ogleklis CS2, borskābe H3BO3, butāns (C4H10), butanediols (HOC4H8OH), butanols (C4H9 OH), kalcija hipohlorīts (Ca (OCl)2), hloretiķskābe (Cl2 CHCOOH), hlorbenzols (C6H5 Cl), hloroforms (CHCl3), cikloheksanols (C6H11OH), dihlorbenzols (C6H4Cl2), dīzeļdegviela, diizobutil ketons (C9H18O), dioksāns (C4H8O2), etanols (C2H5OH), etilēndiamīns (C2H8N2), sālsskābe (HCl), ciānūdeņražskābe (HCN), fluorūdeņražskābe (HF), ūdeņradis (H2), ūdeņraža peroksīds (H2O2), sērūdeņradis (H2S), pienskābe (C3H6O3), maleīnskābes ACI d (C4H4O4), dzīvsudrabs (Hg), metāns (CH4), metanols (CH3OH), metiletilketons (CH3COC2H5), metilacetāts (CH3COOCH3), metilamīns (CH3NH2), slāpekļskābe (HNO3), olīveļļa, skābeņskābe ((COOH)2), skābeklis (O2), perhlorāta ACI d (HClO4), fosfora pentoksīds (P2O5), fosforskābes ACI d, ūdens (H3PO4), kālija borāts (KBr), kālija karbonāts (K2CO3), kālija hroms, sulfāts (KCr(SO4)2 ), kālija dihromāts (K2Cr2O7), kālija iodite (KJ), kālija nitrāts (KNO3), kālija persulfāts (K2S2O8), propāns (C3H8), propionskābe (CH3CH2COOH), jūras ūdens, nātrija acetāts (CH3COONa), nātrija bromāts (NaBrO3), nātrija bromīds (NaBr), nātrija karbonāts (Na2CO3), nātrija di sulfīts (Na2S2O5), nātrija dithionits (Na2S2O4), nātrija fluorīds (NaF), nātrijs hidrogēnkarbonāts (NaHCO3), nātrijs hidrogensulfītu (NaHSO3), nātrija hidroksīds (NaOH), nātrija jodīds (NaJ), nātrija nitrāts (NaNO3), nātrija fosfāts Na3PO4, nātrija silikāts (Na2SiO3), nātrija sulfāts (Na2SO4), sērskābe (H2SO4), sērpaskābe (H2SO3), vīnskābe (C4H6O6), tetrahloretāns (C2H2Cl4), trihloretiķskābes (CCl3COOH), urīnviela (H2N-CO-NH2), dūmgāzes ar ogļskābo gāzi (CO2), dūmgāzes ar slāpekļa oksīdu (Nox). </w:t>
            </w:r>
          </w:p>
          <w:p w:rsidR="002F0A8C" w:rsidRPr="002F0A8C" w:rsidRDefault="002F0A8C" w:rsidP="00342AE3">
            <w:pPr>
              <w:spacing w:after="0" w:line="240" w:lineRule="auto"/>
              <w:jc w:val="both"/>
              <w:rPr>
                <w:rFonts w:ascii="Times New Roman" w:hAnsi="Times New Roman"/>
                <w:i/>
              </w:rPr>
            </w:pPr>
            <w:r w:rsidRPr="002F0A8C">
              <w:rPr>
                <w:rFonts w:ascii="Times New Roman" w:hAnsi="Times New Roman"/>
                <w:i/>
              </w:rPr>
              <w:t xml:space="preserve">Lai apliecināt piedāvātas darba virsmas izturību pret reaģentiem Pretendents iesniedz materiāla ražotāja tehnisko dokumentāciju ar informāciju par materiāla ķīmisko izturību.  </w:t>
            </w:r>
          </w:p>
        </w:tc>
        <w:tc>
          <w:tcPr>
            <w:tcW w:w="1269" w:type="pct"/>
            <w:vAlign w:val="center"/>
          </w:tcPr>
          <w:p w:rsidR="002F0A8C" w:rsidRPr="002F0A8C" w:rsidRDefault="002F0A8C" w:rsidP="00342AE3">
            <w:pPr>
              <w:spacing w:after="0" w:line="240" w:lineRule="auto"/>
              <w:jc w:val="both"/>
              <w:rPr>
                <w:rFonts w:ascii="Times New Roman" w:hAnsi="Times New Roman"/>
                <w:i/>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17.4.</w:t>
            </w:r>
          </w:p>
        </w:tc>
        <w:tc>
          <w:tcPr>
            <w:tcW w:w="3324"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r w:rsidRPr="002F0A8C">
              <w:rPr>
                <w:rFonts w:ascii="Times New Roman" w:eastAsia="MS Mincho" w:hAnsi="Times New Roman"/>
                <w:b/>
              </w:rPr>
              <w:t>Iebūvēta izlietne:</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eastAsia="MS Mincho" w:hAnsi="Times New Roman"/>
                <w:b/>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17.4.1.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lang w:eastAsia="lv-LV"/>
              </w:rPr>
            </w:pPr>
            <w:r w:rsidRPr="002F0A8C">
              <w:rPr>
                <w:rFonts w:ascii="Times New Roman" w:eastAsia="Times New Roman" w:hAnsi="Times New Roman"/>
                <w:lang w:eastAsia="lv-LV"/>
              </w:rPr>
              <w:t>Integrēta izlietne – 1 gab.</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Izmērs: 600 x 500 x 400 mm ar atsevišķu kanalizācijas izvadu.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17.4.2.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Izlietne izgatavota no laboratorijas polipropilēna.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17.4.3.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Ūdens maisītājs, kurš atbilst EN 13792 standartam vai ekvivalentam.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17.4.4.</w:t>
            </w:r>
          </w:p>
        </w:tc>
        <w:tc>
          <w:tcPr>
            <w:tcW w:w="3324" w:type="pct"/>
            <w:vAlign w:val="center"/>
          </w:tcPr>
          <w:p w:rsidR="002F0A8C" w:rsidRPr="002F0A8C" w:rsidRDefault="00596C18" w:rsidP="00342AE3">
            <w:pPr>
              <w:shd w:val="clear" w:color="auto" w:fill="FFFFFF"/>
              <w:tabs>
                <w:tab w:val="left" w:pos="259"/>
              </w:tabs>
              <w:spacing w:after="0" w:line="240" w:lineRule="auto"/>
              <w:jc w:val="both"/>
              <w:rPr>
                <w:rFonts w:ascii="Times New Roman" w:hAnsi="Times New Roman"/>
              </w:rPr>
            </w:pPr>
            <w:r>
              <w:rPr>
                <w:rFonts w:ascii="Times New Roman" w:hAnsi="Times New Roman"/>
              </w:rPr>
              <w:t xml:space="preserve">Darba virsmā iebūvēta acu duša </w:t>
            </w:r>
            <w:r w:rsidR="002F0A8C" w:rsidRPr="002F0A8C">
              <w:rPr>
                <w:rFonts w:ascii="Times New Roman" w:hAnsi="Times New Roman"/>
              </w:rPr>
              <w:t xml:space="preserve">ar vismaz 1500 mm cauruli, izvelkamu no darba virsmas. </w:t>
            </w:r>
          </w:p>
        </w:tc>
        <w:tc>
          <w:tcPr>
            <w:tcW w:w="1269" w:type="pct"/>
            <w:vAlign w:val="center"/>
          </w:tcPr>
          <w:p w:rsidR="002F0A8C" w:rsidRPr="002F0A8C" w:rsidRDefault="002F0A8C" w:rsidP="00342AE3">
            <w:pPr>
              <w:shd w:val="clear" w:color="auto" w:fill="FFFFFF"/>
              <w:tabs>
                <w:tab w:val="left" w:pos="259"/>
              </w:tabs>
              <w:spacing w:after="0" w:line="240" w:lineRule="auto"/>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
                <w:bCs/>
                <w:lang w:eastAsia="lv-LV"/>
              </w:rPr>
              <w:t>Sienu materiāls: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17.5.1.</w:t>
            </w:r>
          </w:p>
        </w:tc>
        <w:tc>
          <w:tcPr>
            <w:tcW w:w="3324"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r w:rsidRPr="002F0A8C">
              <w:rPr>
                <w:rFonts w:ascii="Times New Roman" w:eastAsia="Times New Roman" w:hAnsi="Times New Roman"/>
                <w:lang w:eastAsia="ar-SA"/>
              </w:rPr>
              <w:t>Laboratorijas melamins atbilst standartiem DIN 53799, DIN 16926, EN 438, EN 12721 vai ekvivalentam</w:t>
            </w:r>
          </w:p>
        </w:tc>
        <w:tc>
          <w:tcPr>
            <w:tcW w:w="1269" w:type="pct"/>
            <w:vAlign w:val="center"/>
          </w:tcPr>
          <w:p w:rsidR="002F0A8C" w:rsidRPr="002F0A8C" w:rsidRDefault="002F0A8C" w:rsidP="00342AE3">
            <w:pPr>
              <w:tabs>
                <w:tab w:val="right" w:pos="5175"/>
                <w:tab w:val="right" w:pos="7159"/>
                <w:tab w:val="right" w:pos="9639"/>
              </w:tabs>
              <w:suppressAutoHyphens/>
              <w:spacing w:after="0" w:line="240" w:lineRule="auto"/>
              <w:rPr>
                <w:rFonts w:ascii="Times New Roman" w:eastAsia="Times New Roman" w:hAnsi="Times New Roman"/>
                <w:lang w:eastAsia="ar-SA"/>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17.5.2.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Veidota no vismaz 18 mm biezas kokskaidu plātnes, pārklātas ar vismaz 0.8 mm augstspiediena laminātu no abām pusēm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rPr>
            </w:pPr>
            <w:r w:rsidRPr="002F0A8C">
              <w:rPr>
                <w:rFonts w:ascii="Times New Roman" w:hAnsi="Times New Roman"/>
                <w:sz w:val="21"/>
                <w:szCs w:val="21"/>
              </w:rPr>
              <w:t>17.5.3.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izgatavota saskaņā ar DIN 68761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rPr>
            </w:pPr>
            <w:r w:rsidRPr="002F0A8C">
              <w:rPr>
                <w:rFonts w:ascii="Times New Roman" w:hAnsi="Times New Roman"/>
                <w:sz w:val="21"/>
                <w:szCs w:val="21"/>
              </w:rPr>
              <w:t>17.5.4.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Kokskaidu plātne ir mitruma un ugunsizturīga - piesūcināta ar atbilstošiem antiseptiķiem un antipireniem.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rPr>
            </w:pPr>
            <w:r w:rsidRPr="002F0A8C">
              <w:rPr>
                <w:rFonts w:ascii="Times New Roman" w:hAnsi="Times New Roman"/>
                <w:sz w:val="21"/>
                <w:szCs w:val="21"/>
              </w:rPr>
              <w:t>17.5.5.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Formaldehīda emisijas klase ne augstāk par E1 klasi saskaņā ar DIN EN 120 vai ekvivalentu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rPr>
            </w:pPr>
            <w:r w:rsidRPr="002F0A8C">
              <w:rPr>
                <w:rFonts w:ascii="Times New Roman" w:hAnsi="Times New Roman"/>
                <w:sz w:val="21"/>
                <w:szCs w:val="21"/>
              </w:rPr>
              <w:t>17.5.6.</w:t>
            </w:r>
          </w:p>
        </w:tc>
        <w:tc>
          <w:tcPr>
            <w:tcW w:w="3324" w:type="pct"/>
            <w:vAlign w:val="center"/>
          </w:tcPr>
          <w:p w:rsidR="002F0A8C" w:rsidRPr="002F0A8C" w:rsidRDefault="002F0A8C" w:rsidP="00342AE3">
            <w:pPr>
              <w:spacing w:after="0" w:line="240" w:lineRule="auto"/>
              <w:jc w:val="both"/>
              <w:rPr>
                <w:rFonts w:ascii="Times New Roman" w:hAnsi="Times New Roman"/>
              </w:rPr>
            </w:pPr>
            <w:r w:rsidRPr="002F0A8C">
              <w:rPr>
                <w:rFonts w:ascii="Times New Roman" w:hAnsi="Times New Roman"/>
              </w:rPr>
              <w:t>Visi izmantoti materiāli ir B2 klases videi draudzīgi un atbilst normatīviem saskaņā ar DIN 53436 vai ekvivalentu standartu</w:t>
            </w:r>
            <w:r w:rsidRPr="002F0A8C">
              <w:rPr>
                <w:rFonts w:ascii="Times New Roman" w:eastAsia="MS Mincho" w:hAnsi="Times New Roman"/>
              </w:rPr>
              <w:t>.</w:t>
            </w:r>
          </w:p>
        </w:tc>
        <w:tc>
          <w:tcPr>
            <w:tcW w:w="1269" w:type="pct"/>
            <w:vAlign w:val="center"/>
          </w:tcPr>
          <w:p w:rsidR="002F0A8C" w:rsidRPr="002F0A8C" w:rsidRDefault="002F0A8C" w:rsidP="00342AE3">
            <w:pPr>
              <w:spacing w:after="0" w:line="240" w:lineRule="auto"/>
              <w:jc w:val="both"/>
              <w:rPr>
                <w:rFonts w:ascii="Times New Roman" w:hAnsi="Times New Roman"/>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rPr>
            </w:pPr>
            <w:r w:rsidRPr="002F0A8C">
              <w:rPr>
                <w:rFonts w:ascii="Times New Roman" w:hAnsi="Times New Roman"/>
                <w:sz w:val="21"/>
                <w:szCs w:val="21"/>
              </w:rPr>
              <w:t>17.5.7.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lang w:eastAsia="lv-LV"/>
              </w:rPr>
              <w:t>Augstspiediena lamināts testēts pēc DIN 53799, DIN 16926, EN 438, EN 12721 vai ekvivalentiem standartiem un pārklāts ar laboratorijas melaminu.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17.5.8.</w:t>
            </w:r>
          </w:p>
        </w:tc>
        <w:tc>
          <w:tcPr>
            <w:tcW w:w="3324" w:type="pct"/>
            <w:vAlign w:val="center"/>
          </w:tcPr>
          <w:p w:rsidR="002F0A8C" w:rsidRPr="002F0A8C" w:rsidRDefault="002F0A8C" w:rsidP="00342AE3">
            <w:pPr>
              <w:numPr>
                <w:ilvl w:val="0"/>
                <w:numId w:val="31"/>
              </w:numPr>
              <w:suppressAutoHyphens/>
              <w:spacing w:after="0" w:line="240" w:lineRule="auto"/>
              <w:ind w:left="318" w:hanging="283"/>
              <w:contextualSpacing/>
              <w:jc w:val="both"/>
              <w:rPr>
                <w:rFonts w:ascii="Times New Roman" w:hAnsi="Times New Roman"/>
                <w:i/>
                <w:lang w:val="x-none" w:eastAsia="x-none"/>
              </w:rPr>
            </w:pPr>
            <w:r w:rsidRPr="002F0A8C">
              <w:rPr>
                <w:rFonts w:ascii="Times New Roman" w:hAnsi="Times New Roman"/>
                <w:u w:val="single"/>
                <w:lang w:val="x-none" w:eastAsia="x-none"/>
              </w:rPr>
              <w:t>Melamina virsma izturīga pret:</w:t>
            </w:r>
            <w:r w:rsidRPr="002F0A8C">
              <w:rPr>
                <w:rFonts w:ascii="Times New Roman" w:hAnsi="Times New Roman"/>
                <w:lang w:val="x-none" w:eastAsia="x-none"/>
              </w:rPr>
              <w:t xml:space="preserve"> </w:t>
            </w:r>
            <w:r w:rsidRPr="002F0A8C">
              <w:rPr>
                <w:rFonts w:ascii="Times New Roman" w:hAnsi="Times New Roman"/>
                <w:i/>
                <w:lang w:val="x-none" w:eastAsia="x-none"/>
              </w:rPr>
              <w:t>amonjaks, acetons, toluols, metanols, CCl</w:t>
            </w:r>
            <w:r w:rsidRPr="002F0A8C">
              <w:rPr>
                <w:rFonts w:ascii="Times New Roman" w:hAnsi="Times New Roman"/>
                <w:i/>
                <w:vertAlign w:val="subscript"/>
                <w:lang w:val="x-none" w:eastAsia="x-none"/>
              </w:rPr>
              <w:t>4</w:t>
            </w:r>
            <w:r w:rsidRPr="002F0A8C">
              <w:rPr>
                <w:rFonts w:ascii="Times New Roman" w:hAnsi="Times New Roman"/>
                <w:i/>
                <w:lang w:val="x-none" w:eastAsia="x-none"/>
              </w:rPr>
              <w:t>, dietilestēris, sālsskābe, fosforskābe, sudraba nitrāts, atšķaidītas skābēs un sārmi, ūdens.</w:t>
            </w:r>
          </w:p>
          <w:p w:rsidR="002F0A8C" w:rsidRPr="002F0A8C" w:rsidRDefault="002F0A8C" w:rsidP="00342AE3">
            <w:pPr>
              <w:numPr>
                <w:ilvl w:val="0"/>
                <w:numId w:val="31"/>
              </w:numPr>
              <w:tabs>
                <w:tab w:val="right" w:pos="5175"/>
                <w:tab w:val="right" w:pos="7159"/>
                <w:tab w:val="right" w:pos="9639"/>
              </w:tabs>
              <w:suppressAutoHyphens/>
              <w:spacing w:after="0" w:line="240" w:lineRule="auto"/>
              <w:ind w:left="318" w:hanging="283"/>
              <w:jc w:val="both"/>
              <w:rPr>
                <w:rFonts w:ascii="Times New Roman" w:eastAsia="Times New Roman" w:hAnsi="Times New Roman"/>
                <w:lang w:eastAsia="ar-SA"/>
              </w:rPr>
            </w:pPr>
            <w:r w:rsidRPr="002F0A8C">
              <w:rPr>
                <w:rFonts w:ascii="Times New Roman" w:eastAsia="Times New Roman" w:hAnsi="Times New Roman"/>
                <w:lang w:eastAsia="ar-SA"/>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2F0A8C" w:rsidRPr="002F0A8C" w:rsidRDefault="002F0A8C" w:rsidP="00342AE3">
            <w:pPr>
              <w:numPr>
                <w:ilvl w:val="0"/>
                <w:numId w:val="31"/>
              </w:numPr>
              <w:tabs>
                <w:tab w:val="right" w:pos="5175"/>
                <w:tab w:val="right" w:pos="7159"/>
                <w:tab w:val="right" w:pos="9639"/>
              </w:tabs>
              <w:suppressAutoHyphens/>
              <w:spacing w:after="0" w:line="240" w:lineRule="auto"/>
              <w:ind w:left="318" w:hanging="283"/>
              <w:jc w:val="both"/>
              <w:rPr>
                <w:rFonts w:ascii="Times New Roman" w:eastAsia="Times New Roman" w:hAnsi="Times New Roman"/>
                <w:lang w:eastAsia="ar-SA"/>
              </w:rPr>
            </w:pPr>
            <w:r w:rsidRPr="002F0A8C">
              <w:rPr>
                <w:rFonts w:ascii="Times New Roman" w:eastAsia="Times New Roman" w:hAnsi="Times New Roman"/>
                <w:lang w:eastAsia="ar-SA"/>
              </w:rPr>
              <w:t xml:space="preserve">ABS vai PVH pielietošana maliņām nav pieļaujama. </w:t>
            </w:r>
          </w:p>
          <w:p w:rsidR="002F0A8C" w:rsidRPr="002F0A8C" w:rsidRDefault="002F0A8C" w:rsidP="00342AE3">
            <w:pPr>
              <w:numPr>
                <w:ilvl w:val="0"/>
                <w:numId w:val="31"/>
              </w:numPr>
              <w:tabs>
                <w:tab w:val="right" w:pos="5175"/>
                <w:tab w:val="right" w:pos="7159"/>
                <w:tab w:val="right" w:pos="9639"/>
              </w:tabs>
              <w:suppressAutoHyphens/>
              <w:spacing w:after="0" w:line="240" w:lineRule="auto"/>
              <w:ind w:left="318" w:hanging="283"/>
              <w:jc w:val="both"/>
              <w:rPr>
                <w:rFonts w:ascii="Times New Roman" w:eastAsia="Times New Roman" w:hAnsi="Times New Roman"/>
                <w:lang w:eastAsia="ar-SA"/>
              </w:rPr>
            </w:pPr>
            <w:r w:rsidRPr="002F0A8C">
              <w:rPr>
                <w:rFonts w:ascii="Times New Roman" w:eastAsia="Times New Roman" w:hAnsi="Times New Roman"/>
                <w:lang w:eastAsia="ar-SA"/>
              </w:rPr>
              <w:t>Galda plātne ir jābūt homogenai ar polipropilēna maliņu.</w:t>
            </w:r>
          </w:p>
        </w:tc>
        <w:tc>
          <w:tcPr>
            <w:tcW w:w="1269" w:type="pct"/>
            <w:vAlign w:val="center"/>
          </w:tcPr>
          <w:p w:rsidR="002F0A8C" w:rsidRPr="002F0A8C" w:rsidRDefault="002F0A8C" w:rsidP="00342AE3">
            <w:pPr>
              <w:spacing w:after="0" w:line="240" w:lineRule="auto"/>
              <w:ind w:left="395"/>
              <w:contextualSpacing/>
              <w:jc w:val="both"/>
              <w:rPr>
                <w:rFonts w:ascii="Times New Roman" w:hAnsi="Times New Roman"/>
                <w:i/>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17.6.</w:t>
            </w:r>
          </w:p>
        </w:tc>
        <w:tc>
          <w:tcPr>
            <w:tcW w:w="3324" w:type="pct"/>
            <w:vAlign w:val="center"/>
          </w:tcPr>
          <w:p w:rsidR="002F0A8C" w:rsidRPr="002F0A8C" w:rsidRDefault="002F0A8C" w:rsidP="00342AE3">
            <w:pPr>
              <w:spacing w:after="0" w:line="240" w:lineRule="auto"/>
              <w:rPr>
                <w:rFonts w:ascii="Times New Roman" w:hAnsi="Times New Roman"/>
              </w:rPr>
            </w:pPr>
            <w:r w:rsidRPr="002F0A8C">
              <w:rPr>
                <w:rFonts w:ascii="Times New Roman" w:hAnsi="Times New Roman"/>
                <w:b/>
                <w:bCs/>
                <w:iCs/>
              </w:rPr>
              <w:t>Zem galda skapīši</w:t>
            </w:r>
            <w:r w:rsidRPr="002F0A8C">
              <w:rPr>
                <w:rFonts w:ascii="Times New Roman" w:hAnsi="Times New Roman"/>
                <w:bCs/>
                <w:iCs/>
              </w:rPr>
              <w:t>:</w:t>
            </w:r>
            <w:r w:rsidRPr="002F0A8C">
              <w:rPr>
                <w:rFonts w:ascii="Times New Roman" w:hAnsi="Times New Roman"/>
              </w:rPr>
              <w:t xml:space="preserve"> </w:t>
            </w:r>
          </w:p>
          <w:p w:rsidR="002F0A8C" w:rsidRPr="002F0A8C" w:rsidRDefault="002F0A8C" w:rsidP="00342AE3">
            <w:pPr>
              <w:numPr>
                <w:ilvl w:val="0"/>
                <w:numId w:val="32"/>
              </w:numPr>
              <w:suppressAutoHyphens/>
              <w:spacing w:after="0" w:line="240" w:lineRule="auto"/>
              <w:ind w:left="482" w:hanging="218"/>
              <w:contextualSpacing/>
              <w:rPr>
                <w:rFonts w:ascii="Times New Roman" w:hAnsi="Times New Roman"/>
                <w:lang w:val="x-none" w:eastAsia="x-none"/>
              </w:rPr>
            </w:pPr>
            <w:r w:rsidRPr="002F0A8C">
              <w:rPr>
                <w:rFonts w:ascii="Times New Roman" w:hAnsi="Times New Roman"/>
                <w:lang w:val="x-none" w:eastAsia="x-none"/>
              </w:rPr>
              <w:t>Iekšā plaukts.</w:t>
            </w:r>
          </w:p>
          <w:p w:rsidR="002F0A8C" w:rsidRPr="002F0A8C" w:rsidRDefault="002F0A8C" w:rsidP="00342AE3">
            <w:pPr>
              <w:numPr>
                <w:ilvl w:val="0"/>
                <w:numId w:val="32"/>
              </w:numPr>
              <w:suppressAutoHyphens/>
              <w:spacing w:after="0" w:line="240" w:lineRule="auto"/>
              <w:ind w:left="482" w:hanging="218"/>
              <w:contextualSpacing/>
              <w:rPr>
                <w:rFonts w:ascii="Times New Roman" w:hAnsi="Times New Roman"/>
                <w:lang w:val="x-none" w:eastAsia="x-none"/>
              </w:rPr>
            </w:pPr>
            <w:r w:rsidRPr="002F0A8C">
              <w:rPr>
                <w:rFonts w:ascii="Times New Roman" w:hAnsi="Times New Roman"/>
                <w:lang w:val="x-none" w:eastAsia="x-none"/>
              </w:rPr>
              <w:t xml:space="preserve">Rokturi no alumīnija. </w:t>
            </w:r>
          </w:p>
          <w:p w:rsidR="002F0A8C" w:rsidRPr="002F0A8C" w:rsidRDefault="002F0A8C" w:rsidP="00342AE3">
            <w:pPr>
              <w:numPr>
                <w:ilvl w:val="0"/>
                <w:numId w:val="32"/>
              </w:numPr>
              <w:suppressAutoHyphens/>
              <w:spacing w:after="0" w:line="240" w:lineRule="auto"/>
              <w:ind w:left="482" w:hanging="218"/>
              <w:contextualSpacing/>
              <w:rPr>
                <w:rFonts w:ascii="Times New Roman" w:hAnsi="Times New Roman"/>
                <w:lang w:val="x-none" w:eastAsia="x-none"/>
              </w:rPr>
            </w:pPr>
            <w:r w:rsidRPr="002F0A8C">
              <w:rPr>
                <w:rFonts w:ascii="Times New Roman" w:hAnsi="Times New Roman"/>
                <w:lang w:val="x-none" w:eastAsia="x-none"/>
              </w:rPr>
              <w:t xml:space="preserve">Zem galdu skapīša virsma ir jābūt no melamīna vai ekvivalenta. </w:t>
            </w:r>
          </w:p>
          <w:p w:rsidR="002F0A8C" w:rsidRPr="002F0A8C" w:rsidRDefault="002F0A8C" w:rsidP="00342AE3">
            <w:pPr>
              <w:numPr>
                <w:ilvl w:val="0"/>
                <w:numId w:val="32"/>
              </w:numPr>
              <w:suppressAutoHyphens/>
              <w:spacing w:after="0" w:line="240" w:lineRule="auto"/>
              <w:ind w:left="482" w:hanging="218"/>
              <w:contextualSpacing/>
              <w:rPr>
                <w:rFonts w:ascii="Times New Roman" w:hAnsi="Times New Roman"/>
                <w:lang w:val="x-none" w:eastAsia="x-none"/>
              </w:rPr>
            </w:pPr>
            <w:r w:rsidRPr="002F0A8C">
              <w:rPr>
                <w:rFonts w:ascii="Times New Roman" w:hAnsi="Times New Roman"/>
                <w:lang w:val="x-none" w:eastAsia="x-none"/>
              </w:rPr>
              <w:t xml:space="preserve">Eņģes ļauj atvērt durtiņu vismaz uz 270°. </w:t>
            </w:r>
          </w:p>
        </w:tc>
        <w:tc>
          <w:tcPr>
            <w:tcW w:w="1269" w:type="pct"/>
            <w:vAlign w:val="center"/>
          </w:tcPr>
          <w:p w:rsidR="002F0A8C" w:rsidRPr="002F0A8C" w:rsidRDefault="002F0A8C" w:rsidP="00342AE3">
            <w:pPr>
              <w:spacing w:after="0" w:line="240" w:lineRule="auto"/>
              <w:ind w:left="720"/>
              <w:contextualSpacing/>
              <w:rPr>
                <w:rFonts w:ascii="Times New Roman" w:hAnsi="Times New Roman"/>
                <w:lang w:val="x-none" w:eastAsia="x-none"/>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17.7.</w:t>
            </w:r>
          </w:p>
        </w:tc>
        <w:tc>
          <w:tcPr>
            <w:tcW w:w="3324" w:type="pct"/>
            <w:vAlign w:val="center"/>
          </w:tcPr>
          <w:p w:rsidR="002F0A8C" w:rsidRPr="002F0A8C" w:rsidRDefault="00596C18" w:rsidP="00342AE3">
            <w:pPr>
              <w:spacing w:after="0" w:line="240" w:lineRule="auto"/>
              <w:jc w:val="both"/>
              <w:rPr>
                <w:rFonts w:ascii="Times New Roman" w:eastAsia="MS Mincho" w:hAnsi="Times New Roman"/>
              </w:rPr>
            </w:pPr>
            <w:r>
              <w:rPr>
                <w:rFonts w:ascii="Times New Roman" w:hAnsi="Times New Roman"/>
                <w:b/>
              </w:rPr>
              <w:t xml:space="preserve">Cokols ir </w:t>
            </w:r>
            <w:r w:rsidR="002F0A8C" w:rsidRPr="002F0A8C">
              <w:rPr>
                <w:rFonts w:ascii="Times New Roman" w:hAnsi="Times New Roman"/>
                <w:b/>
              </w:rPr>
              <w:t>100 - 120 mm augsts un izgatavots no mehāniski un ķīmiski izturīga A klases laboratorijas melamina (vai ekvivalenta) saskaņā ar DIN 68709 vai ekvivalentu standartu</w:t>
            </w:r>
            <w:r w:rsidR="002F0A8C" w:rsidRPr="002F0A8C">
              <w:rPr>
                <w:rFonts w:ascii="Times New Roman" w:eastAsia="MS Mincho" w:hAnsi="Times New Roman"/>
              </w:rPr>
              <w:t xml:space="preserve">.  </w:t>
            </w:r>
          </w:p>
          <w:p w:rsidR="002F0A8C" w:rsidRPr="002F0A8C" w:rsidRDefault="002F0A8C" w:rsidP="00342AE3">
            <w:pPr>
              <w:spacing w:after="0" w:line="240" w:lineRule="auto"/>
              <w:jc w:val="both"/>
              <w:rPr>
                <w:rFonts w:ascii="Times New Roman" w:hAnsi="Times New Roman"/>
              </w:rPr>
            </w:pPr>
            <w:r w:rsidRPr="002F0A8C">
              <w:rPr>
                <w:rFonts w:ascii="Times New Roman" w:eastAsia="MS Mincho" w:hAnsi="Times New Roman"/>
              </w:rPr>
              <w:t>Cokolam jābūt izturīgam pret mazgāšanas un dezinfekcijas līdzekļiem.</w:t>
            </w:r>
          </w:p>
        </w:tc>
        <w:tc>
          <w:tcPr>
            <w:tcW w:w="1269" w:type="pct"/>
            <w:vAlign w:val="center"/>
          </w:tcPr>
          <w:p w:rsidR="002F0A8C" w:rsidRPr="002F0A8C" w:rsidRDefault="002F0A8C" w:rsidP="00342AE3">
            <w:pPr>
              <w:spacing w:after="0" w:line="240" w:lineRule="auto"/>
              <w:jc w:val="both"/>
              <w:rPr>
                <w:rFonts w:ascii="Times New Roman" w:hAnsi="Times New Roman"/>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18.</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LABORATORIJAS TABURETE</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18.1.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color w:val="000000"/>
                <w:lang w:eastAsia="lv-LV"/>
              </w:rPr>
              <w:t>Materiāls: ķīmiski izturīgs</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18.2.</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 xml:space="preserve">Augstuma </w:t>
            </w:r>
            <w:r w:rsidRPr="002F0A8C">
              <w:rPr>
                <w:rFonts w:ascii="Times New Roman" w:hAnsi="Times New Roman"/>
              </w:rPr>
              <w:t>regulēšana no 520 – 785 mm (skat</w:t>
            </w:r>
            <w:r w:rsidRPr="002F0A8C">
              <w:rPr>
                <w:rFonts w:ascii="Times New Roman" w:hAnsi="Times New Roman"/>
                <w:color w:val="000000"/>
              </w:rPr>
              <w:t>. zīmējumu)</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18.3.</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Diametrs: 645 mm (±10 mm)</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18.4.</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noProof/>
                <w:lang w:eastAsia="lv-LV"/>
              </w:rPr>
              <w:drawing>
                <wp:inline distT="0" distB="0" distL="0" distR="0" wp14:anchorId="2861F4D7" wp14:editId="50FAAB61">
                  <wp:extent cx="2746505" cy="1895475"/>
                  <wp:effectExtent l="0" t="0" r="0" b="0"/>
                  <wp:docPr id="5" name="Picture 5" descr="GOLIAT_RING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IAT_RING_B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6505" cy="1895475"/>
                          </a:xfrm>
                          <a:prstGeom prst="rect">
                            <a:avLst/>
                          </a:prstGeom>
                          <a:noFill/>
                          <a:ln>
                            <a:noFill/>
                          </a:ln>
                        </pic:spPr>
                      </pic:pic>
                    </a:graphicData>
                  </a:graphic>
                </wp:inline>
              </w:drawing>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lastRenderedPageBreak/>
              <w:t>19.</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METĀLISKI PLAUKTI BEZ DURVĪM</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Plauktu sekcijas sastāv no cinkota tērauda statnēm un plauktiem. </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Sekcijas stabilizē un nostiprina krusteniski savilcēji.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Plauktu nostiprināšanai nav nepieciešamas palīgdetaļas. Tie tiek uzkabināti uz statņu āķiem.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Statnes izgatavotas no cinkota tērauda kārbveida profila.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Plaukti izgatavoti no cinkotas tērauda plāksnes ar perforāciju starpsienu izvietošanai.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Plauktu pārvietošanas solis ir 51 - 53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Plauktu montāžai nav nepieciešami darba rīki.</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Statņu izmēri:</w:t>
            </w:r>
          </w:p>
          <w:p w:rsidR="002F0A8C" w:rsidRPr="002F0A8C" w:rsidRDefault="002F0A8C" w:rsidP="00342AE3">
            <w:pPr>
              <w:numPr>
                <w:ilvl w:val="0"/>
                <w:numId w:val="33"/>
              </w:numPr>
              <w:suppressAutoHyphens/>
              <w:spacing w:after="0" w:line="240" w:lineRule="auto"/>
              <w:rPr>
                <w:rFonts w:ascii="Times New Roman" w:eastAsia="Times New Roman" w:hAnsi="Times New Roman"/>
                <w:bCs/>
                <w:lang w:eastAsia="lv-LV"/>
              </w:rPr>
            </w:pPr>
            <w:r w:rsidRPr="002F0A8C">
              <w:rPr>
                <w:rFonts w:ascii="Times New Roman" w:eastAsia="Times New Roman" w:hAnsi="Times New Roman"/>
                <w:bCs/>
                <w:lang w:eastAsia="lv-LV"/>
              </w:rPr>
              <w:t xml:space="preserve">augstums: 2200 – 2300 mm. </w:t>
            </w:r>
          </w:p>
          <w:p w:rsidR="002F0A8C" w:rsidRPr="002F0A8C" w:rsidRDefault="002F0A8C" w:rsidP="00342AE3">
            <w:pPr>
              <w:numPr>
                <w:ilvl w:val="0"/>
                <w:numId w:val="33"/>
              </w:numPr>
              <w:suppressAutoHyphens/>
              <w:spacing w:after="0" w:line="240" w:lineRule="auto"/>
              <w:rPr>
                <w:rFonts w:ascii="Times New Roman" w:eastAsia="Times New Roman" w:hAnsi="Times New Roman"/>
                <w:bCs/>
                <w:lang w:eastAsia="lv-LV"/>
              </w:rPr>
            </w:pPr>
            <w:r w:rsidRPr="002F0A8C">
              <w:rPr>
                <w:rFonts w:ascii="Times New Roman" w:eastAsia="Times New Roman" w:hAnsi="Times New Roman"/>
                <w:bCs/>
                <w:lang w:eastAsia="lv-LV"/>
              </w:rPr>
              <w:t>dziļums: 500 – 600 mm.</w:t>
            </w:r>
          </w:p>
          <w:p w:rsidR="002F0A8C" w:rsidRPr="002F0A8C" w:rsidRDefault="002F0A8C" w:rsidP="00342AE3">
            <w:pPr>
              <w:numPr>
                <w:ilvl w:val="0"/>
                <w:numId w:val="33"/>
              </w:numPr>
              <w:suppressAutoHyphens/>
              <w:spacing w:after="0" w:line="240" w:lineRule="auto"/>
              <w:rPr>
                <w:rFonts w:ascii="Times New Roman" w:eastAsia="Times New Roman" w:hAnsi="Times New Roman"/>
                <w:bCs/>
                <w:lang w:eastAsia="lv-LV"/>
              </w:rPr>
            </w:pPr>
            <w:r w:rsidRPr="002F0A8C">
              <w:rPr>
                <w:rFonts w:ascii="Times New Roman" w:eastAsia="Times New Roman" w:hAnsi="Times New Roman"/>
                <w:bCs/>
                <w:lang w:eastAsia="lv-LV"/>
              </w:rPr>
              <w:t>garums: 994 – 1000 mm.</w:t>
            </w:r>
          </w:p>
        </w:tc>
        <w:tc>
          <w:tcPr>
            <w:tcW w:w="1269" w:type="pct"/>
            <w:vAlign w:val="center"/>
          </w:tcPr>
          <w:p w:rsidR="002F0A8C" w:rsidRPr="002F0A8C" w:rsidRDefault="002F0A8C" w:rsidP="00342AE3">
            <w:pPr>
              <w:spacing w:after="0" w:line="240" w:lineRule="auto"/>
              <w:ind w:left="725"/>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19.9.</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Maks. svars uz plauktu vismaz: 100 kg</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19.10.</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Maks. svars uz sekciju vismaz: 3000 kg</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19.11.</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Plauktu skaits sekcijā: 5 gab.</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19.12.</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Metālisko plauktu bez durvīm skice:</w:t>
            </w:r>
          </w:p>
          <w:p w:rsidR="002F0A8C" w:rsidRPr="002F0A8C" w:rsidRDefault="00A47A8D" w:rsidP="00342AE3">
            <w:pPr>
              <w:spacing w:after="0" w:line="240" w:lineRule="auto"/>
              <w:rPr>
                <w:rFonts w:ascii="Times New Roman" w:hAnsi="Times New Roman"/>
                <w:bCs/>
              </w:rPr>
            </w:pPr>
            <w:r>
              <w:rPr>
                <w:rFonts w:ascii="Times New Roman" w:hAnsi="Times New Roman"/>
              </w:rPr>
              <w:pict>
                <v:shape id="_x0000_i1033" type="#_x0000_t75" style="width:159pt;height:214.5pt">
                  <v:imagedata r:id="rId22" o:title=""/>
                </v:shape>
              </w:pic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20.</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PARAUGU SKAPJI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20.1.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Izmēri (GxPxA):</w:t>
            </w:r>
            <w:r w:rsidRPr="002F0A8C">
              <w:rPr>
                <w:rFonts w:ascii="Times New Roman" w:eastAsia="Times New Roman" w:hAnsi="Times New Roman"/>
                <w:bCs/>
                <w:lang w:eastAsia="lv-LV"/>
              </w:rPr>
              <w:t xml:space="preserve"> 1200 x 500 x 2100 mm (±20 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20.2.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 xml:space="preserve">Sienu materiāls: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20.2.1.</w:t>
            </w:r>
          </w:p>
        </w:tc>
        <w:tc>
          <w:tcPr>
            <w:tcW w:w="3324" w:type="pct"/>
            <w:vAlign w:val="center"/>
          </w:tcPr>
          <w:p w:rsidR="002F0A8C" w:rsidRPr="002F0A8C" w:rsidRDefault="002F0A8C" w:rsidP="00342AE3">
            <w:pPr>
              <w:spacing w:after="0" w:line="240" w:lineRule="auto"/>
              <w:jc w:val="both"/>
              <w:rPr>
                <w:rFonts w:ascii="Times New Roman" w:hAnsi="Times New Roman"/>
                <w:bCs/>
              </w:rPr>
            </w:pPr>
            <w:r w:rsidRPr="002F0A8C">
              <w:rPr>
                <w:rFonts w:ascii="Times New Roman" w:hAnsi="Times New Roman"/>
                <w:bCs/>
              </w:rPr>
              <w:t>Veidota no vismaz 18 mm biezas kokskaidu plātnes, pārklātas ar vismaz 0.8 mm augstspiediena laminātu no abām pusēm.</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20.2.2.</w:t>
            </w:r>
          </w:p>
        </w:tc>
        <w:tc>
          <w:tcPr>
            <w:tcW w:w="3324" w:type="pct"/>
            <w:vAlign w:val="center"/>
          </w:tcPr>
          <w:p w:rsidR="002F0A8C" w:rsidRPr="002F0A8C" w:rsidRDefault="002F0A8C" w:rsidP="00342AE3">
            <w:pPr>
              <w:spacing w:after="0" w:line="240" w:lineRule="auto"/>
              <w:jc w:val="both"/>
              <w:rPr>
                <w:rFonts w:ascii="Times New Roman" w:hAnsi="Times New Roman"/>
                <w:bCs/>
              </w:rPr>
            </w:pPr>
            <w:r w:rsidRPr="002F0A8C">
              <w:rPr>
                <w:rFonts w:ascii="Times New Roman" w:hAnsi="Times New Roman"/>
                <w:bCs/>
              </w:rPr>
              <w:t xml:space="preserve">Kokskaidu plātne izgatavota saskaņā ar DIN 68761 </w:t>
            </w:r>
            <w:r w:rsidRPr="002F0A8C">
              <w:rPr>
                <w:rFonts w:ascii="Times New Roman" w:hAnsi="Times New Roman"/>
              </w:rPr>
              <w:t>vai ekvivalentu</w:t>
            </w:r>
            <w:r w:rsidRPr="002F0A8C">
              <w:rPr>
                <w:rFonts w:ascii="Times New Roman" w:hAnsi="Times New Roman"/>
                <w:bCs/>
              </w:rPr>
              <w:t xml:space="preserve"> standartu.</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20.2.3.</w:t>
            </w:r>
          </w:p>
        </w:tc>
        <w:tc>
          <w:tcPr>
            <w:tcW w:w="3324" w:type="pct"/>
            <w:vAlign w:val="center"/>
          </w:tcPr>
          <w:p w:rsidR="002F0A8C" w:rsidRPr="002F0A8C" w:rsidRDefault="002F0A8C" w:rsidP="00342AE3">
            <w:pPr>
              <w:spacing w:after="0" w:line="240" w:lineRule="auto"/>
              <w:jc w:val="both"/>
              <w:rPr>
                <w:rFonts w:ascii="Times New Roman" w:hAnsi="Times New Roman"/>
                <w:bCs/>
              </w:rPr>
            </w:pPr>
            <w:r w:rsidRPr="002F0A8C">
              <w:rPr>
                <w:rFonts w:ascii="Times New Roman" w:hAnsi="Times New Roman"/>
                <w:bCs/>
              </w:rPr>
              <w:t>Kokskaidu plātne ir mitruma un ugunsizturīga - piesūcināta ar atbilstošiem antiseptiķiem un antipireniem.</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20.2.4.</w:t>
            </w:r>
          </w:p>
        </w:tc>
        <w:tc>
          <w:tcPr>
            <w:tcW w:w="3324" w:type="pct"/>
            <w:vAlign w:val="center"/>
          </w:tcPr>
          <w:p w:rsidR="002F0A8C" w:rsidRPr="002F0A8C" w:rsidRDefault="002F0A8C" w:rsidP="00342AE3">
            <w:pPr>
              <w:spacing w:after="0" w:line="240" w:lineRule="auto"/>
              <w:jc w:val="both"/>
              <w:rPr>
                <w:rFonts w:ascii="Times New Roman" w:hAnsi="Times New Roman"/>
                <w:bCs/>
              </w:rPr>
            </w:pPr>
            <w:r w:rsidRPr="002F0A8C">
              <w:rPr>
                <w:rFonts w:ascii="Times New Roman" w:hAnsi="Times New Roman"/>
                <w:bCs/>
              </w:rPr>
              <w:t xml:space="preserve">Formaldehīda emisijas klase ne augstāk par E1 klasi saskaņā ar DIN EN 120 </w:t>
            </w:r>
            <w:r w:rsidRPr="002F0A8C">
              <w:rPr>
                <w:rFonts w:ascii="Times New Roman" w:hAnsi="Times New Roman"/>
              </w:rPr>
              <w:t xml:space="preserve">vai ekvivalentu </w:t>
            </w:r>
            <w:r w:rsidRPr="002F0A8C">
              <w:rPr>
                <w:rFonts w:ascii="Times New Roman" w:hAnsi="Times New Roman"/>
                <w:bCs/>
              </w:rPr>
              <w:t>standartu.</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Visi izmantoti materiāli ir B2 vai ekvivalentas klases videi draudzīgi un atbilst normatīvam saskaņā ar DIN 53436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Augstspiediena lamināts testēts pēc DIN 53799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DIN 16926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438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12721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standartiem un pārklāts ar laboratorijas melamīnu.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Laboratorijas melamīns atbilst standartiem DIN 53799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DIN 16926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438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EN 12721</w:t>
            </w:r>
            <w:r w:rsidRPr="002F0A8C">
              <w:rPr>
                <w:rFonts w:ascii="Times New Roman" w:eastAsia="Times New Roman" w:hAnsi="Times New Roman"/>
                <w:lang w:eastAsia="lv-LV"/>
              </w:rPr>
              <w:t xml:space="preserve"> vai ekvivalentam.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20.2.8.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Lamināts pārklāta ar melamīnu virsma izturīga pret: amonjaks, acetons, toluols, metanols, CCl4, dietilestēris, sālsskābe, fosforskābe, sudraba nitrāts, atšķaidītas skābēs un sārmi, ūdens.</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lastRenderedPageBreak/>
              <w:t>20.2.9.</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Lai nodrošinātu apmales blīvu stiprināšanu pie darba virsmas un hermētiskumu un tādā veidā izvairīties no šķidruma un ķīmikāliju piekļaušanas darba virsmas iekšienē un uzbriešanas, visas lamināta virsmas un detaļu sienu maliņas pārklātās ar 2 mm polipropilēna maliņu (pelēkas krāsas) saskaņā ar DIN 4554 4.2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ABS vai PVH pielietošana maliņām nav pieļaujama.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A47A8D">
        <w:trPr>
          <w:trHeight w:val="298"/>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20.3.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Konstrukcija:</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20.3.1.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4 plaukti izgatavoti no mehāniski un ķīmiski izturīga A klases vai ekvivalenta laboratorijas lamināta pārklāta ar melamīnu saskaņā ar DIN 68709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 izturīgs pret mazgāšanas un dezinfekcijas līdzekļiem.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20.3.2.</w:t>
            </w:r>
          </w:p>
        </w:tc>
        <w:tc>
          <w:tcPr>
            <w:tcW w:w="3324" w:type="pct"/>
            <w:vAlign w:val="center"/>
          </w:tcPr>
          <w:p w:rsidR="002F0A8C" w:rsidRPr="002F0A8C" w:rsidRDefault="002F0A8C" w:rsidP="00342AE3">
            <w:pPr>
              <w:spacing w:after="0" w:line="240" w:lineRule="auto"/>
              <w:jc w:val="both"/>
              <w:rPr>
                <w:rFonts w:ascii="Times New Roman" w:hAnsi="Times New Roman"/>
                <w:bCs/>
              </w:rPr>
            </w:pPr>
            <w:r w:rsidRPr="002F0A8C">
              <w:rPr>
                <w:rFonts w:ascii="Times New Roman" w:hAnsi="Times New Roman"/>
                <w:bCs/>
              </w:rPr>
              <w:t xml:space="preserve">Cokols ir 150 mm augsts un izgatavots no mehāniski un ķīmiski izturīga A klases vai ekvivalenta laboratorijas melamina saskaņā ar DIN 68709 </w:t>
            </w:r>
            <w:r w:rsidRPr="002F0A8C">
              <w:rPr>
                <w:rFonts w:ascii="Times New Roman" w:hAnsi="Times New Roman"/>
              </w:rPr>
              <w:t>vai ekvivalentu</w:t>
            </w:r>
            <w:r w:rsidRPr="002F0A8C">
              <w:rPr>
                <w:rFonts w:ascii="Times New Roman" w:hAnsi="Times New Roman"/>
                <w:bCs/>
              </w:rPr>
              <w:t xml:space="preserve"> standartu.</w:t>
            </w:r>
          </w:p>
        </w:tc>
        <w:tc>
          <w:tcPr>
            <w:tcW w:w="1269" w:type="pct"/>
            <w:vAlign w:val="center"/>
          </w:tcPr>
          <w:p w:rsidR="002F0A8C" w:rsidRPr="002F0A8C" w:rsidRDefault="002F0A8C" w:rsidP="00342AE3">
            <w:pPr>
              <w:spacing w:after="0" w:line="240" w:lineRule="auto"/>
              <w:jc w:val="both"/>
              <w:rPr>
                <w:rFonts w:ascii="Times New Roman" w:hAnsi="Times New Roman"/>
                <w:bCs/>
              </w:rPr>
            </w:pPr>
          </w:p>
        </w:tc>
      </w:tr>
      <w:tr w:rsidR="002F0A8C" w:rsidRPr="002F0A8C" w:rsidTr="00A47A8D">
        <w:trPr>
          <w:trHeight w:val="328"/>
        </w:trPr>
        <w:tc>
          <w:tcPr>
            <w:tcW w:w="407" w:type="pct"/>
            <w:vAlign w:val="center"/>
          </w:tcPr>
          <w:p w:rsidR="002F0A8C" w:rsidRPr="002F0A8C" w:rsidRDefault="002F0A8C" w:rsidP="00342AE3">
            <w:pPr>
              <w:spacing w:after="0" w:line="240" w:lineRule="auto"/>
              <w:rPr>
                <w:rFonts w:ascii="Times New Roman" w:hAnsi="Times New Roman"/>
                <w:sz w:val="21"/>
                <w:szCs w:val="21"/>
                <w:lang w:eastAsia="lv-LV"/>
              </w:rPr>
            </w:pPr>
            <w:r w:rsidRPr="002F0A8C">
              <w:rPr>
                <w:rFonts w:ascii="Times New Roman" w:hAnsi="Times New Roman"/>
                <w:sz w:val="21"/>
                <w:szCs w:val="21"/>
                <w:lang w:eastAsia="lv-LV"/>
              </w:rPr>
              <w:t>20.3.3.</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Cokolam jābūt izturīgam pret mazgāšanas un dezinfekcijas līdzekļiem.</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A47A8D">
        <w:trPr>
          <w:trHeight w:val="559"/>
        </w:trPr>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21.</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SIENAS PLAUKTI</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u w:val="single"/>
                <w:lang w:eastAsia="lv-LV"/>
              </w:rPr>
              <w:t xml:space="preserve">Izmēri (GxPxA): </w:t>
            </w:r>
            <w:r w:rsidRPr="002F0A8C">
              <w:rPr>
                <w:rFonts w:ascii="Times New Roman" w:eastAsia="Times New Roman" w:hAnsi="Times New Roman"/>
                <w:bCs/>
                <w:lang w:eastAsia="lv-LV"/>
              </w:rPr>
              <w:t xml:space="preserve">1200 x 370 x 720 mm (±20 mm).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hAnsi="Times New Roman"/>
                <w:bCs/>
              </w:rPr>
              <w:t>Viens plaukts iekšpusē.</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A47A8D">
        <w:trPr>
          <w:trHeight w:val="320"/>
        </w:trPr>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r w:rsidRPr="002F0A8C">
              <w:rPr>
                <w:rFonts w:ascii="Times New Roman" w:eastAsia="Times New Roman" w:hAnsi="Times New Roman"/>
                <w:bCs/>
                <w:u w:val="single"/>
                <w:lang w:eastAsia="lv-LV"/>
              </w:rPr>
              <w:t xml:space="preserve">Sienu materiāls: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u w:val="single"/>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Veidota no vismaz 18 mm biezas kokskaidu plātnes, pārklātas ar vismaz 0.8 mm augstspiediena laminātu no abām pusēm.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Kokskaidu plātne izgatavota saskaņā ar DIN 68761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21.5.</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Kokskaidu plātne ir mitruma un ugunsizturīga - piesūcināta ar atbilstošiem antiseptiķiem un antipireniem.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Formaldehīda emisijas klase ne augstāk par E1 klasi saskaņā ar DIN EN 120 </w:t>
            </w:r>
            <w:r w:rsidRPr="002F0A8C">
              <w:rPr>
                <w:rFonts w:ascii="Times New Roman" w:eastAsia="Times New Roman" w:hAnsi="Times New Roman"/>
                <w:lang w:eastAsia="lv-LV"/>
              </w:rPr>
              <w:t xml:space="preserve">vai ekvivalentu </w:t>
            </w:r>
            <w:r w:rsidRPr="002F0A8C">
              <w:rPr>
                <w:rFonts w:ascii="Times New Roman" w:eastAsia="Times New Roman" w:hAnsi="Times New Roman"/>
                <w:bCs/>
                <w:lang w:eastAsia="lv-LV"/>
              </w:rPr>
              <w:t xml:space="preserve">standartu.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Visi izmantoti materiāli ir B2 vai ekvivalentas klases videi draudzīgi un atbilst normatīvam saskaņā ar DIN 53436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Augstspiediena lamināts testēts pēc DIN 53799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DIN 16926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438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12721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standartiem un pārklāts ar laboratorijas melamīnu.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21.9.</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Laboratorijas melamīns atbilst standartiem DIN 53799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DIN 16926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xml:space="preserve">, EN 438 </w:t>
            </w:r>
            <w:r w:rsidRPr="002F0A8C">
              <w:rPr>
                <w:rFonts w:ascii="Times New Roman" w:eastAsia="Times New Roman" w:hAnsi="Times New Roman"/>
                <w:lang w:eastAsia="lv-LV"/>
              </w:rPr>
              <w:t>vai ekvivalentam</w:t>
            </w:r>
            <w:r w:rsidRPr="002F0A8C">
              <w:rPr>
                <w:rFonts w:ascii="Times New Roman" w:eastAsia="Times New Roman" w:hAnsi="Times New Roman"/>
                <w:bCs/>
                <w:lang w:eastAsia="lv-LV"/>
              </w:rPr>
              <w:t>, EN 12721</w:t>
            </w:r>
            <w:r w:rsidRPr="002F0A8C">
              <w:rPr>
                <w:rFonts w:ascii="Times New Roman" w:eastAsia="Times New Roman" w:hAnsi="Times New Roman"/>
                <w:lang w:eastAsia="lv-LV"/>
              </w:rPr>
              <w:t xml:space="preserve"> vai ekvivalentam.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21.10.</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Lamināts pārklāta ar melamīnu virsma izturīga pret: </w:t>
            </w:r>
            <w:r w:rsidRPr="002F0A8C">
              <w:rPr>
                <w:rFonts w:ascii="Times New Roman" w:eastAsia="Times New Roman" w:hAnsi="Times New Roman"/>
                <w:bCs/>
                <w:i/>
                <w:lang w:eastAsia="lv-LV"/>
              </w:rPr>
              <w:t>amonjaks, acetons, toluols, metanols, CCl4, dietilestēris, sālsskābe, fosforskābe, sudraba nitrāts, atšķaidītas skābēs un sārmi, ūdens</w:t>
            </w:r>
            <w:r w:rsidRPr="002F0A8C">
              <w:rPr>
                <w:rFonts w:ascii="Times New Roman" w:eastAsia="Times New Roman" w:hAnsi="Times New Roman"/>
                <w:bCs/>
                <w:lang w:eastAsia="lv-LV"/>
              </w:rPr>
              <w:t>.</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21.11.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Lai nodrošinātu apmales blīvu stiprināšanu pie darba virsmas un hermētiskumu un tādā veidā izvairīties no šķidruma un ķīmikāliju piekļaušanas darba virsmas iekšienē un uzbriešanas, visas lamināta virsmas un detaļu sienu maliņas pārklātās ar 2 mm polipropilēna maliņu (pelēkas krāsas) saskaņā ar DIN 4554 4.2 </w:t>
            </w:r>
            <w:r w:rsidRPr="002F0A8C">
              <w:rPr>
                <w:rFonts w:ascii="Times New Roman" w:eastAsia="Times New Roman" w:hAnsi="Times New Roman"/>
                <w:lang w:eastAsia="lv-LV"/>
              </w:rPr>
              <w:t>vai ekvivalentu</w:t>
            </w:r>
            <w:r w:rsidRPr="002F0A8C">
              <w:rPr>
                <w:rFonts w:ascii="Times New Roman" w:eastAsia="Times New Roman" w:hAnsi="Times New Roman"/>
                <w:bCs/>
                <w:lang w:eastAsia="lv-LV"/>
              </w:rPr>
              <w:t xml:space="preserve"> standartu. </w:t>
            </w:r>
          </w:p>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ABS vai PVH pielietošana maliņām nav pieļaujama.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A47A8D">
        <w:trPr>
          <w:trHeight w:val="540"/>
        </w:trPr>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22.</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SPRĀDZIENBĪSTAMU VIELU UZGLABĀŠANAS SKAPIS</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Reaģentu ugunsdrošs skapis </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Skapis ir ugunsizturīgs vismaz 90 minūtes atklātā liesmā.</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22.3.</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Sertificēts saskaņā ar EN 14470-1 vai ekvivalentu</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22.4.</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Ārējie izmēri ne vairāk kā 1200 x 620 x 2000 mm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22.5.</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Iekšējie izmēri ne mazāk kā 1050 x 520 x 1700 mm</w:t>
            </w:r>
          </w:p>
        </w:tc>
        <w:tc>
          <w:tcPr>
            <w:tcW w:w="1269" w:type="pct"/>
            <w:vAlign w:val="center"/>
          </w:tcPr>
          <w:p w:rsidR="002F0A8C" w:rsidRPr="002F0A8C" w:rsidRDefault="002F0A8C" w:rsidP="00342AE3">
            <w:pPr>
              <w:spacing w:after="0" w:line="240" w:lineRule="auto"/>
              <w:rPr>
                <w:rFonts w:ascii="Times New Roman" w:hAnsi="Times New Roman"/>
                <w:bCs/>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22.6.</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Svars ne vairāk kā 430 kg</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22.7.</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Maksimāla svara kapacitāte vismaz 400 kg</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22.8.</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Ventilācijas pievads ar diametru 70 mm ±2mm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22.9.</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Svaiga gaisa pievads ar diametru 70 mm ±2mm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22.10.</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 xml:space="preserve">Spiediena starpība – 45 Pa </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22.11.</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Ventilācija vismaz – 35 m3/st.</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lastRenderedPageBreak/>
              <w:t>22.12.</w:t>
            </w:r>
          </w:p>
        </w:tc>
        <w:tc>
          <w:tcPr>
            <w:tcW w:w="3324"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r w:rsidRPr="002F0A8C">
              <w:rPr>
                <w:rFonts w:ascii="Times New Roman" w:eastAsia="Times New Roman" w:hAnsi="Times New Roman"/>
                <w:bCs/>
                <w:lang w:eastAsia="lv-LV"/>
              </w:rPr>
              <w:t>Automātiska durvju aizvēršanas sistēma ar nepieciešamiem motoriem, mehāniskām daļām, sensoriem.</w:t>
            </w:r>
          </w:p>
        </w:tc>
        <w:tc>
          <w:tcPr>
            <w:tcW w:w="1269" w:type="pct"/>
            <w:vAlign w:val="center"/>
          </w:tcPr>
          <w:p w:rsidR="002F0A8C" w:rsidRPr="002F0A8C" w:rsidRDefault="002F0A8C" w:rsidP="00342AE3">
            <w:pPr>
              <w:overflowPunct w:val="0"/>
              <w:autoSpaceDE w:val="0"/>
              <w:autoSpaceDN w:val="0"/>
              <w:adjustRightInd w:val="0"/>
              <w:spacing w:after="0" w:line="240" w:lineRule="auto"/>
              <w:ind w:left="5"/>
              <w:jc w:val="both"/>
              <w:textAlignment w:val="baseline"/>
              <w:rPr>
                <w:rFonts w:ascii="Times New Roman" w:eastAsia="Times New Roman" w:hAnsi="Times New Roman"/>
                <w:bCs/>
                <w:lang w:eastAsia="lv-LV"/>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22.13.</w:t>
            </w:r>
          </w:p>
        </w:tc>
        <w:tc>
          <w:tcPr>
            <w:tcW w:w="3324" w:type="pct"/>
            <w:vAlign w:val="center"/>
          </w:tcPr>
          <w:p w:rsidR="002F0A8C" w:rsidRPr="002F0A8C" w:rsidRDefault="002F0A8C" w:rsidP="00342AE3">
            <w:pPr>
              <w:spacing w:after="0" w:line="240" w:lineRule="auto"/>
              <w:rPr>
                <w:rFonts w:ascii="Times New Roman" w:hAnsi="Times New Roman"/>
                <w:bCs/>
              </w:rPr>
            </w:pPr>
            <w:r w:rsidRPr="002F0A8C">
              <w:rPr>
                <w:rFonts w:ascii="Times New Roman" w:hAnsi="Times New Roman"/>
                <w:bCs/>
              </w:rPr>
              <w:t xml:space="preserve">Komplektā: </w:t>
            </w:r>
          </w:p>
          <w:p w:rsidR="002F0A8C" w:rsidRPr="002F0A8C" w:rsidRDefault="002F0A8C" w:rsidP="00342AE3">
            <w:pPr>
              <w:numPr>
                <w:ilvl w:val="0"/>
                <w:numId w:val="34"/>
              </w:numPr>
              <w:suppressAutoHyphens/>
              <w:spacing w:after="0" w:line="240" w:lineRule="auto"/>
              <w:ind w:left="318" w:hanging="218"/>
              <w:contextualSpacing/>
              <w:rPr>
                <w:rFonts w:ascii="Times New Roman" w:hAnsi="Times New Roman"/>
                <w:bCs/>
                <w:lang w:val="x-none" w:eastAsia="x-none"/>
              </w:rPr>
            </w:pPr>
            <w:r w:rsidRPr="002F0A8C">
              <w:rPr>
                <w:rFonts w:ascii="Times New Roman" w:hAnsi="Times New Roman"/>
                <w:bCs/>
                <w:lang w:val="x-none" w:eastAsia="x-none"/>
              </w:rPr>
              <w:t xml:space="preserve">10 plaukti no nerūsējoša tērauda ar polipropilēna paplātēm. </w:t>
            </w:r>
          </w:p>
          <w:p w:rsidR="002F0A8C" w:rsidRPr="002F0A8C" w:rsidRDefault="002F0A8C" w:rsidP="00342AE3">
            <w:pPr>
              <w:numPr>
                <w:ilvl w:val="0"/>
                <w:numId w:val="34"/>
              </w:numPr>
              <w:suppressAutoHyphens/>
              <w:spacing w:after="0" w:line="240" w:lineRule="auto"/>
              <w:ind w:left="318" w:hanging="218"/>
              <w:contextualSpacing/>
              <w:rPr>
                <w:rFonts w:ascii="Times New Roman" w:hAnsi="Times New Roman"/>
                <w:bCs/>
                <w:lang w:val="x-none" w:eastAsia="x-none"/>
              </w:rPr>
            </w:pPr>
            <w:r w:rsidRPr="002F0A8C">
              <w:rPr>
                <w:rFonts w:ascii="Times New Roman" w:hAnsi="Times New Roman"/>
                <w:bCs/>
                <w:lang w:val="x-none" w:eastAsia="x-none"/>
              </w:rPr>
              <w:t xml:space="preserve">Plaukti ir izvelkami. </w:t>
            </w:r>
          </w:p>
          <w:p w:rsidR="002F0A8C" w:rsidRPr="002F0A8C" w:rsidRDefault="002F0A8C" w:rsidP="00342AE3">
            <w:pPr>
              <w:numPr>
                <w:ilvl w:val="0"/>
                <w:numId w:val="34"/>
              </w:numPr>
              <w:suppressAutoHyphens/>
              <w:spacing w:after="0" w:line="240" w:lineRule="auto"/>
              <w:ind w:left="318" w:hanging="218"/>
              <w:contextualSpacing/>
              <w:rPr>
                <w:rFonts w:ascii="Times New Roman" w:hAnsi="Times New Roman"/>
                <w:bCs/>
                <w:lang w:val="x-none" w:eastAsia="x-none"/>
              </w:rPr>
            </w:pPr>
            <w:r w:rsidRPr="002F0A8C">
              <w:rPr>
                <w:rFonts w:ascii="Times New Roman" w:hAnsi="Times New Roman"/>
                <w:bCs/>
                <w:lang w:val="x-none" w:eastAsia="x-none"/>
              </w:rPr>
              <w:t>Katra plaukta svara kapacitāte vismaz 25 kg, 18 litri.</w:t>
            </w:r>
          </w:p>
        </w:tc>
        <w:tc>
          <w:tcPr>
            <w:tcW w:w="1269" w:type="pct"/>
            <w:vAlign w:val="center"/>
          </w:tcPr>
          <w:p w:rsidR="002F0A8C" w:rsidRPr="002F0A8C" w:rsidRDefault="002F0A8C" w:rsidP="00342AE3">
            <w:pPr>
              <w:spacing w:after="0" w:line="240" w:lineRule="auto"/>
              <w:ind w:left="318"/>
              <w:contextualSpacing/>
              <w:rPr>
                <w:rFonts w:ascii="Times New Roman" w:hAnsi="Times New Roman"/>
                <w:bCs/>
                <w:lang w:val="x-none" w:eastAsia="x-none"/>
              </w:rPr>
            </w:pPr>
          </w:p>
        </w:tc>
      </w:tr>
      <w:tr w:rsidR="002F0A8C" w:rsidRPr="002F0A8C" w:rsidTr="00342AE3">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23.</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color w:val="000000"/>
              </w:rPr>
            </w:pPr>
            <w:r w:rsidRPr="002F0A8C">
              <w:rPr>
                <w:rFonts w:ascii="Times New Roman" w:hAnsi="Times New Roman"/>
                <w:b/>
                <w:color w:val="000000"/>
              </w:rPr>
              <w:t>TRAUKU SKAPIS AR PLAUKTIEM</w:t>
            </w:r>
          </w:p>
        </w:tc>
        <w:tc>
          <w:tcPr>
            <w:tcW w:w="1269" w:type="pct"/>
            <w:shd w:val="clear" w:color="auto" w:fill="FFFFCC"/>
            <w:vAlign w:val="center"/>
          </w:tcPr>
          <w:p w:rsidR="002F0A8C" w:rsidRPr="002F0A8C" w:rsidRDefault="002F0A8C" w:rsidP="00342AE3">
            <w:pPr>
              <w:suppressAutoHyphens/>
              <w:spacing w:after="0" w:line="240" w:lineRule="auto"/>
              <w:rPr>
                <w:rFonts w:ascii="Times New Roman" w:eastAsia="Times New Roman" w:hAnsi="Times New Roman"/>
                <w:snapToGrid w:val="0"/>
                <w:sz w:val="20"/>
                <w:szCs w:val="20"/>
                <w:lang w:val="en-US" w:eastAsia="ar-SA"/>
              </w:rPr>
            </w:pPr>
            <w:r w:rsidRPr="002F0A8C">
              <w:rPr>
                <w:rFonts w:ascii="Times New Roman" w:eastAsia="Times New Roman" w:hAnsi="Times New Roman"/>
                <w:snapToGrid w:val="0"/>
                <w:sz w:val="20"/>
                <w:szCs w:val="20"/>
                <w:lang w:val="en-US" w:eastAsia="ar-SA"/>
              </w:rPr>
              <w:t>Ražotājs: ________</w:t>
            </w:r>
          </w:p>
          <w:p w:rsidR="002F0A8C" w:rsidRPr="002F0A8C" w:rsidRDefault="002F0A8C" w:rsidP="00342AE3">
            <w:pPr>
              <w:suppressAutoHyphens/>
              <w:spacing w:after="0" w:line="240" w:lineRule="auto"/>
              <w:rPr>
                <w:rFonts w:ascii="Times New Roman" w:eastAsia="Times New Roman" w:hAnsi="Times New Roman"/>
                <w:b/>
                <w:snapToGrid w:val="0"/>
                <w:sz w:val="20"/>
                <w:szCs w:val="20"/>
                <w:lang w:val="en-US" w:eastAsia="ar-SA"/>
              </w:rPr>
            </w:pPr>
            <w:r w:rsidRPr="002F0A8C">
              <w:rPr>
                <w:rFonts w:ascii="Times New Roman" w:eastAsia="Times New Roman" w:hAnsi="Times New Roman"/>
                <w:snapToGrid w:val="0"/>
                <w:sz w:val="20"/>
                <w:szCs w:val="20"/>
                <w:lang w:val="en-US" w:eastAsia="ar-SA"/>
              </w:rPr>
              <w:t>Modelis: ______</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23.1.</w:t>
            </w:r>
          </w:p>
        </w:tc>
        <w:tc>
          <w:tcPr>
            <w:tcW w:w="3324" w:type="pct"/>
            <w:vAlign w:val="center"/>
          </w:tcPr>
          <w:p w:rsidR="002F0A8C" w:rsidRPr="002F0A8C" w:rsidRDefault="002F0A8C" w:rsidP="00342AE3">
            <w:pPr>
              <w:spacing w:after="0" w:line="240" w:lineRule="auto"/>
              <w:rPr>
                <w:rFonts w:ascii="Times New Roman" w:hAnsi="Times New Roman"/>
              </w:rPr>
            </w:pPr>
            <w:r w:rsidRPr="002F0A8C">
              <w:rPr>
                <w:rFonts w:ascii="Times New Roman" w:eastAsia="Times New Roman" w:hAnsi="Times New Roman"/>
                <w:lang w:val="en-US" w:eastAsia="ar-SA"/>
              </w:rPr>
              <w:t>Izmēri (GxPxA): 1200 x 600 x 2100 mm ± 20 mm</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0"/>
                <w:szCs w:val="20"/>
                <w:lang w:val="en-US" w:eastAsia="ar-SA"/>
              </w:rPr>
            </w:pPr>
            <w:r w:rsidRPr="002F0A8C">
              <w:rPr>
                <w:rFonts w:ascii="Times New Roman" w:eastAsia="Times New Roman" w:hAnsi="Times New Roman"/>
                <w:i/>
                <w:snapToGrid w:val="0"/>
                <w:sz w:val="20"/>
                <w:szCs w:val="20"/>
                <w:lang w:val="en-US" w:eastAsia="ar-SA"/>
              </w:rPr>
              <w:t>/piedāvātās preces</w:t>
            </w:r>
          </w:p>
          <w:p w:rsidR="002F0A8C" w:rsidRPr="002F0A8C" w:rsidRDefault="002F0A8C" w:rsidP="00342AE3">
            <w:pPr>
              <w:suppressAutoHyphens/>
              <w:spacing w:after="0" w:line="240" w:lineRule="auto"/>
              <w:jc w:val="center"/>
              <w:rPr>
                <w:rFonts w:ascii="Times New Roman" w:eastAsia="Times New Roman" w:hAnsi="Times New Roman"/>
                <w:snapToGrid w:val="0"/>
                <w:sz w:val="20"/>
                <w:szCs w:val="20"/>
                <w:lang w:val="en-US" w:eastAsia="ar-SA"/>
              </w:rPr>
            </w:pPr>
            <w:r w:rsidRPr="002F0A8C">
              <w:rPr>
                <w:rFonts w:ascii="Times New Roman" w:eastAsia="Times New Roman" w:hAnsi="Times New Roman"/>
                <w:i/>
                <w:snapToGrid w:val="0"/>
                <w:sz w:val="20"/>
                <w:szCs w:val="20"/>
                <w:lang w:val="en-US" w:eastAsia="ar-SA"/>
              </w:rPr>
              <w:t>tehniskais apraksts/</w:t>
            </w: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23.2.</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5 plaukti</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23.3.</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 xml:space="preserve">Materiāls: tērauds, krāsots par pulvera krāsošanas tehnoloģiju </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23.4.</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Durvis uz 2/3 ar stiklu</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c>
          <w:tcPr>
            <w:tcW w:w="407" w:type="pct"/>
            <w:vAlign w:val="center"/>
          </w:tcPr>
          <w:p w:rsidR="002F0A8C" w:rsidRPr="002F0A8C" w:rsidRDefault="002F0A8C" w:rsidP="00342AE3">
            <w:pPr>
              <w:spacing w:after="0" w:line="240" w:lineRule="auto"/>
              <w:rPr>
                <w:rFonts w:ascii="Times New Roman" w:hAnsi="Times New Roman"/>
                <w:lang w:eastAsia="lv-LV"/>
              </w:rPr>
            </w:pPr>
            <w:r w:rsidRPr="002F0A8C">
              <w:rPr>
                <w:rFonts w:ascii="Times New Roman" w:hAnsi="Times New Roman"/>
                <w:lang w:eastAsia="lv-LV"/>
              </w:rPr>
              <w:t>23.5.</w:t>
            </w:r>
          </w:p>
        </w:tc>
        <w:tc>
          <w:tcPr>
            <w:tcW w:w="3324" w:type="pct"/>
            <w:vAlign w:val="center"/>
          </w:tcPr>
          <w:p w:rsidR="002F0A8C" w:rsidRPr="002F0A8C" w:rsidRDefault="002F0A8C" w:rsidP="00342AE3">
            <w:pPr>
              <w:spacing w:after="0" w:line="240" w:lineRule="auto"/>
              <w:rPr>
                <w:rFonts w:ascii="Times New Roman" w:hAnsi="Times New Roman"/>
                <w:color w:val="000000"/>
              </w:rPr>
            </w:pPr>
            <w:r w:rsidRPr="002F0A8C">
              <w:rPr>
                <w:rFonts w:ascii="Times New Roman" w:hAnsi="Times New Roman"/>
                <w:color w:val="000000"/>
              </w:rPr>
              <w:t>Kājiņas ar augstuma regulēšanu</w:t>
            </w:r>
          </w:p>
        </w:tc>
        <w:tc>
          <w:tcPr>
            <w:tcW w:w="1269" w:type="pct"/>
            <w:vAlign w:val="center"/>
          </w:tcPr>
          <w:p w:rsidR="002F0A8C" w:rsidRPr="002F0A8C" w:rsidRDefault="002F0A8C" w:rsidP="00342AE3">
            <w:pPr>
              <w:spacing w:after="0" w:line="240" w:lineRule="auto"/>
              <w:rPr>
                <w:rFonts w:ascii="Times New Roman" w:hAnsi="Times New Roman"/>
                <w:color w:val="000000"/>
              </w:rPr>
            </w:pPr>
          </w:p>
        </w:tc>
      </w:tr>
      <w:tr w:rsidR="002F0A8C" w:rsidRPr="002F0A8C" w:rsidTr="00342AE3">
        <w:trPr>
          <w:trHeight w:val="453"/>
        </w:trPr>
        <w:tc>
          <w:tcPr>
            <w:tcW w:w="407" w:type="pct"/>
            <w:shd w:val="clear" w:color="auto" w:fill="FFFFCC"/>
            <w:vAlign w:val="center"/>
          </w:tcPr>
          <w:p w:rsidR="002F0A8C" w:rsidRPr="002F0A8C" w:rsidRDefault="002F0A8C" w:rsidP="00342AE3">
            <w:pPr>
              <w:spacing w:after="0" w:line="240" w:lineRule="auto"/>
              <w:rPr>
                <w:rFonts w:ascii="Times New Roman" w:hAnsi="Times New Roman"/>
                <w:b/>
                <w:lang w:eastAsia="lv-LV"/>
              </w:rPr>
            </w:pPr>
            <w:r w:rsidRPr="002F0A8C">
              <w:rPr>
                <w:rFonts w:ascii="Times New Roman" w:hAnsi="Times New Roman"/>
                <w:b/>
                <w:lang w:eastAsia="lv-LV"/>
              </w:rPr>
              <w:t>24.</w:t>
            </w:r>
          </w:p>
        </w:tc>
        <w:tc>
          <w:tcPr>
            <w:tcW w:w="3324" w:type="pct"/>
            <w:shd w:val="clear" w:color="auto" w:fill="FFFFCC"/>
            <w:vAlign w:val="center"/>
          </w:tcPr>
          <w:p w:rsidR="002F0A8C" w:rsidRPr="002F0A8C" w:rsidRDefault="002F0A8C" w:rsidP="00342AE3">
            <w:pPr>
              <w:spacing w:after="0" w:line="240" w:lineRule="auto"/>
              <w:rPr>
                <w:rFonts w:ascii="Times New Roman" w:hAnsi="Times New Roman"/>
                <w:b/>
              </w:rPr>
            </w:pPr>
            <w:r w:rsidRPr="002F0A8C">
              <w:rPr>
                <w:rFonts w:ascii="Times New Roman" w:hAnsi="Times New Roman"/>
                <w:b/>
              </w:rPr>
              <w:t xml:space="preserve">PAPILDUS PRASĪBAS: </w:t>
            </w:r>
          </w:p>
        </w:tc>
        <w:tc>
          <w:tcPr>
            <w:tcW w:w="1269" w:type="pct"/>
            <w:shd w:val="clear" w:color="auto" w:fill="FFFFCC"/>
          </w:tcPr>
          <w:p w:rsidR="002F0A8C" w:rsidRPr="002F0A8C" w:rsidRDefault="002F0A8C" w:rsidP="00342AE3">
            <w:pPr>
              <w:spacing w:after="0" w:line="240" w:lineRule="auto"/>
              <w:contextualSpacing/>
              <w:jc w:val="both"/>
              <w:rPr>
                <w:rFonts w:ascii="Times New Roman" w:hAnsi="Times New Roman"/>
                <w:b/>
              </w:rPr>
            </w:pPr>
          </w:p>
        </w:tc>
      </w:tr>
      <w:tr w:rsidR="002F0A8C" w:rsidRPr="002F0A8C" w:rsidTr="00342AE3">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 xml:space="preserve">24.1. </w:t>
            </w:r>
          </w:p>
        </w:tc>
        <w:tc>
          <w:tcPr>
            <w:tcW w:w="3324" w:type="pct"/>
          </w:tcPr>
          <w:p w:rsidR="002F0A8C" w:rsidRPr="002F0A8C" w:rsidRDefault="002F0A8C" w:rsidP="0054591C">
            <w:pPr>
              <w:spacing w:after="0" w:line="240" w:lineRule="auto"/>
              <w:contextualSpacing/>
              <w:jc w:val="both"/>
              <w:rPr>
                <w:rFonts w:ascii="Times New Roman" w:hAnsi="Times New Roman"/>
                <w:b/>
              </w:rPr>
            </w:pPr>
            <w:r w:rsidRPr="002F0A8C">
              <w:rPr>
                <w:rFonts w:ascii="Times New Roman" w:eastAsia="Times New Roman" w:hAnsi="Times New Roman"/>
                <w:bCs/>
                <w:lang w:val="en-US" w:eastAsia="ar-SA"/>
              </w:rPr>
              <w:t>Kopējai galveno metāla elementu krāsai jābūt RAL 2004 vai ekvivalentam</w:t>
            </w:r>
            <w:r w:rsidRPr="002F0A8C">
              <w:rPr>
                <w:rFonts w:ascii="Times New Roman" w:hAnsi="Times New Roman"/>
              </w:rPr>
              <w:t>.</w:t>
            </w:r>
            <w:bookmarkStart w:id="1" w:name="_GoBack"/>
            <w:bookmarkEnd w:id="1"/>
          </w:p>
        </w:tc>
        <w:tc>
          <w:tcPr>
            <w:tcW w:w="1269" w:type="pct"/>
            <w:vAlign w:val="center"/>
          </w:tcPr>
          <w:p w:rsidR="002F0A8C" w:rsidRPr="002F0A8C" w:rsidRDefault="002F0A8C" w:rsidP="00342AE3">
            <w:pPr>
              <w:snapToGrid w:val="0"/>
              <w:spacing w:after="0" w:line="240" w:lineRule="auto"/>
              <w:jc w:val="center"/>
              <w:rPr>
                <w:rFonts w:ascii="Times New Roman" w:hAnsi="Times New Roman"/>
                <w:i/>
                <w:iCs/>
                <w:sz w:val="21"/>
                <w:szCs w:val="21"/>
                <w:lang w:val="x-none" w:eastAsia="x-none"/>
              </w:rPr>
            </w:pPr>
            <w:r w:rsidRPr="002F0A8C">
              <w:rPr>
                <w:rFonts w:ascii="Times New Roman" w:hAnsi="Times New Roman"/>
                <w:i/>
                <w:iCs/>
                <w:sz w:val="21"/>
                <w:szCs w:val="21"/>
                <w:lang w:val="x-none" w:eastAsia="x-none"/>
              </w:rPr>
              <w:t xml:space="preserve">Pretendenta apliecinājums </w:t>
            </w:r>
          </w:p>
          <w:p w:rsidR="002F0A8C" w:rsidRPr="002F0A8C" w:rsidRDefault="002F0A8C" w:rsidP="00342AE3">
            <w:pPr>
              <w:snapToGrid w:val="0"/>
              <w:spacing w:after="0" w:line="240" w:lineRule="auto"/>
              <w:jc w:val="center"/>
              <w:rPr>
                <w:rFonts w:ascii="Times New Roman" w:hAnsi="Times New Roman"/>
                <w:color w:val="FF0000"/>
                <w:sz w:val="21"/>
                <w:szCs w:val="21"/>
                <w:lang w:val="x-none" w:eastAsia="x-none"/>
              </w:rPr>
            </w:pPr>
            <w:r w:rsidRPr="002F0A8C">
              <w:rPr>
                <w:rFonts w:ascii="Times New Roman" w:hAnsi="Times New Roman"/>
                <w:i/>
                <w:iCs/>
                <w:sz w:val="21"/>
                <w:szCs w:val="21"/>
                <w:lang w:val="x-none" w:eastAsia="x-none"/>
              </w:rPr>
              <w:t>par prasības izpildi</w:t>
            </w:r>
          </w:p>
        </w:tc>
      </w:tr>
      <w:tr w:rsidR="002F0A8C" w:rsidRPr="002F0A8C" w:rsidTr="00342AE3">
        <w:trPr>
          <w:trHeight w:val="467"/>
        </w:trPr>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24.2.</w:t>
            </w:r>
          </w:p>
        </w:tc>
        <w:tc>
          <w:tcPr>
            <w:tcW w:w="3324" w:type="pct"/>
            <w:vAlign w:val="center"/>
          </w:tcPr>
          <w:p w:rsidR="002F0A8C" w:rsidRPr="002F0A8C" w:rsidRDefault="002F0A8C" w:rsidP="00342AE3">
            <w:pPr>
              <w:spacing w:after="0" w:line="240" w:lineRule="auto"/>
              <w:jc w:val="both"/>
              <w:rPr>
                <w:rFonts w:ascii="Times New Roman" w:eastAsia="Times New Roman" w:hAnsi="Times New Roman"/>
                <w:lang w:val="x-none" w:eastAsia="lv-LV"/>
              </w:rPr>
            </w:pPr>
            <w:r w:rsidRPr="002F0A8C">
              <w:rPr>
                <w:rFonts w:ascii="Times New Roman" w:eastAsia="Times New Roman" w:hAnsi="Times New Roman"/>
                <w:lang w:val="x-none" w:eastAsia="lv-LV"/>
              </w:rPr>
              <w:t>Garantijas laiks: vismaz 1 gads</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iCs/>
                <w:sz w:val="21"/>
                <w:szCs w:val="21"/>
                <w:lang w:val="en-US" w:eastAsia="ar-SA"/>
              </w:rPr>
            </w:pPr>
            <w:r w:rsidRPr="002F0A8C">
              <w:rPr>
                <w:rFonts w:ascii="Times New Roman" w:eastAsia="Times New Roman" w:hAnsi="Times New Roman"/>
                <w:i/>
                <w:iCs/>
                <w:sz w:val="21"/>
                <w:szCs w:val="21"/>
                <w:lang w:val="en-US" w:eastAsia="ar-SA"/>
              </w:rPr>
              <w:t>Pretendenta piedāvātais</w:t>
            </w:r>
          </w:p>
          <w:p w:rsidR="002F0A8C" w:rsidRPr="002F0A8C" w:rsidRDefault="002F0A8C" w:rsidP="00342AE3">
            <w:pPr>
              <w:suppressAutoHyphens/>
              <w:spacing w:after="0" w:line="240" w:lineRule="auto"/>
              <w:jc w:val="center"/>
              <w:rPr>
                <w:rFonts w:ascii="Times New Roman" w:eastAsia="Times New Roman" w:hAnsi="Times New Roman"/>
                <w:sz w:val="21"/>
                <w:szCs w:val="21"/>
                <w:lang w:val="en-US" w:eastAsia="ar-SA"/>
              </w:rPr>
            </w:pPr>
            <w:r w:rsidRPr="002F0A8C">
              <w:rPr>
                <w:rFonts w:ascii="Times New Roman" w:eastAsia="Times New Roman" w:hAnsi="Times New Roman"/>
                <w:i/>
                <w:iCs/>
                <w:sz w:val="21"/>
                <w:szCs w:val="21"/>
                <w:lang w:val="en-US" w:eastAsia="ar-SA"/>
              </w:rPr>
              <w:t xml:space="preserve"> garantijas laiks</w:t>
            </w:r>
          </w:p>
        </w:tc>
      </w:tr>
      <w:tr w:rsidR="002F0A8C" w:rsidRPr="002F0A8C" w:rsidTr="00342AE3">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24.3.</w:t>
            </w:r>
          </w:p>
        </w:tc>
        <w:tc>
          <w:tcPr>
            <w:tcW w:w="3324" w:type="pct"/>
            <w:vAlign w:val="center"/>
          </w:tcPr>
          <w:p w:rsidR="002F0A8C" w:rsidRPr="002F0A8C" w:rsidRDefault="002F0A8C" w:rsidP="00342AE3">
            <w:pPr>
              <w:spacing w:after="0" w:line="240" w:lineRule="auto"/>
              <w:jc w:val="both"/>
              <w:rPr>
                <w:rFonts w:ascii="Times New Roman" w:hAnsi="Times New Roman"/>
                <w:i/>
                <w:snapToGrid w:val="0"/>
              </w:rPr>
            </w:pPr>
            <w:r w:rsidRPr="002F0A8C">
              <w:rPr>
                <w:rFonts w:ascii="Times New Roman" w:hAnsi="Times New Roman"/>
              </w:rPr>
              <w:t xml:space="preserve">Piegādes </w:t>
            </w:r>
            <w:r w:rsidRPr="00795F0E">
              <w:rPr>
                <w:rFonts w:ascii="Times New Roman" w:hAnsi="Times New Roman"/>
              </w:rPr>
              <w:t>laiks ne ilgāk kā 4 (četru) mēnešu laikā no</w:t>
            </w:r>
            <w:r w:rsidRPr="002F0A8C">
              <w:rPr>
                <w:rFonts w:ascii="Times New Roman" w:hAnsi="Times New Roman"/>
              </w:rPr>
              <w:t xml:space="preserve"> līguma noslēgšanas</w:t>
            </w:r>
          </w:p>
        </w:tc>
        <w:tc>
          <w:tcPr>
            <w:tcW w:w="1269" w:type="pct"/>
            <w:vAlign w:val="center"/>
          </w:tcPr>
          <w:p w:rsidR="002F0A8C" w:rsidRPr="002F0A8C" w:rsidRDefault="002F0A8C" w:rsidP="00342AE3">
            <w:pPr>
              <w:suppressAutoHyphens/>
              <w:snapToGrid w:val="0"/>
              <w:spacing w:after="0" w:line="240" w:lineRule="auto"/>
              <w:ind w:left="127"/>
              <w:jc w:val="center"/>
              <w:rPr>
                <w:rFonts w:ascii="Times New Roman" w:eastAsia="Times New Roman" w:hAnsi="Times New Roman"/>
                <w:i/>
                <w:iCs/>
                <w:sz w:val="21"/>
                <w:szCs w:val="21"/>
                <w:lang w:val="en-US" w:eastAsia="ar-SA"/>
              </w:rPr>
            </w:pPr>
            <w:r w:rsidRPr="002F0A8C">
              <w:rPr>
                <w:rFonts w:ascii="Times New Roman" w:eastAsia="Times New Roman" w:hAnsi="Times New Roman"/>
                <w:i/>
                <w:iCs/>
                <w:sz w:val="21"/>
                <w:szCs w:val="21"/>
                <w:lang w:val="en-US" w:eastAsia="ar-SA"/>
              </w:rPr>
              <w:t xml:space="preserve">Pretendenta piedāvātais </w:t>
            </w:r>
          </w:p>
          <w:p w:rsidR="002F0A8C" w:rsidRPr="002F0A8C" w:rsidRDefault="002F0A8C" w:rsidP="00342AE3">
            <w:pPr>
              <w:suppressAutoHyphens/>
              <w:snapToGrid w:val="0"/>
              <w:spacing w:after="0" w:line="240" w:lineRule="auto"/>
              <w:ind w:left="127"/>
              <w:jc w:val="center"/>
              <w:rPr>
                <w:rFonts w:ascii="Times New Roman" w:eastAsia="Times New Roman" w:hAnsi="Times New Roman"/>
                <w:i/>
                <w:iCs/>
                <w:sz w:val="21"/>
                <w:szCs w:val="21"/>
                <w:lang w:val="en-US" w:eastAsia="ar-SA"/>
              </w:rPr>
            </w:pPr>
            <w:r w:rsidRPr="002F0A8C">
              <w:rPr>
                <w:rFonts w:ascii="Times New Roman" w:eastAsia="Times New Roman" w:hAnsi="Times New Roman"/>
                <w:i/>
                <w:iCs/>
                <w:sz w:val="21"/>
                <w:szCs w:val="21"/>
                <w:lang w:val="en-US" w:eastAsia="ar-SA"/>
              </w:rPr>
              <w:t xml:space="preserve">piegādes laiks </w:t>
            </w:r>
          </w:p>
        </w:tc>
      </w:tr>
      <w:tr w:rsidR="002F0A8C" w:rsidRPr="002F0A8C" w:rsidTr="00342AE3">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24.4.</w:t>
            </w:r>
          </w:p>
        </w:tc>
        <w:tc>
          <w:tcPr>
            <w:tcW w:w="3324" w:type="pct"/>
            <w:vAlign w:val="center"/>
          </w:tcPr>
          <w:p w:rsidR="002F0A8C" w:rsidRPr="002F0A8C" w:rsidRDefault="002F0A8C" w:rsidP="00342AE3">
            <w:pPr>
              <w:spacing w:after="0" w:line="240" w:lineRule="auto"/>
              <w:rPr>
                <w:rFonts w:ascii="Times New Roman" w:hAnsi="Times New Roman"/>
                <w:lang w:val="it-IT"/>
              </w:rPr>
            </w:pPr>
            <w:r w:rsidRPr="002F0A8C">
              <w:rPr>
                <w:rFonts w:ascii="Times New Roman" w:hAnsi="Times New Roman"/>
                <w:lang w:val="it-IT"/>
              </w:rPr>
              <w:t>Piegādes vieta:  LLU Agronomisko analīžu zinātniskā laboratorija, Strazdu iela 1, Jelgava, LV-3004</w:t>
            </w:r>
          </w:p>
        </w:tc>
        <w:tc>
          <w:tcPr>
            <w:tcW w:w="1269" w:type="pct"/>
            <w:vAlign w:val="center"/>
          </w:tcPr>
          <w:p w:rsidR="002F0A8C" w:rsidRPr="002F0A8C" w:rsidRDefault="002F0A8C" w:rsidP="00342AE3">
            <w:pPr>
              <w:suppressAutoHyphens/>
              <w:spacing w:after="0" w:line="240" w:lineRule="auto"/>
              <w:jc w:val="center"/>
              <w:rPr>
                <w:rFonts w:ascii="Times New Roman" w:eastAsia="Times New Roman" w:hAnsi="Times New Roman"/>
                <w:i/>
                <w:snapToGrid w:val="0"/>
                <w:sz w:val="21"/>
                <w:szCs w:val="21"/>
                <w:lang w:val="en-US" w:eastAsia="ar-SA"/>
              </w:rPr>
            </w:pPr>
            <w:r w:rsidRPr="002F0A8C">
              <w:rPr>
                <w:rFonts w:ascii="Times New Roman" w:eastAsia="Times New Roman" w:hAnsi="Times New Roman"/>
                <w:i/>
                <w:snapToGrid w:val="0"/>
                <w:sz w:val="21"/>
                <w:szCs w:val="21"/>
                <w:lang w:val="en-US" w:eastAsia="ar-SA"/>
              </w:rPr>
              <w:t>Nodrošinās / nenodrošinās</w:t>
            </w:r>
          </w:p>
        </w:tc>
      </w:tr>
      <w:tr w:rsidR="002F0A8C" w:rsidRPr="002F0A8C" w:rsidTr="00342AE3">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24.5.</w:t>
            </w:r>
          </w:p>
        </w:tc>
        <w:tc>
          <w:tcPr>
            <w:tcW w:w="3324" w:type="pct"/>
            <w:vAlign w:val="center"/>
          </w:tcPr>
          <w:p w:rsidR="002F0A8C" w:rsidRPr="002F0A8C" w:rsidRDefault="002F0A8C" w:rsidP="00342AE3">
            <w:pPr>
              <w:spacing w:after="0" w:line="240" w:lineRule="auto"/>
              <w:jc w:val="both"/>
              <w:rPr>
                <w:rFonts w:ascii="Times New Roman" w:hAnsi="Times New Roman"/>
              </w:rPr>
            </w:pPr>
            <w:r w:rsidRPr="002F0A8C">
              <w:rPr>
                <w:rFonts w:ascii="Times New Roman" w:hAnsi="Times New Roman"/>
              </w:rPr>
              <w:t>Pretendenta apliecinājums, ka prece tiks piegādāta jauna, tajā nebūs iebūvētas lietotas vai atjaunotas komponentes.</w:t>
            </w:r>
          </w:p>
        </w:tc>
        <w:tc>
          <w:tcPr>
            <w:tcW w:w="1269" w:type="pct"/>
            <w:vAlign w:val="center"/>
          </w:tcPr>
          <w:p w:rsidR="002F0A8C" w:rsidRPr="002F0A8C" w:rsidRDefault="002F0A8C" w:rsidP="00342AE3">
            <w:pPr>
              <w:snapToGrid w:val="0"/>
              <w:spacing w:after="0" w:line="240" w:lineRule="auto"/>
              <w:jc w:val="center"/>
              <w:rPr>
                <w:rFonts w:ascii="Times New Roman" w:hAnsi="Times New Roman"/>
                <w:color w:val="FF0000"/>
                <w:sz w:val="21"/>
                <w:szCs w:val="21"/>
                <w:lang w:val="x-none" w:eastAsia="x-none"/>
              </w:rPr>
            </w:pPr>
            <w:r w:rsidRPr="002F0A8C">
              <w:rPr>
                <w:rFonts w:ascii="Times New Roman" w:hAnsi="Times New Roman"/>
                <w:i/>
                <w:iCs/>
                <w:sz w:val="21"/>
                <w:szCs w:val="21"/>
                <w:lang w:val="x-none" w:eastAsia="x-none"/>
              </w:rPr>
              <w:t>Pretendenta apliecinājums par prasības izpildi</w:t>
            </w:r>
          </w:p>
        </w:tc>
      </w:tr>
      <w:tr w:rsidR="002F0A8C" w:rsidRPr="002F0A8C" w:rsidTr="00342AE3">
        <w:tc>
          <w:tcPr>
            <w:tcW w:w="407" w:type="pct"/>
            <w:vAlign w:val="center"/>
          </w:tcPr>
          <w:p w:rsidR="002F0A8C" w:rsidRPr="002F0A8C" w:rsidRDefault="002F0A8C" w:rsidP="00342AE3">
            <w:pPr>
              <w:tabs>
                <w:tab w:val="left" w:pos="357"/>
              </w:tabs>
              <w:spacing w:after="0" w:line="240" w:lineRule="auto"/>
              <w:rPr>
                <w:rFonts w:ascii="Times New Roman" w:hAnsi="Times New Roman"/>
              </w:rPr>
            </w:pPr>
            <w:r w:rsidRPr="002F0A8C">
              <w:rPr>
                <w:rFonts w:ascii="Times New Roman" w:hAnsi="Times New Roman"/>
              </w:rPr>
              <w:t>24.6.</w:t>
            </w:r>
          </w:p>
        </w:tc>
        <w:tc>
          <w:tcPr>
            <w:tcW w:w="3324" w:type="pct"/>
            <w:vAlign w:val="center"/>
          </w:tcPr>
          <w:p w:rsidR="002F0A8C" w:rsidRPr="002F0A8C" w:rsidRDefault="002F0A8C" w:rsidP="00342AE3">
            <w:pPr>
              <w:snapToGrid w:val="0"/>
              <w:spacing w:after="0" w:line="240" w:lineRule="auto"/>
              <w:jc w:val="both"/>
              <w:rPr>
                <w:rFonts w:ascii="Times New Roman" w:hAnsi="Times New Roman"/>
                <w:lang w:val="x-none" w:eastAsia="x-none"/>
              </w:rPr>
            </w:pPr>
            <w:r w:rsidRPr="002F0A8C">
              <w:rPr>
                <w:rFonts w:ascii="Times New Roman" w:hAnsi="Times New Roman"/>
                <w:lang w:val="x-none" w:eastAsia="x-none"/>
              </w:rPr>
              <w:t xml:space="preserve">Piedāvājuma cenā jāiekļauj visas izmaksas, kas saistītas ar tehniskajai specifikācijai atbilstošas preces piegādi un uzstādīšanu Pasūtītāja norādītajā adresē Jelgavā. </w:t>
            </w:r>
          </w:p>
        </w:tc>
        <w:tc>
          <w:tcPr>
            <w:tcW w:w="1269" w:type="pct"/>
            <w:vAlign w:val="center"/>
          </w:tcPr>
          <w:p w:rsidR="002F0A8C" w:rsidRPr="002F0A8C" w:rsidRDefault="002F0A8C" w:rsidP="00342AE3">
            <w:pPr>
              <w:snapToGrid w:val="0"/>
              <w:spacing w:after="0" w:line="240" w:lineRule="auto"/>
              <w:jc w:val="center"/>
              <w:rPr>
                <w:rFonts w:ascii="Times New Roman" w:hAnsi="Times New Roman"/>
                <w:color w:val="FF0000"/>
                <w:sz w:val="21"/>
                <w:szCs w:val="21"/>
                <w:lang w:val="x-none" w:eastAsia="x-none"/>
              </w:rPr>
            </w:pPr>
            <w:r w:rsidRPr="002F0A8C">
              <w:rPr>
                <w:rFonts w:ascii="Times New Roman" w:hAnsi="Times New Roman"/>
                <w:i/>
                <w:iCs/>
                <w:sz w:val="21"/>
                <w:szCs w:val="21"/>
                <w:lang w:val="x-none" w:eastAsia="x-none"/>
              </w:rPr>
              <w:t>Pretendenta apliecinājums par prasības izpildi</w:t>
            </w:r>
          </w:p>
        </w:tc>
      </w:tr>
    </w:tbl>
    <w:p w:rsidR="002F0A8C" w:rsidRPr="002F0A8C" w:rsidRDefault="002F0A8C" w:rsidP="002F0A8C">
      <w:pPr>
        <w:spacing w:after="0" w:line="240" w:lineRule="auto"/>
        <w:rPr>
          <w:rFonts w:ascii="Times New Roman" w:hAnsi="Times New Roman"/>
          <w:color w:val="FF0000"/>
        </w:rPr>
      </w:pPr>
    </w:p>
    <w:p w:rsidR="00AE7B1C" w:rsidRPr="00A30959" w:rsidRDefault="00AE7B1C" w:rsidP="00AE7B1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E7B1C" w:rsidRDefault="00AE7B1C" w:rsidP="00AE7B1C">
      <w:pPr>
        <w:spacing w:after="0" w:line="240" w:lineRule="auto"/>
        <w:rPr>
          <w:rFonts w:ascii="Times New Roman" w:hAnsi="Times New Roman"/>
          <w:b/>
        </w:rPr>
      </w:pPr>
    </w:p>
    <w:p w:rsidR="00AE7B1C" w:rsidRDefault="00AE7B1C" w:rsidP="00AE7B1C">
      <w:pPr>
        <w:spacing w:after="0" w:line="240" w:lineRule="auto"/>
        <w:rPr>
          <w:rFonts w:ascii="Times New Roman" w:hAnsi="Times New Roman"/>
          <w:sz w:val="24"/>
          <w:szCs w:val="24"/>
        </w:rPr>
      </w:pPr>
    </w:p>
    <w:p w:rsidR="00AE7B1C" w:rsidRDefault="00AE7B1C" w:rsidP="00AE7B1C">
      <w:pPr>
        <w:spacing w:after="0" w:line="240" w:lineRule="auto"/>
        <w:rPr>
          <w:rFonts w:ascii="Times New Roman" w:hAnsi="Times New Roman"/>
          <w:sz w:val="24"/>
          <w:szCs w:val="24"/>
        </w:rPr>
      </w:pPr>
    </w:p>
    <w:p w:rsidR="00A47A8D" w:rsidRDefault="00A47A8D" w:rsidP="00AE7B1C">
      <w:pPr>
        <w:spacing w:after="0" w:line="240" w:lineRule="auto"/>
        <w:rPr>
          <w:rFonts w:ascii="Times New Roman" w:hAnsi="Times New Roman"/>
          <w:sz w:val="24"/>
          <w:szCs w:val="24"/>
        </w:rPr>
      </w:pPr>
    </w:p>
    <w:p w:rsidR="00AE7B1C" w:rsidRDefault="00AE7B1C" w:rsidP="00AE7B1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87757" w:rsidRDefault="00AE7B1C">
      <w:pPr>
        <w:rPr>
          <w:rFonts w:ascii="Times New Roman" w:hAnsi="Times New Roman"/>
          <w:sz w:val="24"/>
          <w:szCs w:val="24"/>
        </w:rPr>
      </w:pPr>
      <w:r>
        <w:rPr>
          <w:rFonts w:ascii="Times New Roman" w:hAnsi="Times New Roman"/>
          <w:sz w:val="24"/>
          <w:szCs w:val="24"/>
        </w:rPr>
        <w:br w:type="page"/>
      </w:r>
    </w:p>
    <w:p w:rsidR="00A87757" w:rsidRPr="00825364" w:rsidRDefault="00A87757" w:rsidP="00A8775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87757" w:rsidRDefault="00A87757" w:rsidP="00A87757">
      <w:pPr>
        <w:spacing w:after="0"/>
        <w:jc w:val="center"/>
        <w:rPr>
          <w:rFonts w:ascii="Times New Roman" w:hAnsi="Times New Roman"/>
          <w:i/>
          <w:sz w:val="24"/>
          <w:szCs w:val="24"/>
        </w:rPr>
      </w:pPr>
      <w:r w:rsidRPr="00C9148A">
        <w:rPr>
          <w:rFonts w:ascii="Times New Roman" w:hAnsi="Times New Roman"/>
          <w:i/>
          <w:sz w:val="28"/>
          <w:szCs w:val="28"/>
        </w:rPr>
        <w:t>Dažādu mēbeļu piegāde LLU AAZL vajadzībām ZM subsīdiju līguma ietvaros</w:t>
      </w:r>
      <w:r w:rsidRPr="00825364">
        <w:rPr>
          <w:rFonts w:ascii="Times New Roman" w:hAnsi="Times New Roman"/>
          <w:i/>
          <w:sz w:val="24"/>
          <w:szCs w:val="24"/>
        </w:rPr>
        <w:t xml:space="preserve"> </w:t>
      </w:r>
    </w:p>
    <w:p w:rsidR="00A87757" w:rsidRPr="00825364" w:rsidRDefault="00A87757" w:rsidP="00A87757">
      <w:pPr>
        <w:spacing w:after="0"/>
        <w:jc w:val="center"/>
        <w:rPr>
          <w:rFonts w:ascii="Times New Roman" w:hAnsi="Times New Roman"/>
          <w:sz w:val="24"/>
          <w:szCs w:val="24"/>
        </w:rPr>
      </w:pPr>
      <w:r w:rsidRPr="00825364">
        <w:rPr>
          <w:rFonts w:ascii="Times New Roman" w:hAnsi="Times New Roman"/>
          <w:sz w:val="24"/>
          <w:szCs w:val="24"/>
        </w:rPr>
        <w:t xml:space="preserve">id.Nr. </w:t>
      </w:r>
      <w:r w:rsidRPr="00202337">
        <w:rPr>
          <w:rFonts w:ascii="Times New Roman" w:hAnsi="Times New Roman"/>
          <w:sz w:val="24"/>
          <w:szCs w:val="24"/>
        </w:rPr>
        <w:t>LLU/</w:t>
      </w:r>
      <w:r w:rsidRPr="00C9148A">
        <w:rPr>
          <w:rFonts w:ascii="Times New Roman" w:hAnsi="Times New Roman"/>
          <w:sz w:val="24"/>
          <w:szCs w:val="24"/>
        </w:rPr>
        <w:t>2015/90/ak</w:t>
      </w:r>
    </w:p>
    <w:p w:rsidR="00A87757" w:rsidRDefault="00A87757" w:rsidP="00A87757">
      <w:pPr>
        <w:spacing w:after="0"/>
        <w:jc w:val="center"/>
        <w:rPr>
          <w:rFonts w:ascii="Times New Roman" w:hAnsi="Times New Roman"/>
          <w:sz w:val="16"/>
          <w:szCs w:val="16"/>
        </w:rPr>
      </w:pPr>
    </w:p>
    <w:p w:rsidR="00A87757" w:rsidRPr="004D2D1C" w:rsidRDefault="00A87757" w:rsidP="00A87757">
      <w:pPr>
        <w:spacing w:after="0"/>
        <w:jc w:val="center"/>
        <w:rPr>
          <w:rFonts w:ascii="Times New Roman" w:hAnsi="Times New Roman"/>
          <w:sz w:val="16"/>
          <w:szCs w:val="16"/>
        </w:rPr>
      </w:pPr>
    </w:p>
    <w:p w:rsidR="00A87757" w:rsidRPr="00816CF6" w:rsidRDefault="00A87757" w:rsidP="00A87757">
      <w:pPr>
        <w:spacing w:after="0" w:line="240" w:lineRule="auto"/>
        <w:jc w:val="center"/>
        <w:rPr>
          <w:sz w:val="20"/>
          <w:szCs w:val="20"/>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A87757" w:rsidRPr="001C6AA3" w:rsidRDefault="00A87757" w:rsidP="00A87757">
      <w:pPr>
        <w:spacing w:after="0"/>
        <w:rPr>
          <w:rFonts w:ascii="Times New Roman" w:hAnsi="Times New Roman"/>
          <w:sz w:val="20"/>
          <w:szCs w:val="20"/>
        </w:rPr>
      </w:pPr>
    </w:p>
    <w:p w:rsidR="00A87757" w:rsidRDefault="00A87757" w:rsidP="00A87757">
      <w:pPr>
        <w:spacing w:after="0"/>
        <w:rPr>
          <w:rFonts w:ascii="Times New Roman" w:hAnsi="Times New Roman"/>
          <w:sz w:val="24"/>
          <w:szCs w:val="24"/>
        </w:rPr>
      </w:pPr>
    </w:p>
    <w:tbl>
      <w:tblPr>
        <w:tblpPr w:leftFromText="180" w:rightFromText="180" w:vertAnchor="text" w:tblpX="7" w:tblpY="1"/>
        <w:tblOverlap w:val="neve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110"/>
        <w:gridCol w:w="1132"/>
        <w:gridCol w:w="1844"/>
        <w:gridCol w:w="2046"/>
      </w:tblGrid>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b/>
                <w:sz w:val="24"/>
                <w:szCs w:val="24"/>
                <w:lang w:eastAsia="lv-LV"/>
              </w:rPr>
            </w:pPr>
            <w:r w:rsidRPr="00EB46DB">
              <w:rPr>
                <w:rFonts w:ascii="Times New Roman" w:hAnsi="Times New Roman"/>
                <w:b/>
                <w:sz w:val="24"/>
                <w:szCs w:val="24"/>
                <w:lang w:eastAsia="lv-LV"/>
              </w:rPr>
              <w:t>Nr.</w:t>
            </w:r>
          </w:p>
          <w:p w:rsidR="00EB46DB" w:rsidRPr="00EB46DB" w:rsidRDefault="00EB46DB" w:rsidP="00EB46DB">
            <w:pPr>
              <w:spacing w:after="0" w:line="240" w:lineRule="auto"/>
              <w:jc w:val="center"/>
              <w:rPr>
                <w:rFonts w:ascii="Times New Roman" w:hAnsi="Times New Roman"/>
                <w:b/>
                <w:sz w:val="24"/>
                <w:szCs w:val="24"/>
                <w:lang w:eastAsia="lv-LV"/>
              </w:rPr>
            </w:pPr>
            <w:r w:rsidRPr="00EB46DB">
              <w:rPr>
                <w:rFonts w:ascii="Times New Roman" w:hAnsi="Times New Roman"/>
                <w:b/>
                <w:sz w:val="24"/>
                <w:szCs w:val="24"/>
                <w:lang w:eastAsia="lv-LV"/>
              </w:rPr>
              <w:t>p.k.</w:t>
            </w:r>
          </w:p>
        </w:tc>
        <w:tc>
          <w:tcPr>
            <w:tcW w:w="2095" w:type="pct"/>
            <w:shd w:val="clear" w:color="auto" w:fill="auto"/>
            <w:vAlign w:val="center"/>
          </w:tcPr>
          <w:p w:rsidR="00EB46DB" w:rsidRPr="00EB46DB" w:rsidRDefault="00EB46DB" w:rsidP="00EB46DB">
            <w:pPr>
              <w:spacing w:after="0" w:line="240" w:lineRule="auto"/>
              <w:jc w:val="center"/>
              <w:rPr>
                <w:rFonts w:ascii="Times New Roman" w:hAnsi="Times New Roman"/>
                <w:b/>
                <w:sz w:val="24"/>
                <w:szCs w:val="24"/>
                <w:lang w:eastAsia="lv-LV"/>
              </w:rPr>
            </w:pPr>
            <w:r w:rsidRPr="00EB46DB">
              <w:rPr>
                <w:rFonts w:ascii="Times New Roman" w:hAnsi="Times New Roman"/>
                <w:b/>
                <w:sz w:val="24"/>
                <w:szCs w:val="24"/>
                <w:lang w:eastAsia="lv-LV"/>
              </w:rPr>
              <w:t>Nosaukums</w:t>
            </w:r>
          </w:p>
        </w:tc>
        <w:tc>
          <w:tcPr>
            <w:tcW w:w="577" w:type="pct"/>
            <w:shd w:val="clear" w:color="auto" w:fill="auto"/>
            <w:vAlign w:val="center"/>
          </w:tcPr>
          <w:p w:rsidR="00EB46DB" w:rsidRPr="00EB46DB" w:rsidRDefault="00EB46DB" w:rsidP="00EB46DB">
            <w:pPr>
              <w:suppressAutoHyphens/>
              <w:snapToGrid w:val="0"/>
              <w:spacing w:after="0" w:line="240" w:lineRule="auto"/>
              <w:jc w:val="center"/>
              <w:rPr>
                <w:rFonts w:ascii="Times New Roman" w:eastAsia="Times New Roman" w:hAnsi="Times New Roman"/>
                <w:b/>
                <w:sz w:val="24"/>
                <w:szCs w:val="24"/>
                <w:lang w:val="en-US" w:eastAsia="ar-SA"/>
              </w:rPr>
            </w:pPr>
            <w:r w:rsidRPr="00EB46DB">
              <w:rPr>
                <w:rFonts w:ascii="Times New Roman" w:eastAsia="Times New Roman" w:hAnsi="Times New Roman"/>
                <w:b/>
                <w:sz w:val="24"/>
                <w:szCs w:val="24"/>
                <w:lang w:val="en-US" w:eastAsia="ar-SA"/>
              </w:rPr>
              <w:t>Skaits,</w:t>
            </w:r>
          </w:p>
          <w:p w:rsidR="00EB46DB" w:rsidRPr="00EB46DB" w:rsidRDefault="00EB46DB" w:rsidP="00EB46DB">
            <w:pPr>
              <w:suppressAutoHyphens/>
              <w:snapToGrid w:val="0"/>
              <w:spacing w:after="0" w:line="240" w:lineRule="auto"/>
              <w:jc w:val="center"/>
              <w:rPr>
                <w:rFonts w:ascii="Times New Roman" w:eastAsia="Times New Roman" w:hAnsi="Times New Roman"/>
                <w:b/>
                <w:sz w:val="24"/>
                <w:szCs w:val="24"/>
                <w:lang w:val="en-US" w:eastAsia="ar-SA"/>
              </w:rPr>
            </w:pPr>
            <w:r w:rsidRPr="00EB46DB">
              <w:rPr>
                <w:rFonts w:ascii="Times New Roman" w:eastAsia="Times New Roman" w:hAnsi="Times New Roman"/>
                <w:b/>
                <w:sz w:val="24"/>
                <w:szCs w:val="24"/>
                <w:lang w:val="en-US" w:eastAsia="ar-SA"/>
              </w:rPr>
              <w:t>gab.</w:t>
            </w:r>
          </w:p>
        </w:tc>
        <w:tc>
          <w:tcPr>
            <w:tcW w:w="940" w:type="pct"/>
            <w:shd w:val="clear" w:color="auto" w:fill="auto"/>
            <w:vAlign w:val="center"/>
          </w:tcPr>
          <w:p w:rsidR="00EB46DB" w:rsidRPr="00EB46DB" w:rsidRDefault="00EB46DB" w:rsidP="00EB46DB">
            <w:pPr>
              <w:suppressAutoHyphens/>
              <w:snapToGrid w:val="0"/>
              <w:spacing w:after="0" w:line="240" w:lineRule="auto"/>
              <w:jc w:val="center"/>
              <w:rPr>
                <w:rFonts w:ascii="Times New Roman" w:eastAsia="Times New Roman" w:hAnsi="Times New Roman"/>
                <w:b/>
                <w:lang w:val="en-US" w:eastAsia="ar-SA"/>
              </w:rPr>
            </w:pPr>
            <w:r w:rsidRPr="00EB46DB">
              <w:rPr>
                <w:rFonts w:ascii="Times New Roman" w:eastAsia="Times New Roman" w:hAnsi="Times New Roman"/>
                <w:b/>
                <w:lang w:val="en-US" w:eastAsia="ar-SA"/>
              </w:rPr>
              <w:t xml:space="preserve">Piedāvātā cena par 1 vienību </w:t>
            </w:r>
          </w:p>
          <w:p w:rsidR="00EB46DB" w:rsidRPr="00EB46DB" w:rsidRDefault="00EB46DB" w:rsidP="00EB46DB">
            <w:pPr>
              <w:suppressAutoHyphens/>
              <w:snapToGrid w:val="0"/>
              <w:spacing w:after="0" w:line="240" w:lineRule="auto"/>
              <w:jc w:val="center"/>
              <w:rPr>
                <w:rFonts w:ascii="Times New Roman" w:eastAsia="Times New Roman" w:hAnsi="Times New Roman"/>
                <w:b/>
                <w:lang w:val="en-US" w:eastAsia="ar-SA"/>
              </w:rPr>
            </w:pPr>
            <w:r w:rsidRPr="00EB46DB">
              <w:rPr>
                <w:rFonts w:ascii="Times New Roman" w:eastAsia="Times New Roman" w:hAnsi="Times New Roman"/>
                <w:b/>
                <w:lang w:val="en-US" w:eastAsia="ar-SA"/>
              </w:rPr>
              <w:t>EUR bez PVN</w:t>
            </w:r>
          </w:p>
        </w:tc>
        <w:tc>
          <w:tcPr>
            <w:tcW w:w="1043" w:type="pct"/>
            <w:shd w:val="clear" w:color="auto" w:fill="auto"/>
            <w:vAlign w:val="center"/>
          </w:tcPr>
          <w:p w:rsidR="00EB46DB" w:rsidRPr="00EB46DB" w:rsidRDefault="00EB46DB" w:rsidP="00EB46DB">
            <w:pPr>
              <w:suppressAutoHyphens/>
              <w:snapToGrid w:val="0"/>
              <w:spacing w:after="0" w:line="240" w:lineRule="auto"/>
              <w:jc w:val="center"/>
              <w:rPr>
                <w:rFonts w:ascii="Times New Roman" w:eastAsia="Times New Roman" w:hAnsi="Times New Roman"/>
                <w:b/>
                <w:lang w:val="en-US" w:eastAsia="ar-SA"/>
              </w:rPr>
            </w:pPr>
            <w:r w:rsidRPr="00EB46DB">
              <w:rPr>
                <w:rFonts w:ascii="Times New Roman" w:eastAsia="Times New Roman" w:hAnsi="Times New Roman"/>
                <w:b/>
                <w:lang w:val="en-US" w:eastAsia="ar-SA"/>
              </w:rPr>
              <w:t>Piedāvātā cena par norādīto skaitu</w:t>
            </w:r>
          </w:p>
          <w:p w:rsidR="00EB46DB" w:rsidRPr="00EB46DB" w:rsidRDefault="00EB46DB" w:rsidP="00EB46DB">
            <w:pPr>
              <w:suppressAutoHyphens/>
              <w:snapToGrid w:val="0"/>
              <w:spacing w:after="0" w:line="240" w:lineRule="auto"/>
              <w:jc w:val="center"/>
              <w:rPr>
                <w:rFonts w:ascii="Times New Roman" w:eastAsia="Times New Roman" w:hAnsi="Times New Roman"/>
                <w:b/>
                <w:lang w:val="en-US" w:eastAsia="ar-SA"/>
              </w:rPr>
            </w:pPr>
            <w:r w:rsidRPr="00EB46DB">
              <w:rPr>
                <w:rFonts w:ascii="Times New Roman" w:eastAsia="Times New Roman" w:hAnsi="Times New Roman"/>
                <w:b/>
                <w:lang w:val="en-US" w:eastAsia="ar-SA"/>
              </w:rPr>
              <w:t>EUR bez PVN</w:t>
            </w: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sz w:val="24"/>
                <w:szCs w:val="24"/>
              </w:rPr>
            </w:pPr>
            <w:r w:rsidRPr="00EB46DB">
              <w:rPr>
                <w:rFonts w:ascii="Times New Roman" w:hAnsi="Times New Roman"/>
                <w:sz w:val="24"/>
                <w:szCs w:val="24"/>
              </w:rPr>
              <w:t>Bīdāms skapītis</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5*</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2.</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Biroja galds ar bīdāmu skapīti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3.</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Biroja galds – darba virsma</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4.</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Biroja krēsls</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4</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5.</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Pr>
                <w:rFonts w:ascii="Times New Roman" w:hAnsi="Times New Roman"/>
                <w:color w:val="000000"/>
                <w:sz w:val="24"/>
                <w:szCs w:val="24"/>
              </w:rPr>
              <w:t>Darba virsma N</w:t>
            </w:r>
            <w:r w:rsidRPr="00EB46DB">
              <w:rPr>
                <w:rFonts w:ascii="Times New Roman" w:hAnsi="Times New Roman"/>
                <w:color w:val="000000"/>
                <w:sz w:val="24"/>
                <w:szCs w:val="24"/>
              </w:rPr>
              <w:t>r.</w:t>
            </w:r>
            <w:r w:rsidR="00ED4DA5">
              <w:rPr>
                <w:rFonts w:ascii="Times New Roman" w:hAnsi="Times New Roman"/>
                <w:color w:val="000000"/>
                <w:sz w:val="24"/>
                <w:szCs w:val="24"/>
              </w:rPr>
              <w:t xml:space="preserve"> </w:t>
            </w:r>
            <w:r w:rsidRPr="00EB46DB">
              <w:rPr>
                <w:rFonts w:ascii="Times New Roman" w:hAnsi="Times New Roman"/>
                <w:color w:val="000000"/>
                <w:sz w:val="24"/>
                <w:szCs w:val="24"/>
              </w:rPr>
              <w:t>1</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6.</w:t>
            </w:r>
          </w:p>
        </w:tc>
        <w:tc>
          <w:tcPr>
            <w:tcW w:w="2095" w:type="pct"/>
            <w:shd w:val="clear" w:color="auto" w:fill="auto"/>
            <w:vAlign w:val="center"/>
          </w:tcPr>
          <w:p w:rsidR="00EB46DB" w:rsidRPr="00EB46DB" w:rsidRDefault="00EB46DB" w:rsidP="00EB46DB">
            <w:pPr>
              <w:overflowPunct w:val="0"/>
              <w:autoSpaceDE w:val="0"/>
              <w:autoSpaceDN w:val="0"/>
              <w:adjustRightInd w:val="0"/>
              <w:spacing w:after="0" w:line="240" w:lineRule="auto"/>
              <w:ind w:left="5"/>
              <w:jc w:val="both"/>
              <w:textAlignment w:val="baseline"/>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Darba virsma N</w:t>
            </w:r>
            <w:r w:rsidRPr="00EB46DB">
              <w:rPr>
                <w:rFonts w:ascii="Times New Roman" w:eastAsia="Times New Roman" w:hAnsi="Times New Roman"/>
                <w:color w:val="000000"/>
                <w:sz w:val="24"/>
                <w:szCs w:val="24"/>
                <w:lang w:eastAsia="lv-LV"/>
              </w:rPr>
              <w:t>r.</w:t>
            </w:r>
            <w:r w:rsidR="00ED4DA5">
              <w:rPr>
                <w:rFonts w:ascii="Times New Roman" w:eastAsia="Times New Roman" w:hAnsi="Times New Roman"/>
                <w:color w:val="000000"/>
                <w:sz w:val="24"/>
                <w:szCs w:val="24"/>
                <w:lang w:eastAsia="lv-LV"/>
              </w:rPr>
              <w:t xml:space="preserve"> </w:t>
            </w:r>
            <w:r w:rsidRPr="00EB46DB">
              <w:rPr>
                <w:rFonts w:ascii="Times New Roman" w:eastAsia="Times New Roman" w:hAnsi="Times New Roman"/>
                <w:color w:val="000000"/>
                <w:sz w:val="24"/>
                <w:szCs w:val="24"/>
                <w:lang w:eastAsia="lv-LV"/>
              </w:rPr>
              <w:t>2</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7.</w:t>
            </w:r>
          </w:p>
        </w:tc>
        <w:tc>
          <w:tcPr>
            <w:tcW w:w="2095" w:type="pct"/>
            <w:shd w:val="clear" w:color="auto" w:fill="auto"/>
            <w:vAlign w:val="center"/>
          </w:tcPr>
          <w:p w:rsidR="00EB46DB" w:rsidRPr="00EB46DB" w:rsidRDefault="00EB46DB" w:rsidP="00EB46DB">
            <w:pPr>
              <w:overflowPunct w:val="0"/>
              <w:autoSpaceDE w:val="0"/>
              <w:autoSpaceDN w:val="0"/>
              <w:adjustRightInd w:val="0"/>
              <w:spacing w:after="0" w:line="240" w:lineRule="auto"/>
              <w:ind w:left="5"/>
              <w:jc w:val="both"/>
              <w:textAlignment w:val="baseline"/>
              <w:rPr>
                <w:rFonts w:ascii="Times New Roman" w:eastAsia="Times New Roman" w:hAnsi="Times New Roman"/>
                <w:bCs/>
                <w:strike/>
                <w:sz w:val="24"/>
                <w:szCs w:val="24"/>
                <w:highlight w:val="yellow"/>
                <w:lang w:eastAsia="lv-LV"/>
              </w:rPr>
            </w:pPr>
            <w:r>
              <w:rPr>
                <w:rFonts w:ascii="Times New Roman" w:eastAsia="Times New Roman" w:hAnsi="Times New Roman"/>
                <w:color w:val="000000"/>
                <w:sz w:val="24"/>
                <w:szCs w:val="24"/>
                <w:lang w:eastAsia="lv-LV"/>
              </w:rPr>
              <w:t>Darba virsma N</w:t>
            </w:r>
            <w:r w:rsidRPr="00EB46DB">
              <w:rPr>
                <w:rFonts w:ascii="Times New Roman" w:eastAsia="Times New Roman" w:hAnsi="Times New Roman"/>
                <w:color w:val="000000"/>
                <w:sz w:val="24"/>
                <w:szCs w:val="24"/>
                <w:lang w:eastAsia="lv-LV"/>
              </w:rPr>
              <w:t>r.</w:t>
            </w:r>
            <w:r w:rsidR="00ED4DA5">
              <w:rPr>
                <w:rFonts w:ascii="Times New Roman" w:eastAsia="Times New Roman" w:hAnsi="Times New Roman"/>
                <w:color w:val="000000"/>
                <w:sz w:val="24"/>
                <w:szCs w:val="24"/>
                <w:lang w:eastAsia="lv-LV"/>
              </w:rPr>
              <w:t xml:space="preserve"> </w:t>
            </w:r>
            <w:r w:rsidRPr="00EB46DB">
              <w:rPr>
                <w:rFonts w:ascii="Times New Roman" w:eastAsia="Times New Roman" w:hAnsi="Times New Roman"/>
                <w:color w:val="000000"/>
                <w:sz w:val="24"/>
                <w:szCs w:val="24"/>
                <w:lang w:eastAsia="lv-LV"/>
              </w:rPr>
              <w:t>3</w:t>
            </w:r>
            <w:r w:rsidRPr="00EB46DB">
              <w:rPr>
                <w:rFonts w:ascii="Times New Roman" w:eastAsia="Times New Roman" w:hAnsi="Times New Roman"/>
                <w:bCs/>
                <w:sz w:val="24"/>
                <w:szCs w:val="24"/>
                <w:lang w:eastAsia="lv-LV"/>
              </w:rPr>
              <w:t xml:space="preserve"> </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8.</w:t>
            </w:r>
          </w:p>
        </w:tc>
        <w:tc>
          <w:tcPr>
            <w:tcW w:w="2095" w:type="pct"/>
            <w:shd w:val="clear" w:color="auto" w:fill="auto"/>
            <w:vAlign w:val="center"/>
          </w:tcPr>
          <w:p w:rsidR="00EB46DB" w:rsidRPr="00EB46DB" w:rsidRDefault="00EB46DB" w:rsidP="00EB46DB">
            <w:pPr>
              <w:spacing w:after="0" w:line="240" w:lineRule="auto"/>
              <w:contextualSpacing/>
              <w:jc w:val="both"/>
              <w:rPr>
                <w:rFonts w:ascii="Times New Roman" w:hAnsi="Times New Roman"/>
                <w:sz w:val="24"/>
                <w:szCs w:val="24"/>
              </w:rPr>
            </w:pPr>
            <w:r>
              <w:rPr>
                <w:rFonts w:ascii="Times New Roman" w:hAnsi="Times New Roman"/>
                <w:color w:val="000000"/>
                <w:sz w:val="24"/>
                <w:szCs w:val="24"/>
              </w:rPr>
              <w:t>Darba virsma N</w:t>
            </w:r>
            <w:r w:rsidRPr="00EB46DB">
              <w:rPr>
                <w:rFonts w:ascii="Times New Roman" w:hAnsi="Times New Roman"/>
                <w:color w:val="000000"/>
                <w:sz w:val="24"/>
                <w:szCs w:val="24"/>
              </w:rPr>
              <w:t>r.</w:t>
            </w:r>
            <w:r w:rsidR="00ED4DA5">
              <w:rPr>
                <w:rFonts w:ascii="Times New Roman" w:hAnsi="Times New Roman"/>
                <w:color w:val="000000"/>
                <w:sz w:val="24"/>
                <w:szCs w:val="24"/>
              </w:rPr>
              <w:t xml:space="preserve"> </w:t>
            </w:r>
            <w:r w:rsidRPr="00EB46DB">
              <w:rPr>
                <w:rFonts w:ascii="Times New Roman" w:hAnsi="Times New Roman"/>
                <w:color w:val="000000"/>
                <w:sz w:val="24"/>
                <w:szCs w:val="24"/>
              </w:rPr>
              <w:t>4</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9.</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Pr>
                <w:rFonts w:ascii="Times New Roman" w:hAnsi="Times New Roman"/>
                <w:color w:val="000000"/>
                <w:sz w:val="24"/>
                <w:szCs w:val="24"/>
              </w:rPr>
              <w:t>Darba virsma N</w:t>
            </w:r>
            <w:r w:rsidRPr="00EB46DB">
              <w:rPr>
                <w:rFonts w:ascii="Times New Roman" w:hAnsi="Times New Roman"/>
                <w:color w:val="000000"/>
                <w:sz w:val="24"/>
                <w:szCs w:val="24"/>
              </w:rPr>
              <w:t>r.</w:t>
            </w:r>
            <w:r w:rsidR="00ED4DA5">
              <w:rPr>
                <w:rFonts w:ascii="Times New Roman" w:hAnsi="Times New Roman"/>
                <w:color w:val="000000"/>
                <w:sz w:val="24"/>
                <w:szCs w:val="24"/>
              </w:rPr>
              <w:t xml:space="preserve"> </w:t>
            </w:r>
            <w:r w:rsidRPr="00EB46DB">
              <w:rPr>
                <w:rFonts w:ascii="Times New Roman" w:hAnsi="Times New Roman"/>
                <w:color w:val="000000"/>
                <w:sz w:val="24"/>
                <w:szCs w:val="24"/>
              </w:rPr>
              <w:t>5</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10.</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Pr>
                <w:rFonts w:ascii="Times New Roman" w:hAnsi="Times New Roman"/>
                <w:color w:val="000000"/>
                <w:sz w:val="24"/>
                <w:szCs w:val="24"/>
              </w:rPr>
              <w:t>Darba virsma N</w:t>
            </w:r>
            <w:r w:rsidRPr="00EB46DB">
              <w:rPr>
                <w:rFonts w:ascii="Times New Roman" w:hAnsi="Times New Roman"/>
                <w:color w:val="000000"/>
                <w:sz w:val="24"/>
                <w:szCs w:val="24"/>
              </w:rPr>
              <w:t>r. 6</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8</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11.</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Darba virsma ar izlietni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12.</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Galds ar izlietni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7</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13.</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Garderobes skapīši metāliski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5</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14.</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Grāmatu skapis</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15.</w:t>
            </w:r>
          </w:p>
        </w:tc>
        <w:tc>
          <w:tcPr>
            <w:tcW w:w="2095" w:type="pct"/>
            <w:shd w:val="clear" w:color="auto" w:fill="auto"/>
            <w:vAlign w:val="center"/>
          </w:tcPr>
          <w:p w:rsidR="00EB46DB" w:rsidRPr="00EB46DB" w:rsidRDefault="00EB46DB" w:rsidP="00EB46DB">
            <w:pPr>
              <w:overflowPunct w:val="0"/>
              <w:autoSpaceDE w:val="0"/>
              <w:autoSpaceDN w:val="0"/>
              <w:adjustRightInd w:val="0"/>
              <w:spacing w:after="0" w:line="240" w:lineRule="auto"/>
              <w:ind w:left="5"/>
              <w:jc w:val="both"/>
              <w:textAlignment w:val="baseline"/>
              <w:rPr>
                <w:rFonts w:ascii="Times New Roman" w:eastAsia="Times New Roman" w:hAnsi="Times New Roman"/>
                <w:bCs/>
                <w:sz w:val="24"/>
                <w:szCs w:val="24"/>
                <w:lang w:eastAsia="lv-LV"/>
              </w:rPr>
            </w:pPr>
            <w:r w:rsidRPr="00EB46DB">
              <w:rPr>
                <w:rFonts w:ascii="Times New Roman" w:eastAsia="Times New Roman" w:hAnsi="Times New Roman"/>
                <w:color w:val="000000"/>
                <w:sz w:val="24"/>
                <w:szCs w:val="24"/>
                <w:lang w:eastAsia="lv-LV"/>
              </w:rPr>
              <w:t>Laboratorijas galds</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4</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16.</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Laboratorijas galds ar 2 izlietnēm</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17.</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Laboratorijas galds ar izlietni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18.</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Laboratorijas taburete</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6*</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19.</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Metāliski plaukti bez durvīm</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20.</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Paraugu skapji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3*</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21.</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Sienas plaukti</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6*</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22.</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Sprādzienbīstamu vielu uzglabāšanas skapis</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1</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r w:rsidR="00EB46DB" w:rsidRPr="00EB46DB" w:rsidTr="00ED4DA5">
        <w:tc>
          <w:tcPr>
            <w:tcW w:w="345" w:type="pct"/>
            <w:shd w:val="clear" w:color="auto" w:fill="auto"/>
            <w:vAlign w:val="center"/>
          </w:tcPr>
          <w:p w:rsidR="00EB46DB" w:rsidRPr="00EB46DB" w:rsidRDefault="00EB46DB" w:rsidP="00EB46DB">
            <w:pPr>
              <w:spacing w:after="0" w:line="240" w:lineRule="auto"/>
              <w:jc w:val="center"/>
              <w:rPr>
                <w:rFonts w:ascii="Times New Roman" w:hAnsi="Times New Roman"/>
                <w:sz w:val="24"/>
                <w:szCs w:val="24"/>
                <w:lang w:eastAsia="lv-LV"/>
              </w:rPr>
            </w:pPr>
            <w:r w:rsidRPr="00EB46DB">
              <w:rPr>
                <w:rFonts w:ascii="Times New Roman" w:hAnsi="Times New Roman"/>
                <w:sz w:val="24"/>
                <w:szCs w:val="24"/>
                <w:lang w:eastAsia="lv-LV"/>
              </w:rPr>
              <w:t>23.</w:t>
            </w:r>
          </w:p>
        </w:tc>
        <w:tc>
          <w:tcPr>
            <w:tcW w:w="2095" w:type="pct"/>
            <w:shd w:val="clear" w:color="auto" w:fill="auto"/>
            <w:vAlign w:val="center"/>
          </w:tcPr>
          <w:p w:rsidR="00EB46DB" w:rsidRPr="00EB46DB" w:rsidRDefault="00EB46DB" w:rsidP="00EB46DB">
            <w:pPr>
              <w:spacing w:after="0" w:line="240" w:lineRule="auto"/>
              <w:rPr>
                <w:rFonts w:ascii="Times New Roman" w:hAnsi="Times New Roman"/>
                <w:color w:val="000000"/>
                <w:sz w:val="24"/>
                <w:szCs w:val="24"/>
              </w:rPr>
            </w:pPr>
            <w:r w:rsidRPr="00EB46DB">
              <w:rPr>
                <w:rFonts w:ascii="Times New Roman" w:hAnsi="Times New Roman"/>
                <w:color w:val="000000"/>
                <w:sz w:val="24"/>
                <w:szCs w:val="24"/>
              </w:rPr>
              <w:t>Trauku skapis ar plauktiem</w:t>
            </w:r>
          </w:p>
        </w:tc>
        <w:tc>
          <w:tcPr>
            <w:tcW w:w="577"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snapToGrid w:val="0"/>
                <w:sz w:val="24"/>
                <w:szCs w:val="24"/>
                <w:lang w:val="en-US" w:eastAsia="ar-SA"/>
              </w:rPr>
            </w:pPr>
            <w:r w:rsidRPr="00EB46DB">
              <w:rPr>
                <w:rFonts w:ascii="Times New Roman" w:eastAsia="Times New Roman" w:hAnsi="Times New Roman"/>
                <w:snapToGrid w:val="0"/>
                <w:sz w:val="24"/>
                <w:szCs w:val="24"/>
                <w:lang w:val="en-US" w:eastAsia="ar-SA"/>
              </w:rPr>
              <w:t>2*</w:t>
            </w:r>
          </w:p>
        </w:tc>
        <w:tc>
          <w:tcPr>
            <w:tcW w:w="940"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c>
          <w:tcPr>
            <w:tcW w:w="1043" w:type="pct"/>
            <w:shd w:val="clear" w:color="auto" w:fill="auto"/>
            <w:vAlign w:val="center"/>
          </w:tcPr>
          <w:p w:rsidR="00EB46DB" w:rsidRPr="00EB46DB" w:rsidRDefault="00EB46DB" w:rsidP="00EB46DB">
            <w:pPr>
              <w:suppressAutoHyphens/>
              <w:spacing w:after="0" w:line="240" w:lineRule="auto"/>
              <w:jc w:val="center"/>
              <w:rPr>
                <w:rFonts w:ascii="Times New Roman" w:eastAsia="Times New Roman" w:hAnsi="Times New Roman"/>
                <w:b/>
                <w:snapToGrid w:val="0"/>
                <w:sz w:val="24"/>
                <w:szCs w:val="24"/>
                <w:lang w:val="en-US" w:eastAsia="ar-SA"/>
              </w:rPr>
            </w:pPr>
          </w:p>
        </w:tc>
      </w:tr>
    </w:tbl>
    <w:p w:rsidR="00A87757" w:rsidRDefault="00A87757" w:rsidP="00A87757">
      <w:pPr>
        <w:spacing w:after="0"/>
        <w:rPr>
          <w:rFonts w:ascii="Times New Roman" w:hAnsi="Times New Roman"/>
          <w:sz w:val="24"/>
          <w:szCs w:val="24"/>
        </w:rPr>
      </w:pPr>
    </w:p>
    <w:p w:rsidR="00E536B5" w:rsidRPr="000A54AD" w:rsidRDefault="00E536B5" w:rsidP="00E536B5">
      <w:pPr>
        <w:spacing w:after="0" w:line="240" w:lineRule="auto"/>
        <w:rPr>
          <w:rFonts w:ascii="Times New Roman" w:hAnsi="Times New Roman"/>
          <w:sz w:val="24"/>
          <w:szCs w:val="24"/>
          <w:lang w:eastAsia="ar-SA"/>
        </w:rPr>
      </w:pPr>
      <w:r w:rsidRPr="000A54AD">
        <w:rPr>
          <w:rFonts w:ascii="Times New Roman" w:hAnsi="Times New Roman"/>
          <w:sz w:val="24"/>
          <w:szCs w:val="24"/>
          <w:lang w:eastAsia="ar-SA"/>
        </w:rPr>
        <w:t xml:space="preserve">*- Ja pasūtītājam pietrūkst finanšu līdzekļu, tad iepirkuma apjoms </w:t>
      </w:r>
      <w:r>
        <w:rPr>
          <w:rFonts w:ascii="Times New Roman" w:hAnsi="Times New Roman"/>
          <w:sz w:val="24"/>
          <w:szCs w:val="24"/>
          <w:lang w:eastAsia="ar-SA"/>
        </w:rPr>
        <w:t xml:space="preserve">atzīmētajās pozīcijās </w:t>
      </w:r>
      <w:r w:rsidRPr="000A54AD">
        <w:rPr>
          <w:rFonts w:ascii="Times New Roman" w:hAnsi="Times New Roman"/>
          <w:sz w:val="24"/>
          <w:szCs w:val="24"/>
          <w:lang w:eastAsia="ar-SA"/>
        </w:rPr>
        <w:t xml:space="preserve">tiks samazināts. </w:t>
      </w:r>
    </w:p>
    <w:p w:rsidR="00E536B5" w:rsidRPr="00E536B5" w:rsidRDefault="00E536B5" w:rsidP="00E536B5">
      <w:pPr>
        <w:spacing w:after="0" w:line="240" w:lineRule="auto"/>
        <w:rPr>
          <w:rFonts w:ascii="Times New Roman" w:hAnsi="Times New Roman"/>
          <w:b/>
          <w:i/>
          <w:sz w:val="20"/>
          <w:szCs w:val="20"/>
          <w:u w:val="single"/>
          <w:lang w:eastAsia="lv-LV"/>
        </w:rPr>
      </w:pPr>
    </w:p>
    <w:p w:rsidR="00E536B5" w:rsidRPr="000A54AD" w:rsidRDefault="00E536B5" w:rsidP="00E536B5">
      <w:pPr>
        <w:spacing w:after="0" w:line="240" w:lineRule="auto"/>
        <w:rPr>
          <w:rFonts w:ascii="Times New Roman" w:hAnsi="Times New Roman"/>
          <w:b/>
          <w:i/>
          <w:sz w:val="24"/>
          <w:szCs w:val="24"/>
          <w:u w:val="single"/>
          <w:lang w:eastAsia="lv-LV"/>
        </w:rPr>
      </w:pPr>
      <w:r w:rsidRPr="000A54AD">
        <w:rPr>
          <w:rFonts w:ascii="Times New Roman" w:hAnsi="Times New Roman"/>
          <w:b/>
          <w:i/>
          <w:sz w:val="24"/>
          <w:szCs w:val="24"/>
          <w:u w:val="single"/>
          <w:lang w:eastAsia="lv-LV"/>
        </w:rPr>
        <w:t xml:space="preserve">Iepirkuma apjoms tiks samazināts sākot no </w:t>
      </w:r>
      <w:r>
        <w:rPr>
          <w:rFonts w:ascii="Times New Roman" w:hAnsi="Times New Roman"/>
          <w:b/>
          <w:i/>
          <w:sz w:val="24"/>
          <w:szCs w:val="24"/>
          <w:u w:val="single"/>
          <w:lang w:eastAsia="lv-LV"/>
        </w:rPr>
        <w:t>23</w:t>
      </w:r>
      <w:r w:rsidRPr="000A54AD">
        <w:rPr>
          <w:rFonts w:ascii="Times New Roman" w:hAnsi="Times New Roman"/>
          <w:b/>
          <w:i/>
          <w:sz w:val="24"/>
          <w:szCs w:val="24"/>
          <w:u w:val="single"/>
          <w:lang w:eastAsia="lv-LV"/>
        </w:rPr>
        <w:t>.pozīcija</w:t>
      </w:r>
      <w:r>
        <w:rPr>
          <w:rFonts w:ascii="Times New Roman" w:hAnsi="Times New Roman"/>
          <w:b/>
          <w:i/>
          <w:sz w:val="24"/>
          <w:szCs w:val="24"/>
          <w:u w:val="single"/>
          <w:lang w:eastAsia="lv-LV"/>
        </w:rPr>
        <w:t>s</w:t>
      </w:r>
      <w:r w:rsidRPr="000A54AD">
        <w:rPr>
          <w:rFonts w:ascii="Times New Roman" w:hAnsi="Times New Roman"/>
          <w:b/>
          <w:i/>
          <w:sz w:val="24"/>
          <w:szCs w:val="24"/>
          <w:u w:val="single"/>
          <w:lang w:eastAsia="lv-LV"/>
        </w:rPr>
        <w:t xml:space="preserve"> uz 1.pozīciju, sekojošā secībā:</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23</w:t>
      </w:r>
      <w:r w:rsidRPr="0051382C">
        <w:rPr>
          <w:rFonts w:ascii="Times New Roman" w:hAnsi="Times New Roman"/>
          <w:sz w:val="24"/>
          <w:szCs w:val="24"/>
          <w:lang w:eastAsia="lv-LV"/>
        </w:rPr>
        <w:t>.pozīcijā apjoms tiks samazināts par 1 vienību;</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21</w:t>
      </w:r>
      <w:r w:rsidRPr="0051382C">
        <w:rPr>
          <w:rFonts w:ascii="Times New Roman" w:hAnsi="Times New Roman"/>
          <w:sz w:val="24"/>
          <w:szCs w:val="24"/>
          <w:lang w:eastAsia="lv-LV"/>
        </w:rPr>
        <w:t xml:space="preserve">.pozīcijā apjoms tiks samazināts par </w:t>
      </w:r>
      <w:r w:rsidRPr="0051382C">
        <w:rPr>
          <w:rFonts w:ascii="Times New Roman" w:hAnsi="Times New Roman"/>
          <w:sz w:val="24"/>
          <w:szCs w:val="24"/>
          <w:lang w:val="lv-LV" w:eastAsia="lv-LV"/>
        </w:rPr>
        <w:t>1</w:t>
      </w:r>
      <w:r w:rsidRPr="0051382C">
        <w:rPr>
          <w:rFonts w:ascii="Times New Roman" w:hAnsi="Times New Roman"/>
          <w:sz w:val="24"/>
          <w:szCs w:val="24"/>
          <w:lang w:eastAsia="lv-LV"/>
        </w:rPr>
        <w:t xml:space="preserve"> vienīb</w:t>
      </w:r>
      <w:r w:rsidR="00784D00">
        <w:rPr>
          <w:rFonts w:ascii="Times New Roman" w:hAnsi="Times New Roman"/>
          <w:sz w:val="24"/>
          <w:szCs w:val="24"/>
          <w:lang w:val="lv-LV" w:eastAsia="lv-LV"/>
        </w:rPr>
        <w:t>u</w:t>
      </w:r>
      <w:r w:rsidRPr="0051382C">
        <w:rPr>
          <w:rFonts w:ascii="Times New Roman" w:hAnsi="Times New Roman"/>
          <w:sz w:val="24"/>
          <w:szCs w:val="24"/>
          <w:lang w:eastAsia="lv-LV"/>
        </w:rPr>
        <w:t>;</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20</w:t>
      </w:r>
      <w:r w:rsidRPr="0051382C">
        <w:rPr>
          <w:rFonts w:ascii="Times New Roman" w:hAnsi="Times New Roman"/>
          <w:sz w:val="24"/>
          <w:szCs w:val="24"/>
          <w:lang w:eastAsia="lv-LV"/>
        </w:rPr>
        <w:t xml:space="preserve">.pozīcijā apjoms tiks samazināts par </w:t>
      </w:r>
      <w:r w:rsidRPr="0051382C">
        <w:rPr>
          <w:rFonts w:ascii="Times New Roman" w:hAnsi="Times New Roman"/>
          <w:sz w:val="24"/>
          <w:szCs w:val="24"/>
          <w:lang w:val="lv-LV" w:eastAsia="lv-LV"/>
        </w:rPr>
        <w:t>1</w:t>
      </w:r>
      <w:r w:rsidRPr="0051382C">
        <w:rPr>
          <w:rFonts w:ascii="Times New Roman" w:hAnsi="Times New Roman"/>
          <w:sz w:val="24"/>
          <w:szCs w:val="24"/>
          <w:lang w:eastAsia="lv-LV"/>
        </w:rPr>
        <w:t xml:space="preserve"> vienīb</w:t>
      </w:r>
      <w:r w:rsidR="00784D00">
        <w:rPr>
          <w:rFonts w:ascii="Times New Roman" w:hAnsi="Times New Roman"/>
          <w:sz w:val="24"/>
          <w:szCs w:val="24"/>
          <w:lang w:val="lv-LV" w:eastAsia="lv-LV"/>
        </w:rPr>
        <w:t>u</w:t>
      </w:r>
      <w:r w:rsidRPr="0051382C">
        <w:rPr>
          <w:rFonts w:ascii="Times New Roman" w:hAnsi="Times New Roman"/>
          <w:sz w:val="24"/>
          <w:szCs w:val="24"/>
          <w:lang w:eastAsia="lv-LV"/>
        </w:rPr>
        <w:t>;</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18</w:t>
      </w:r>
      <w:r w:rsidRPr="0051382C">
        <w:rPr>
          <w:rFonts w:ascii="Times New Roman" w:hAnsi="Times New Roman"/>
          <w:sz w:val="24"/>
          <w:szCs w:val="24"/>
          <w:lang w:eastAsia="lv-LV"/>
        </w:rPr>
        <w:t xml:space="preserve">.pozīcijā apjoms tiks samazināts par </w:t>
      </w:r>
      <w:r w:rsidRPr="0051382C">
        <w:rPr>
          <w:rFonts w:ascii="Times New Roman" w:hAnsi="Times New Roman"/>
          <w:sz w:val="24"/>
          <w:szCs w:val="24"/>
          <w:lang w:val="lv-LV" w:eastAsia="lv-LV"/>
        </w:rPr>
        <w:t>2</w:t>
      </w:r>
      <w:r w:rsidRPr="0051382C">
        <w:rPr>
          <w:rFonts w:ascii="Times New Roman" w:hAnsi="Times New Roman"/>
          <w:sz w:val="24"/>
          <w:szCs w:val="24"/>
          <w:lang w:eastAsia="lv-LV"/>
        </w:rPr>
        <w:t xml:space="preserve"> vienībām;</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14</w:t>
      </w:r>
      <w:r w:rsidRPr="0051382C">
        <w:rPr>
          <w:rFonts w:ascii="Times New Roman" w:hAnsi="Times New Roman"/>
          <w:sz w:val="24"/>
          <w:szCs w:val="24"/>
          <w:lang w:eastAsia="lv-LV"/>
        </w:rPr>
        <w:t xml:space="preserve">.pozīcijā apjoms tiks samazināts par </w:t>
      </w:r>
      <w:r w:rsidRPr="0051382C">
        <w:rPr>
          <w:rFonts w:ascii="Times New Roman" w:hAnsi="Times New Roman"/>
          <w:sz w:val="24"/>
          <w:szCs w:val="24"/>
          <w:lang w:val="lv-LV" w:eastAsia="lv-LV"/>
        </w:rPr>
        <w:t>1</w:t>
      </w:r>
      <w:r w:rsidRPr="0051382C">
        <w:rPr>
          <w:rFonts w:ascii="Times New Roman" w:hAnsi="Times New Roman"/>
          <w:sz w:val="24"/>
          <w:szCs w:val="24"/>
          <w:lang w:eastAsia="lv-LV"/>
        </w:rPr>
        <w:t xml:space="preserve"> vienīb</w:t>
      </w:r>
      <w:r w:rsidR="00784D00">
        <w:rPr>
          <w:rFonts w:ascii="Times New Roman" w:hAnsi="Times New Roman"/>
          <w:sz w:val="24"/>
          <w:szCs w:val="24"/>
          <w:lang w:val="lv-LV" w:eastAsia="lv-LV"/>
        </w:rPr>
        <w:t>u</w:t>
      </w:r>
      <w:r w:rsidRPr="0051382C">
        <w:rPr>
          <w:rFonts w:ascii="Times New Roman" w:hAnsi="Times New Roman"/>
          <w:sz w:val="24"/>
          <w:szCs w:val="24"/>
          <w:lang w:eastAsia="lv-LV"/>
        </w:rPr>
        <w:t>;</w:t>
      </w:r>
    </w:p>
    <w:p w:rsidR="00E536B5" w:rsidRPr="0051382C" w:rsidRDefault="00E536B5" w:rsidP="0051382C">
      <w:pPr>
        <w:pStyle w:val="ListParagraph"/>
        <w:numPr>
          <w:ilvl w:val="0"/>
          <w:numId w:val="37"/>
        </w:numPr>
        <w:spacing w:after="0" w:line="240" w:lineRule="auto"/>
        <w:contextualSpacing/>
        <w:rPr>
          <w:rFonts w:ascii="Times New Roman" w:hAnsi="Times New Roman"/>
          <w:sz w:val="24"/>
          <w:szCs w:val="24"/>
          <w:lang w:eastAsia="lv-LV"/>
        </w:rPr>
      </w:pPr>
      <w:r w:rsidRPr="0051382C">
        <w:rPr>
          <w:rFonts w:ascii="Times New Roman" w:hAnsi="Times New Roman"/>
          <w:sz w:val="24"/>
          <w:szCs w:val="24"/>
          <w:lang w:val="lv-LV" w:eastAsia="lv-LV"/>
        </w:rPr>
        <w:t>1</w:t>
      </w:r>
      <w:r w:rsidRPr="0051382C">
        <w:rPr>
          <w:rFonts w:ascii="Times New Roman" w:hAnsi="Times New Roman"/>
          <w:sz w:val="24"/>
          <w:szCs w:val="24"/>
          <w:lang w:eastAsia="lv-LV"/>
        </w:rPr>
        <w:t xml:space="preserve">.pozīcijā apjoms tiks samazināts par </w:t>
      </w:r>
      <w:r w:rsidRPr="0051382C">
        <w:rPr>
          <w:rFonts w:ascii="Times New Roman" w:hAnsi="Times New Roman"/>
          <w:sz w:val="24"/>
          <w:szCs w:val="24"/>
          <w:lang w:val="lv-LV" w:eastAsia="lv-LV"/>
        </w:rPr>
        <w:t>1</w:t>
      </w:r>
      <w:r w:rsidR="00A83C4E" w:rsidRPr="0051382C">
        <w:rPr>
          <w:rFonts w:ascii="Times New Roman" w:hAnsi="Times New Roman"/>
          <w:sz w:val="24"/>
          <w:szCs w:val="24"/>
          <w:lang w:eastAsia="lv-LV"/>
        </w:rPr>
        <w:t xml:space="preserve"> vienīb</w:t>
      </w:r>
      <w:r w:rsidR="00784D00">
        <w:rPr>
          <w:rFonts w:ascii="Times New Roman" w:hAnsi="Times New Roman"/>
          <w:sz w:val="24"/>
          <w:szCs w:val="24"/>
          <w:lang w:val="lv-LV" w:eastAsia="lv-LV"/>
        </w:rPr>
        <w:t>u</w:t>
      </w:r>
      <w:r w:rsidR="00A83C4E" w:rsidRPr="0051382C">
        <w:rPr>
          <w:rFonts w:ascii="Times New Roman" w:hAnsi="Times New Roman"/>
          <w:sz w:val="24"/>
          <w:szCs w:val="24"/>
          <w:lang w:val="lv-LV" w:eastAsia="lv-LV"/>
        </w:rPr>
        <w:t>.</w:t>
      </w:r>
    </w:p>
    <w:p w:rsidR="00E536B5" w:rsidRDefault="00E536B5" w:rsidP="00E536B5">
      <w:pPr>
        <w:spacing w:after="0" w:line="240" w:lineRule="auto"/>
        <w:rPr>
          <w:rFonts w:ascii="Times New Roman" w:hAnsi="Times New Roman"/>
          <w:b/>
        </w:rPr>
      </w:pPr>
    </w:p>
    <w:p w:rsidR="00E536B5" w:rsidRPr="00062502" w:rsidRDefault="00E536B5" w:rsidP="00E536B5">
      <w:pPr>
        <w:spacing w:after="0" w:line="240" w:lineRule="auto"/>
        <w:rPr>
          <w:rFonts w:ascii="Times New Roman" w:hAnsi="Times New Roman"/>
          <w:b/>
        </w:rPr>
      </w:pPr>
      <w:r w:rsidRPr="00062502">
        <w:rPr>
          <w:rFonts w:ascii="Times New Roman" w:hAnsi="Times New Roman"/>
          <w:b/>
        </w:rPr>
        <w:t>Saskaņā ar nolikuma 2.8.punktu avansa maksājums ir ____ % no Līguma summas.</w:t>
      </w:r>
    </w:p>
    <w:p w:rsidR="00E536B5" w:rsidRDefault="00E536B5" w:rsidP="00E536B5">
      <w:pPr>
        <w:spacing w:after="0" w:line="240" w:lineRule="auto"/>
        <w:rPr>
          <w:rFonts w:ascii="Times New Roman" w:hAnsi="Times New Roman"/>
          <w:b/>
          <w:i/>
          <w:sz w:val="20"/>
          <w:szCs w:val="20"/>
          <w:u w:val="single"/>
          <w:lang w:eastAsia="lv-LV"/>
        </w:rPr>
      </w:pPr>
    </w:p>
    <w:p w:rsidR="00A87757" w:rsidRDefault="00A87757" w:rsidP="00A87757">
      <w:pPr>
        <w:spacing w:after="0"/>
        <w:rPr>
          <w:rFonts w:ascii="Times New Roman" w:hAnsi="Times New Roman"/>
          <w:sz w:val="24"/>
          <w:szCs w:val="24"/>
        </w:rPr>
      </w:pPr>
    </w:p>
    <w:p w:rsidR="00E536B5" w:rsidRDefault="00E536B5" w:rsidP="00A87757">
      <w:pPr>
        <w:spacing w:after="0" w:line="240" w:lineRule="auto"/>
        <w:rPr>
          <w:rFonts w:ascii="Times New Roman" w:hAnsi="Times New Roman"/>
          <w:sz w:val="24"/>
          <w:szCs w:val="24"/>
        </w:rPr>
      </w:pPr>
    </w:p>
    <w:p w:rsidR="00A87757" w:rsidRDefault="00A87757" w:rsidP="00A87757">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87757" w:rsidRDefault="00A87757" w:rsidP="00A87757">
      <w:pPr>
        <w:rPr>
          <w:rFonts w:ascii="Times New Roman" w:hAnsi="Times New Roman"/>
          <w:sz w:val="24"/>
          <w:szCs w:val="24"/>
        </w:rPr>
      </w:pPr>
      <w:r>
        <w:rPr>
          <w:rFonts w:ascii="Times New Roman" w:hAnsi="Times New Roman"/>
          <w:sz w:val="24"/>
          <w:szCs w:val="24"/>
        </w:rPr>
        <w:br w:type="page"/>
      </w:r>
    </w:p>
    <w:p w:rsidR="00AE7B1C" w:rsidRDefault="00AE7B1C" w:rsidP="00AE7B1C">
      <w:pPr>
        <w:rPr>
          <w:rFonts w:ascii="Times New Roman" w:hAnsi="Times New Roman"/>
          <w:sz w:val="24"/>
          <w:szCs w:val="24"/>
        </w:rPr>
      </w:pPr>
    </w:p>
    <w:p w:rsidR="00AE7B1C" w:rsidRPr="00825364" w:rsidRDefault="00AE7B1C" w:rsidP="00AE7B1C">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AE7B1C" w:rsidRPr="00825364"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E7B1C" w:rsidRPr="00825364"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xml:space="preserve">. </w:t>
      </w:r>
      <w:r w:rsidRPr="00AB2667">
        <w:rPr>
          <w:rFonts w:ascii="Times New Roman" w:hAnsi="Times New Roman"/>
          <w:sz w:val="18"/>
          <w:szCs w:val="18"/>
        </w:rPr>
        <w:t>LLU/2015</w:t>
      </w:r>
      <w:r w:rsidR="00AB2667" w:rsidRPr="00AB2667">
        <w:rPr>
          <w:rFonts w:ascii="Times New Roman" w:hAnsi="Times New Roman"/>
          <w:sz w:val="18"/>
          <w:szCs w:val="18"/>
        </w:rPr>
        <w:t>/90</w:t>
      </w:r>
      <w:r w:rsidRPr="00AB2667">
        <w:rPr>
          <w:rFonts w:ascii="Times New Roman" w:hAnsi="Times New Roman"/>
          <w:sz w:val="18"/>
          <w:szCs w:val="18"/>
        </w:rPr>
        <w:t>/ak</w:t>
      </w:r>
    </w:p>
    <w:p w:rsidR="00AE7B1C" w:rsidRPr="00825364" w:rsidRDefault="00AE7B1C" w:rsidP="00AE7B1C">
      <w:pPr>
        <w:pStyle w:val="Footer"/>
        <w:tabs>
          <w:tab w:val="left" w:pos="720"/>
        </w:tabs>
        <w:jc w:val="right"/>
        <w:rPr>
          <w:bCs/>
          <w:sz w:val="20"/>
          <w:szCs w:val="20"/>
        </w:rPr>
      </w:pPr>
      <w:r w:rsidRPr="00825364">
        <w:rPr>
          <w:sz w:val="18"/>
          <w:szCs w:val="18"/>
        </w:rPr>
        <w:t>Nolikumam</w:t>
      </w:r>
    </w:p>
    <w:p w:rsidR="00AE7B1C" w:rsidRPr="00825364" w:rsidRDefault="00AE7B1C" w:rsidP="00AE7B1C">
      <w:pPr>
        <w:pStyle w:val="Footer"/>
        <w:tabs>
          <w:tab w:val="left" w:pos="720"/>
        </w:tabs>
        <w:jc w:val="right"/>
        <w:rPr>
          <w:b/>
          <w:bCs/>
        </w:rPr>
      </w:pPr>
    </w:p>
    <w:p w:rsidR="00AE7B1C" w:rsidRPr="00825364" w:rsidRDefault="00AE7B1C" w:rsidP="00AE7B1C">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AE7B1C" w:rsidRPr="003111D3" w:rsidRDefault="00AE7B1C" w:rsidP="00AE7B1C">
      <w:pPr>
        <w:pStyle w:val="Title"/>
        <w:jc w:val="left"/>
        <w:rPr>
          <w:rFonts w:ascii="Times New Roman" w:hAnsi="Times New Roman"/>
          <w:b/>
          <w:sz w:val="16"/>
          <w:szCs w:val="16"/>
        </w:rPr>
      </w:pPr>
    </w:p>
    <w:p w:rsidR="00AE7B1C" w:rsidRPr="003111D3" w:rsidRDefault="00AE7B1C" w:rsidP="00AE7B1C">
      <w:pPr>
        <w:spacing w:after="0" w:line="240" w:lineRule="auto"/>
        <w:jc w:val="center"/>
        <w:rPr>
          <w:rFonts w:ascii="Times New Roman" w:hAnsi="Times New Roman"/>
          <w:sz w:val="16"/>
          <w:szCs w:val="16"/>
        </w:rPr>
      </w:pPr>
    </w:p>
    <w:p w:rsidR="00AE7B1C" w:rsidRPr="00825364" w:rsidRDefault="00AE7B1C" w:rsidP="00AE7B1C">
      <w:pPr>
        <w:spacing w:after="0" w:line="240" w:lineRule="auto"/>
        <w:jc w:val="center"/>
        <w:rPr>
          <w:rFonts w:ascii="Times New Roman" w:hAnsi="Times New Roman"/>
          <w:snapToGrid w:val="0"/>
          <w:lang w:eastAsia="ru-RU"/>
        </w:rPr>
      </w:pPr>
    </w:p>
    <w:p w:rsidR="00AE7B1C" w:rsidRPr="00825364" w:rsidRDefault="00AE7B1C" w:rsidP="00AE7B1C">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AE7B1C" w:rsidRPr="00825364" w:rsidRDefault="00AE7B1C" w:rsidP="00AE7B1C">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AE7B1C" w:rsidRDefault="00AE7B1C" w:rsidP="00AE7B1C">
      <w:pPr>
        <w:spacing w:after="0" w:line="240" w:lineRule="auto"/>
        <w:ind w:left="720" w:firstLine="720"/>
        <w:rPr>
          <w:rFonts w:ascii="Times New Roman" w:hAnsi="Times New Roman"/>
          <w:snapToGrid w:val="0"/>
          <w:sz w:val="16"/>
          <w:szCs w:val="16"/>
          <w:lang w:eastAsia="ru-RU"/>
        </w:rPr>
      </w:pPr>
    </w:p>
    <w:p w:rsidR="00AE7B1C" w:rsidRPr="00825364" w:rsidRDefault="00AE7B1C" w:rsidP="00AE7B1C">
      <w:pPr>
        <w:spacing w:after="0" w:line="240" w:lineRule="auto"/>
        <w:ind w:left="720" w:firstLine="720"/>
        <w:rPr>
          <w:rFonts w:ascii="Times New Roman" w:hAnsi="Times New Roman"/>
          <w:snapToGrid w:val="0"/>
          <w:sz w:val="16"/>
          <w:szCs w:val="16"/>
          <w:lang w:eastAsia="ru-RU"/>
        </w:rPr>
      </w:pPr>
    </w:p>
    <w:p w:rsidR="00AE7B1C" w:rsidRPr="00825364" w:rsidRDefault="00AE7B1C" w:rsidP="00AE7B1C">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E7B1C" w:rsidRPr="00825364" w:rsidTr="00C140FA">
        <w:trPr>
          <w:trHeight w:val="911"/>
        </w:trPr>
        <w:tc>
          <w:tcPr>
            <w:tcW w:w="4428" w:type="dxa"/>
            <w:tcBorders>
              <w:top w:val="nil"/>
              <w:left w:val="nil"/>
              <w:bottom w:val="nil"/>
              <w:right w:val="nil"/>
            </w:tcBorders>
          </w:tcPr>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AE7B1C" w:rsidRPr="00825364" w:rsidRDefault="00AE7B1C" w:rsidP="00C140FA">
            <w:pPr>
              <w:spacing w:after="0" w:line="240" w:lineRule="auto"/>
              <w:rPr>
                <w:rFonts w:ascii="Times New Roman" w:hAnsi="Times New Roman"/>
                <w:snapToGrid w:val="0"/>
                <w:sz w:val="24"/>
                <w:szCs w:val="24"/>
                <w:lang w:eastAsia="ru-RU"/>
              </w:rPr>
            </w:pP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AE7B1C" w:rsidRPr="00825364" w:rsidRDefault="00AE7B1C" w:rsidP="00C140F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AE7B1C" w:rsidRPr="00825364" w:rsidRDefault="00AE7B1C" w:rsidP="00AE7B1C">
      <w:pPr>
        <w:pStyle w:val="Title"/>
        <w:rPr>
          <w:rFonts w:ascii="Times New Roman" w:hAnsi="Times New Roman"/>
          <w:b/>
          <w:sz w:val="24"/>
          <w:szCs w:val="24"/>
        </w:rPr>
      </w:pPr>
    </w:p>
    <w:p w:rsidR="00AE7B1C" w:rsidRPr="00825364" w:rsidRDefault="00AE7B1C" w:rsidP="00AE7B1C">
      <w:pPr>
        <w:pStyle w:val="Footer"/>
        <w:tabs>
          <w:tab w:val="left" w:pos="720"/>
        </w:tabs>
        <w:jc w:val="both"/>
        <w:rPr>
          <w:sz w:val="24"/>
          <w:szCs w:val="24"/>
        </w:rPr>
      </w:pPr>
    </w:p>
    <w:p w:rsidR="00AE7B1C" w:rsidRPr="00825364" w:rsidRDefault="00AE7B1C" w:rsidP="00AE7B1C">
      <w:pPr>
        <w:spacing w:after="0" w:line="240" w:lineRule="auto"/>
        <w:jc w:val="both"/>
        <w:rPr>
          <w:rFonts w:ascii="Times New Roman" w:hAnsi="Times New Roman"/>
          <w:sz w:val="24"/>
          <w:szCs w:val="24"/>
        </w:rPr>
      </w:pPr>
    </w:p>
    <w:p w:rsidR="00AE7B1C" w:rsidRPr="00825364" w:rsidRDefault="00AE7B1C" w:rsidP="00AE7B1C">
      <w:pPr>
        <w:spacing w:after="0" w:line="240" w:lineRule="auto"/>
        <w:jc w:val="both"/>
        <w:rPr>
          <w:rFonts w:ascii="Times New Roman" w:hAnsi="Times New Roman"/>
          <w:sz w:val="24"/>
          <w:szCs w:val="24"/>
        </w:rPr>
      </w:pPr>
    </w:p>
    <w:p w:rsidR="00AE7B1C" w:rsidRPr="00825364" w:rsidRDefault="00AE7B1C" w:rsidP="00AE7B1C">
      <w:pPr>
        <w:spacing w:after="0" w:line="240" w:lineRule="auto"/>
        <w:jc w:val="both"/>
        <w:rPr>
          <w:rFonts w:ascii="Times New Roman" w:hAnsi="Times New Roman"/>
          <w:sz w:val="24"/>
          <w:szCs w:val="24"/>
        </w:rPr>
      </w:pPr>
    </w:p>
    <w:p w:rsidR="00AE7B1C" w:rsidRPr="00825364" w:rsidRDefault="00AE7B1C" w:rsidP="00AE7B1C">
      <w:pPr>
        <w:spacing w:after="0" w:line="240" w:lineRule="auto"/>
        <w:ind w:firstLine="720"/>
        <w:jc w:val="both"/>
        <w:rPr>
          <w:rFonts w:ascii="Times New Roman" w:hAnsi="Times New Roman"/>
          <w:sz w:val="24"/>
          <w:szCs w:val="24"/>
        </w:rPr>
      </w:pPr>
    </w:p>
    <w:p w:rsidR="00AE7B1C" w:rsidRPr="00825364" w:rsidRDefault="00AE7B1C" w:rsidP="00AE7B1C">
      <w:pPr>
        <w:spacing w:after="0" w:line="240" w:lineRule="auto"/>
        <w:ind w:firstLine="720"/>
        <w:jc w:val="both"/>
        <w:rPr>
          <w:rFonts w:ascii="Times New Roman" w:hAnsi="Times New Roman"/>
          <w:sz w:val="24"/>
          <w:szCs w:val="24"/>
        </w:rPr>
      </w:pPr>
    </w:p>
    <w:p w:rsidR="00AE7B1C" w:rsidRPr="00825364" w:rsidRDefault="00AE7B1C" w:rsidP="00AE7B1C">
      <w:pPr>
        <w:spacing w:after="0" w:line="240" w:lineRule="auto"/>
        <w:ind w:firstLine="720"/>
        <w:jc w:val="both"/>
        <w:rPr>
          <w:rFonts w:ascii="Times New Roman" w:hAnsi="Times New Roman"/>
          <w:sz w:val="24"/>
          <w:szCs w:val="24"/>
        </w:rPr>
      </w:pPr>
    </w:p>
    <w:p w:rsidR="00AE7B1C" w:rsidRDefault="00AE7B1C" w:rsidP="00AE7B1C">
      <w:pPr>
        <w:spacing w:after="0" w:line="240" w:lineRule="auto"/>
        <w:ind w:firstLine="720"/>
        <w:jc w:val="both"/>
        <w:rPr>
          <w:rFonts w:ascii="Times New Roman" w:hAnsi="Times New Roman"/>
          <w:sz w:val="24"/>
          <w:szCs w:val="24"/>
        </w:rPr>
      </w:pPr>
    </w:p>
    <w:p w:rsidR="00AE7B1C" w:rsidRPr="00825364" w:rsidRDefault="00AE7B1C" w:rsidP="00AE7B1C">
      <w:pPr>
        <w:spacing w:after="0" w:line="240" w:lineRule="auto"/>
        <w:ind w:firstLine="720"/>
        <w:jc w:val="both"/>
        <w:rPr>
          <w:rFonts w:ascii="Times New Roman" w:hAnsi="Times New Roman"/>
          <w:sz w:val="24"/>
          <w:szCs w:val="24"/>
        </w:rPr>
      </w:pPr>
    </w:p>
    <w:p w:rsidR="00AE7B1C" w:rsidRPr="00825364" w:rsidRDefault="00AE7B1C" w:rsidP="00AE7B1C">
      <w:pPr>
        <w:spacing w:after="0" w:line="240" w:lineRule="auto"/>
        <w:ind w:firstLine="720"/>
        <w:jc w:val="both"/>
        <w:rPr>
          <w:rFonts w:ascii="Times New Roman" w:hAnsi="Times New Roman"/>
          <w:sz w:val="24"/>
          <w:szCs w:val="24"/>
        </w:rPr>
      </w:pPr>
    </w:p>
    <w:p w:rsidR="00AE7B1C" w:rsidRPr="00515557" w:rsidRDefault="00AE7B1C" w:rsidP="00AE7B1C">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AB2667" w:rsidRPr="00AB2667">
        <w:rPr>
          <w:rFonts w:ascii="Times New Roman" w:hAnsi="Times New Roman"/>
          <w:b/>
          <w:i/>
          <w:sz w:val="26"/>
          <w:szCs w:val="26"/>
        </w:rPr>
        <w:t>Dažādu mēbeļu piegāde LLU AAZL vajadzībām ZM subsīdiju līguma ietvaros</w:t>
      </w:r>
      <w:r w:rsidRPr="00515557">
        <w:rPr>
          <w:rFonts w:ascii="Times New Roman" w:hAnsi="Times New Roman"/>
          <w:b/>
          <w:i/>
          <w:sz w:val="26"/>
          <w:szCs w:val="26"/>
        </w:rPr>
        <w:t>”</w:t>
      </w:r>
      <w:r w:rsidRPr="00515557">
        <w:rPr>
          <w:rFonts w:ascii="Times New Roman" w:hAnsi="Times New Roman"/>
          <w:sz w:val="26"/>
          <w:szCs w:val="26"/>
        </w:rPr>
        <w:t xml:space="preserve"> (id.Nr. LLU/</w:t>
      </w:r>
      <w:r w:rsidRPr="00AB2667">
        <w:rPr>
          <w:rFonts w:ascii="Times New Roman" w:hAnsi="Times New Roman"/>
          <w:sz w:val="26"/>
          <w:szCs w:val="26"/>
        </w:rPr>
        <w:t>2015/</w:t>
      </w:r>
      <w:r w:rsidR="00AB2667" w:rsidRPr="00AB2667">
        <w:rPr>
          <w:rFonts w:ascii="Times New Roman" w:hAnsi="Times New Roman"/>
          <w:sz w:val="26"/>
          <w:szCs w:val="26"/>
        </w:rPr>
        <w:t>90</w:t>
      </w:r>
      <w:r w:rsidRPr="00AB2667">
        <w:rPr>
          <w:rFonts w:ascii="Times New Roman" w:hAnsi="Times New Roman"/>
          <w:sz w:val="26"/>
          <w:szCs w:val="26"/>
        </w:rPr>
        <w:t>/ak).</w:t>
      </w:r>
    </w:p>
    <w:p w:rsidR="00AE7B1C" w:rsidRPr="00825364" w:rsidRDefault="00AE7B1C" w:rsidP="00AE7B1C">
      <w:pPr>
        <w:pStyle w:val="Footer"/>
        <w:tabs>
          <w:tab w:val="clear" w:pos="4153"/>
          <w:tab w:val="clear" w:pos="8306"/>
        </w:tabs>
        <w:jc w:val="center"/>
        <w:rPr>
          <w:b/>
          <w:i/>
          <w:sz w:val="24"/>
          <w:szCs w:val="24"/>
        </w:rPr>
      </w:pPr>
    </w:p>
    <w:p w:rsidR="00AE7B1C" w:rsidRDefault="00AE7B1C" w:rsidP="00AE7B1C">
      <w:pPr>
        <w:spacing w:after="0" w:line="240" w:lineRule="auto"/>
        <w:ind w:firstLine="720"/>
        <w:jc w:val="both"/>
        <w:rPr>
          <w:rFonts w:ascii="Times New Roman" w:hAnsi="Times New Roman"/>
          <w:i/>
          <w:sz w:val="28"/>
          <w:szCs w:val="28"/>
        </w:rPr>
      </w:pPr>
    </w:p>
    <w:p w:rsidR="00AE7B1C" w:rsidRPr="00825364" w:rsidRDefault="00AE7B1C" w:rsidP="00AE7B1C">
      <w:pPr>
        <w:spacing w:after="0" w:line="240" w:lineRule="auto"/>
        <w:jc w:val="both"/>
        <w:rPr>
          <w:rFonts w:ascii="Times New Roman" w:hAnsi="Times New Roman"/>
          <w:sz w:val="24"/>
          <w:szCs w:val="24"/>
        </w:rPr>
      </w:pPr>
    </w:p>
    <w:p w:rsidR="00AE7B1C" w:rsidRPr="00825364" w:rsidRDefault="00AE7B1C" w:rsidP="00AE7B1C">
      <w:pPr>
        <w:pStyle w:val="naisf"/>
        <w:spacing w:before="0" w:after="0" w:line="276" w:lineRule="auto"/>
        <w:rPr>
          <w:sz w:val="22"/>
          <w:szCs w:val="22"/>
          <w:u w:val="single"/>
          <w:lang w:val="lv-LV"/>
        </w:rPr>
      </w:pPr>
      <w:r w:rsidRPr="00825364">
        <w:rPr>
          <w:sz w:val="22"/>
          <w:szCs w:val="22"/>
          <w:u w:val="single"/>
          <w:lang w:val="lv-LV"/>
        </w:rPr>
        <w:t>Ar šo apliecinām, ka:</w:t>
      </w:r>
    </w:p>
    <w:p w:rsidR="00AE7B1C" w:rsidRPr="00825364" w:rsidRDefault="00AE7B1C" w:rsidP="00AE7B1C">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E7B1C" w:rsidRPr="00825364" w:rsidRDefault="00AE7B1C" w:rsidP="00AE7B1C">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E7B1C" w:rsidRPr="00825364" w:rsidRDefault="00AE7B1C" w:rsidP="00AE7B1C">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E7B1C" w:rsidRDefault="00AE7B1C" w:rsidP="00AE7B1C">
      <w:pPr>
        <w:pStyle w:val="naisf"/>
        <w:tabs>
          <w:tab w:val="num" w:pos="1260"/>
        </w:tabs>
        <w:spacing w:before="0" w:after="0"/>
        <w:ind w:left="1134" w:firstLine="0"/>
        <w:rPr>
          <w:snapToGrid w:val="0"/>
          <w:lang w:val="lv-LV" w:eastAsia="ru-RU"/>
        </w:rPr>
      </w:pPr>
    </w:p>
    <w:p w:rsidR="00AE7B1C" w:rsidRPr="00825364" w:rsidRDefault="00AE7B1C" w:rsidP="00AE7B1C">
      <w:pPr>
        <w:pStyle w:val="naisf"/>
        <w:tabs>
          <w:tab w:val="num" w:pos="1260"/>
        </w:tabs>
        <w:spacing w:before="0" w:after="0"/>
        <w:ind w:left="1134" w:firstLine="0"/>
        <w:rPr>
          <w:snapToGrid w:val="0"/>
          <w:lang w:val="lv-LV" w:eastAsia="ru-RU"/>
        </w:rPr>
      </w:pPr>
    </w:p>
    <w:p w:rsidR="00AE7B1C" w:rsidRPr="00825364" w:rsidRDefault="00AE7B1C" w:rsidP="00AE7B1C">
      <w:pPr>
        <w:pStyle w:val="naisf"/>
        <w:tabs>
          <w:tab w:val="num" w:pos="1134"/>
        </w:tabs>
        <w:spacing w:before="0" w:after="0"/>
        <w:ind w:left="1134" w:hanging="501"/>
        <w:rPr>
          <w:sz w:val="16"/>
          <w:szCs w:val="16"/>
          <w:lang w:val="lv-LV"/>
        </w:rPr>
      </w:pPr>
      <w:r w:rsidRPr="00825364">
        <w:rPr>
          <w:lang w:val="lv-LV"/>
        </w:rPr>
        <w:tab/>
      </w:r>
    </w:p>
    <w:p w:rsidR="00AE7B1C" w:rsidRPr="00825364"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E7B1C" w:rsidRPr="00825364" w:rsidRDefault="00AE7B1C" w:rsidP="00AE7B1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E7B1C"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E7B1C" w:rsidRDefault="00AE7B1C" w:rsidP="00AE7B1C">
      <w:pPr>
        <w:spacing w:after="0" w:line="240" w:lineRule="auto"/>
        <w:jc w:val="both"/>
        <w:rPr>
          <w:rFonts w:ascii="Times New Roman" w:hAnsi="Times New Roman"/>
          <w:b/>
          <w:i/>
          <w:sz w:val="20"/>
        </w:rPr>
      </w:pPr>
    </w:p>
    <w:p w:rsidR="00AE7B1C" w:rsidRPr="00825364" w:rsidRDefault="00AE7B1C" w:rsidP="00AE7B1C">
      <w:pPr>
        <w:spacing w:after="0" w:line="240" w:lineRule="auto"/>
        <w:jc w:val="both"/>
        <w:rPr>
          <w:rFonts w:ascii="Times New Roman" w:hAnsi="Times New Roman"/>
          <w:b/>
          <w:i/>
          <w:sz w:val="20"/>
        </w:rPr>
      </w:pPr>
    </w:p>
    <w:p w:rsidR="00AE7B1C" w:rsidRPr="00825364" w:rsidRDefault="00AE7B1C" w:rsidP="00AE7B1C">
      <w:pPr>
        <w:spacing w:after="0" w:line="240" w:lineRule="auto"/>
        <w:jc w:val="both"/>
        <w:rPr>
          <w:rFonts w:ascii="Times New Roman" w:hAnsi="Times New Roman"/>
          <w:b/>
          <w:i/>
          <w:sz w:val="20"/>
        </w:rPr>
      </w:pPr>
    </w:p>
    <w:p w:rsidR="00AE7B1C" w:rsidRPr="00825364" w:rsidRDefault="00AE7B1C" w:rsidP="00AE7B1C">
      <w:pPr>
        <w:spacing w:after="0" w:line="240" w:lineRule="auto"/>
        <w:jc w:val="both"/>
        <w:rPr>
          <w:rFonts w:ascii="Times New Roman" w:hAnsi="Times New Roman"/>
          <w:b/>
          <w:i/>
          <w:sz w:val="20"/>
        </w:rPr>
      </w:pPr>
    </w:p>
    <w:p w:rsidR="00AE7B1C" w:rsidRPr="00825364" w:rsidRDefault="00AE7B1C" w:rsidP="00AE7B1C">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AE7B1C" w:rsidRPr="00825364" w:rsidRDefault="00AE7B1C" w:rsidP="00AE7B1C">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E7B1C" w:rsidRPr="00825364"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E7B1C" w:rsidRPr="00825364" w:rsidRDefault="00AE7B1C" w:rsidP="00AE7B1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AB2667">
        <w:rPr>
          <w:rFonts w:ascii="Times New Roman" w:hAnsi="Times New Roman"/>
          <w:sz w:val="18"/>
          <w:szCs w:val="18"/>
        </w:rPr>
        <w:t>LLU/2015/</w:t>
      </w:r>
      <w:r w:rsidR="00AB2667" w:rsidRPr="00AB2667">
        <w:rPr>
          <w:rFonts w:ascii="Times New Roman" w:hAnsi="Times New Roman"/>
          <w:sz w:val="18"/>
          <w:szCs w:val="18"/>
        </w:rPr>
        <w:t>90</w:t>
      </w:r>
      <w:r w:rsidRPr="00AB2667">
        <w:rPr>
          <w:rFonts w:ascii="Times New Roman" w:hAnsi="Times New Roman"/>
          <w:sz w:val="18"/>
          <w:szCs w:val="18"/>
        </w:rPr>
        <w:t>/ak</w:t>
      </w:r>
    </w:p>
    <w:p w:rsidR="00AE7B1C" w:rsidRPr="00825364" w:rsidRDefault="00AE7B1C" w:rsidP="00AE7B1C">
      <w:pPr>
        <w:pStyle w:val="Footer"/>
        <w:tabs>
          <w:tab w:val="left" w:pos="720"/>
        </w:tabs>
        <w:jc w:val="right"/>
        <w:rPr>
          <w:bCs/>
          <w:sz w:val="20"/>
          <w:szCs w:val="20"/>
        </w:rPr>
      </w:pPr>
      <w:r w:rsidRPr="00825364">
        <w:rPr>
          <w:sz w:val="18"/>
          <w:szCs w:val="18"/>
        </w:rPr>
        <w:t>Nolikumam</w:t>
      </w:r>
    </w:p>
    <w:p w:rsidR="00AE7B1C" w:rsidRPr="00825364" w:rsidRDefault="00AE7B1C" w:rsidP="00AE7B1C">
      <w:pPr>
        <w:pStyle w:val="Footer"/>
        <w:tabs>
          <w:tab w:val="left" w:pos="720"/>
        </w:tabs>
        <w:jc w:val="right"/>
        <w:rPr>
          <w:b/>
          <w:bCs/>
        </w:rPr>
      </w:pPr>
    </w:p>
    <w:p w:rsidR="00AE7B1C" w:rsidRPr="00825364" w:rsidRDefault="00AE7B1C" w:rsidP="00AE7B1C">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AE7B1C" w:rsidRPr="00825364" w:rsidRDefault="00AE7B1C" w:rsidP="00AE7B1C">
      <w:pPr>
        <w:spacing w:after="0" w:line="240" w:lineRule="auto"/>
        <w:jc w:val="right"/>
        <w:rPr>
          <w:rFonts w:ascii="Times New Roman" w:hAnsi="Times New Roman"/>
          <w:snapToGrid w:val="0"/>
          <w:sz w:val="24"/>
          <w:lang w:eastAsia="ru-RU"/>
        </w:rPr>
      </w:pPr>
    </w:p>
    <w:p w:rsidR="00AE7B1C" w:rsidRPr="00825364" w:rsidRDefault="00AE7B1C" w:rsidP="00AE7B1C">
      <w:pPr>
        <w:spacing w:after="0" w:line="240" w:lineRule="auto"/>
        <w:jc w:val="right"/>
        <w:rPr>
          <w:rFonts w:ascii="Times New Roman" w:hAnsi="Times New Roman"/>
          <w:snapToGrid w:val="0"/>
          <w:sz w:val="24"/>
          <w:szCs w:val="24"/>
          <w:lang w:eastAsia="ru-RU"/>
        </w:rPr>
      </w:pPr>
    </w:p>
    <w:p w:rsidR="00AE7B1C" w:rsidRPr="00825364" w:rsidRDefault="00AE7B1C" w:rsidP="00AE7B1C">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AE7B1C" w:rsidRPr="00825364" w:rsidRDefault="00AE7B1C" w:rsidP="00AE7B1C">
      <w:pPr>
        <w:spacing w:after="0" w:line="240" w:lineRule="auto"/>
        <w:jc w:val="right"/>
        <w:rPr>
          <w:rFonts w:ascii="Times New Roman" w:hAnsi="Times New Roman"/>
          <w:snapToGrid w:val="0"/>
          <w:sz w:val="24"/>
          <w:szCs w:val="24"/>
          <w:lang w:eastAsia="ru-RU"/>
        </w:rPr>
      </w:pPr>
    </w:p>
    <w:p w:rsidR="00AE7B1C" w:rsidRPr="00825364" w:rsidRDefault="00AE7B1C" w:rsidP="00AE7B1C">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AE7B1C" w:rsidRPr="00825364" w:rsidRDefault="00AE7B1C" w:rsidP="00AE7B1C">
      <w:pPr>
        <w:spacing w:after="0" w:line="240" w:lineRule="auto"/>
        <w:jc w:val="both"/>
        <w:rPr>
          <w:rFonts w:ascii="Times New Roman" w:hAnsi="Times New Roman"/>
          <w:szCs w:val="24"/>
        </w:rPr>
      </w:pPr>
    </w:p>
    <w:p w:rsidR="00AE7B1C" w:rsidRPr="00825364" w:rsidRDefault="00AE7B1C" w:rsidP="00AE7B1C">
      <w:pPr>
        <w:spacing w:after="0" w:line="240" w:lineRule="auto"/>
        <w:jc w:val="both"/>
        <w:rPr>
          <w:rFonts w:ascii="Times New Roman" w:hAnsi="Times New Roman"/>
          <w:szCs w:val="24"/>
        </w:rPr>
      </w:pPr>
    </w:p>
    <w:p w:rsidR="00AE7B1C" w:rsidRPr="00825364" w:rsidRDefault="00AE7B1C" w:rsidP="00AE7B1C">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AE7B1C" w:rsidRPr="00825364" w:rsidRDefault="00AE7B1C" w:rsidP="00AE7B1C">
      <w:pPr>
        <w:spacing w:after="0"/>
        <w:jc w:val="both"/>
        <w:rPr>
          <w:rFonts w:ascii="Times New Roman" w:hAnsi="Times New Roman"/>
          <w:sz w:val="26"/>
          <w:szCs w:val="26"/>
        </w:rPr>
      </w:pPr>
      <w:r w:rsidRPr="00825364">
        <w:rPr>
          <w:rFonts w:ascii="Times New Roman" w:hAnsi="Times New Roman"/>
          <w:i/>
          <w:sz w:val="20"/>
          <w:szCs w:val="20"/>
        </w:rPr>
        <w:t>(Pretendenta nosaukums, reģ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AB2667" w:rsidRPr="00AB2667">
        <w:rPr>
          <w:rFonts w:ascii="Times New Roman" w:hAnsi="Times New Roman"/>
          <w:b/>
          <w:i/>
          <w:sz w:val="26"/>
          <w:szCs w:val="26"/>
        </w:rPr>
        <w:t>Dažādu mēbeļu piegāde LLU AAZL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(id.Nr. </w:t>
      </w:r>
      <w:r w:rsidRPr="00EE182E">
        <w:rPr>
          <w:rFonts w:ascii="Times New Roman" w:hAnsi="Times New Roman"/>
          <w:sz w:val="26"/>
          <w:szCs w:val="26"/>
        </w:rPr>
        <w:t>LLU/</w:t>
      </w:r>
      <w:r w:rsidRPr="00AB2667">
        <w:rPr>
          <w:rFonts w:ascii="Times New Roman" w:hAnsi="Times New Roman"/>
          <w:sz w:val="26"/>
          <w:szCs w:val="26"/>
        </w:rPr>
        <w:t>2015/</w:t>
      </w:r>
      <w:r w:rsidR="00AB2667" w:rsidRPr="00AB2667">
        <w:rPr>
          <w:rFonts w:ascii="Times New Roman" w:hAnsi="Times New Roman"/>
          <w:sz w:val="26"/>
          <w:szCs w:val="26"/>
        </w:rPr>
        <w:t>90</w:t>
      </w:r>
      <w:r w:rsidRPr="00AB2667">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AE7B1C" w:rsidRPr="00825364" w:rsidRDefault="00AE7B1C" w:rsidP="00AE7B1C">
      <w:pPr>
        <w:spacing w:after="0"/>
        <w:jc w:val="both"/>
        <w:rPr>
          <w:rFonts w:ascii="Times New Roman" w:hAnsi="Times New Roman"/>
          <w:b/>
          <w:szCs w:val="24"/>
        </w:rPr>
      </w:pPr>
    </w:p>
    <w:p w:rsidR="00AE7B1C" w:rsidRPr="00C15C09" w:rsidRDefault="00AE7B1C" w:rsidP="00AE7B1C">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AE7B1C" w:rsidRDefault="00AE7B1C" w:rsidP="00AE7B1C">
      <w:pPr>
        <w:spacing w:after="0" w:line="240" w:lineRule="auto"/>
        <w:jc w:val="both"/>
        <w:rPr>
          <w:rFonts w:ascii="Times New Roman" w:hAnsi="Times New Roman"/>
          <w:b/>
          <w:szCs w:val="24"/>
        </w:rPr>
      </w:pPr>
    </w:p>
    <w:p w:rsidR="00AE7B1C" w:rsidRPr="00825364" w:rsidRDefault="00AE7B1C" w:rsidP="00AE7B1C">
      <w:pPr>
        <w:spacing w:after="0" w:line="240" w:lineRule="auto"/>
        <w:jc w:val="both"/>
        <w:rPr>
          <w:rFonts w:ascii="Times New Roman" w:hAnsi="Times New Roman"/>
          <w:b/>
          <w:szCs w:val="24"/>
        </w:rPr>
      </w:pPr>
    </w:p>
    <w:p w:rsidR="00AE7B1C" w:rsidRPr="006878AD" w:rsidRDefault="00AE7B1C" w:rsidP="00AE7B1C">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E7B1C" w:rsidRPr="006878AD" w:rsidRDefault="00AE7B1C" w:rsidP="00AE7B1C">
      <w:pPr>
        <w:spacing w:after="0" w:line="240" w:lineRule="auto"/>
        <w:jc w:val="both"/>
        <w:rPr>
          <w:rFonts w:ascii="Times New Roman" w:hAnsi="Times New Roman"/>
          <w:color w:val="FF0000"/>
          <w:sz w:val="16"/>
          <w:szCs w:val="16"/>
        </w:rPr>
      </w:pPr>
    </w:p>
    <w:p w:rsidR="00AE7B1C" w:rsidRPr="006878AD" w:rsidRDefault="00AE7B1C" w:rsidP="00AE7B1C">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E7B1C" w:rsidRPr="00825364" w:rsidTr="00C140FA">
        <w:tc>
          <w:tcPr>
            <w:tcW w:w="613" w:type="dxa"/>
            <w:shd w:val="clear" w:color="auto" w:fill="auto"/>
            <w:vAlign w:val="center"/>
          </w:tcPr>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p.k</w:t>
            </w:r>
          </w:p>
        </w:tc>
        <w:tc>
          <w:tcPr>
            <w:tcW w:w="2472" w:type="dxa"/>
            <w:shd w:val="clear" w:color="auto" w:fill="auto"/>
            <w:vAlign w:val="center"/>
          </w:tcPr>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E7B1C" w:rsidRPr="00825364" w:rsidRDefault="00AE7B1C" w:rsidP="00C140FA">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AE7B1C" w:rsidRPr="00825364" w:rsidTr="00C140FA">
        <w:trPr>
          <w:trHeight w:val="454"/>
        </w:trPr>
        <w:tc>
          <w:tcPr>
            <w:tcW w:w="613" w:type="dxa"/>
            <w:shd w:val="clear" w:color="auto" w:fill="auto"/>
            <w:vAlign w:val="center"/>
          </w:tcPr>
          <w:p w:rsidR="00AE7B1C" w:rsidRPr="00825364" w:rsidRDefault="00AE7B1C" w:rsidP="00AE7B1C">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1937"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233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r>
      <w:tr w:rsidR="00AE7B1C" w:rsidRPr="00825364" w:rsidTr="00C140FA">
        <w:trPr>
          <w:trHeight w:val="454"/>
        </w:trPr>
        <w:tc>
          <w:tcPr>
            <w:tcW w:w="613" w:type="dxa"/>
            <w:shd w:val="clear" w:color="auto" w:fill="auto"/>
            <w:vAlign w:val="center"/>
          </w:tcPr>
          <w:p w:rsidR="00AE7B1C" w:rsidRPr="00825364" w:rsidRDefault="00AE7B1C" w:rsidP="00AE7B1C">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1937"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233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r>
      <w:tr w:rsidR="00AE7B1C" w:rsidRPr="00825364" w:rsidTr="00C140FA">
        <w:trPr>
          <w:trHeight w:val="454"/>
        </w:trPr>
        <w:tc>
          <w:tcPr>
            <w:tcW w:w="613" w:type="dxa"/>
            <w:shd w:val="clear" w:color="auto" w:fill="auto"/>
            <w:vAlign w:val="center"/>
          </w:tcPr>
          <w:p w:rsidR="00AE7B1C" w:rsidRPr="00825364" w:rsidRDefault="00AE7B1C" w:rsidP="00AE7B1C">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1937"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233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r>
      <w:tr w:rsidR="00AE7B1C" w:rsidRPr="00825364" w:rsidTr="00C140FA">
        <w:trPr>
          <w:trHeight w:val="454"/>
        </w:trPr>
        <w:tc>
          <w:tcPr>
            <w:tcW w:w="613" w:type="dxa"/>
            <w:shd w:val="clear" w:color="auto" w:fill="auto"/>
            <w:vAlign w:val="center"/>
          </w:tcPr>
          <w:p w:rsidR="00AE7B1C" w:rsidRPr="00825364" w:rsidRDefault="00AE7B1C" w:rsidP="00AE7B1C">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1937"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233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r>
      <w:tr w:rsidR="00AE7B1C" w:rsidRPr="00825364" w:rsidTr="00C140FA">
        <w:trPr>
          <w:trHeight w:val="454"/>
        </w:trPr>
        <w:tc>
          <w:tcPr>
            <w:tcW w:w="613" w:type="dxa"/>
            <w:shd w:val="clear" w:color="auto" w:fill="auto"/>
            <w:vAlign w:val="center"/>
          </w:tcPr>
          <w:p w:rsidR="00AE7B1C" w:rsidRPr="00825364" w:rsidRDefault="00AE7B1C" w:rsidP="00AE7B1C">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r w:rsidRPr="00825364">
              <w:rPr>
                <w:rFonts w:ascii="Times New Roman" w:hAnsi="Times New Roman"/>
                <w:i/>
                <w:sz w:val="24"/>
                <w:szCs w:val="24"/>
              </w:rPr>
              <w:t>Nosaukums un reģ.Nr.</w:t>
            </w:r>
          </w:p>
        </w:tc>
        <w:tc>
          <w:tcPr>
            <w:tcW w:w="259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1937"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c>
          <w:tcPr>
            <w:tcW w:w="2339" w:type="dxa"/>
            <w:shd w:val="clear" w:color="auto" w:fill="auto"/>
            <w:vAlign w:val="center"/>
          </w:tcPr>
          <w:p w:rsidR="00AE7B1C" w:rsidRPr="00825364" w:rsidRDefault="00AE7B1C" w:rsidP="00C140FA">
            <w:pPr>
              <w:spacing w:after="0" w:line="240" w:lineRule="auto"/>
              <w:rPr>
                <w:rFonts w:ascii="Times New Roman" w:hAnsi="Times New Roman"/>
                <w:sz w:val="24"/>
                <w:szCs w:val="24"/>
              </w:rPr>
            </w:pPr>
          </w:p>
        </w:tc>
      </w:tr>
    </w:tbl>
    <w:p w:rsidR="00AE7B1C" w:rsidRDefault="00AE7B1C" w:rsidP="00AE7B1C">
      <w:pPr>
        <w:spacing w:after="0" w:line="240" w:lineRule="auto"/>
        <w:jc w:val="both"/>
        <w:rPr>
          <w:rFonts w:ascii="Times New Roman" w:eastAsia="Times New Roman" w:hAnsi="Times New Roman"/>
          <w:b/>
          <w:sz w:val="24"/>
          <w:szCs w:val="24"/>
          <w:lang w:eastAsia="lv-LV"/>
        </w:rPr>
      </w:pPr>
    </w:p>
    <w:p w:rsidR="00AE7B1C" w:rsidRPr="00825364" w:rsidRDefault="00AE7B1C" w:rsidP="00AE7B1C">
      <w:pPr>
        <w:spacing w:after="0" w:line="240" w:lineRule="auto"/>
        <w:jc w:val="both"/>
        <w:rPr>
          <w:rFonts w:ascii="Times New Roman" w:hAnsi="Times New Roman"/>
          <w:sz w:val="16"/>
          <w:szCs w:val="16"/>
        </w:rPr>
      </w:pPr>
    </w:p>
    <w:p w:rsidR="00AE7B1C" w:rsidRPr="00825364" w:rsidRDefault="00AE7B1C" w:rsidP="00AE7B1C">
      <w:pPr>
        <w:spacing w:after="0" w:line="240" w:lineRule="auto"/>
        <w:jc w:val="both"/>
        <w:rPr>
          <w:rFonts w:ascii="Times New Roman" w:hAnsi="Times New Roman"/>
          <w:sz w:val="16"/>
          <w:szCs w:val="16"/>
        </w:rPr>
      </w:pPr>
    </w:p>
    <w:p w:rsidR="00AE7B1C" w:rsidRPr="00825364"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E7B1C" w:rsidRPr="00825364" w:rsidRDefault="00AE7B1C" w:rsidP="00AE7B1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E7B1C" w:rsidRPr="00825364" w:rsidRDefault="00AE7B1C" w:rsidP="00AE7B1C">
      <w:pPr>
        <w:spacing w:after="0" w:line="240" w:lineRule="auto"/>
        <w:rPr>
          <w:rFonts w:ascii="Times New Roman" w:hAnsi="Times New Roman"/>
          <w:snapToGrid w:val="0"/>
          <w:sz w:val="24"/>
          <w:szCs w:val="24"/>
          <w:lang w:eastAsia="ru-RU"/>
        </w:rPr>
      </w:pPr>
    </w:p>
    <w:p w:rsidR="00AE7B1C"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napToGrid w:val="0"/>
          <w:sz w:val="24"/>
          <w:szCs w:val="24"/>
          <w:lang w:eastAsia="ru-RU"/>
        </w:rPr>
      </w:pPr>
    </w:p>
    <w:p w:rsidR="00AE7B1C" w:rsidRPr="00825364" w:rsidRDefault="00AE7B1C" w:rsidP="00AE7B1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E7B1C" w:rsidRPr="00825364" w:rsidRDefault="00AE7B1C" w:rsidP="00AE7B1C">
      <w:pPr>
        <w:spacing w:after="0" w:line="240" w:lineRule="auto"/>
        <w:jc w:val="both"/>
        <w:rPr>
          <w:rFonts w:ascii="Times New Roman" w:hAnsi="Times New Roman"/>
          <w:b/>
          <w:i/>
          <w:sz w:val="20"/>
        </w:rPr>
      </w:pPr>
    </w:p>
    <w:p w:rsidR="00AE7B1C" w:rsidRPr="00825364" w:rsidRDefault="00AE7B1C" w:rsidP="00AE7B1C">
      <w:pPr>
        <w:spacing w:after="0" w:line="240" w:lineRule="auto"/>
        <w:rPr>
          <w:rFonts w:ascii="Times New Roman" w:hAnsi="Times New Roman"/>
          <w:b/>
          <w:sz w:val="24"/>
          <w:szCs w:val="24"/>
        </w:rPr>
      </w:pPr>
    </w:p>
    <w:p w:rsidR="00AE7B1C" w:rsidRDefault="00AE7B1C" w:rsidP="00AE7B1C">
      <w:pPr>
        <w:spacing w:after="0" w:line="240" w:lineRule="auto"/>
        <w:rPr>
          <w:rFonts w:ascii="Times New Roman" w:hAnsi="Times New Roman"/>
          <w:b/>
          <w:sz w:val="24"/>
          <w:szCs w:val="24"/>
        </w:rPr>
      </w:pPr>
    </w:p>
    <w:p w:rsidR="00AE7B1C" w:rsidRPr="00825364" w:rsidRDefault="00AE7B1C" w:rsidP="00AE7B1C">
      <w:pPr>
        <w:spacing w:after="0" w:line="240" w:lineRule="auto"/>
        <w:rPr>
          <w:rFonts w:ascii="Times New Roman" w:hAnsi="Times New Roman"/>
          <w:b/>
          <w:sz w:val="24"/>
          <w:szCs w:val="24"/>
        </w:rPr>
      </w:pPr>
    </w:p>
    <w:p w:rsidR="00AE7B1C" w:rsidRPr="00825364" w:rsidRDefault="00AE7B1C" w:rsidP="00AE7B1C">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E7B1C" w:rsidRPr="00825364" w:rsidRDefault="00AE7B1C" w:rsidP="00AE7B1C">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E7B1C" w:rsidRPr="00AB2667" w:rsidTr="00C140FA">
        <w:tc>
          <w:tcPr>
            <w:tcW w:w="4927" w:type="dxa"/>
          </w:tcPr>
          <w:p w:rsidR="00AE7B1C" w:rsidRPr="00825364" w:rsidRDefault="00AE7B1C" w:rsidP="00C140FA">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AE7B1C" w:rsidRPr="00AB2667" w:rsidRDefault="00AE7B1C" w:rsidP="00C140FA">
            <w:pPr>
              <w:spacing w:after="0" w:line="240" w:lineRule="auto"/>
              <w:jc w:val="right"/>
              <w:rPr>
                <w:rFonts w:ascii="Times New Roman" w:hAnsi="Times New Roman"/>
                <w:b/>
                <w:bCs/>
              </w:rPr>
            </w:pPr>
            <w:r w:rsidRPr="00AB2667">
              <w:rPr>
                <w:rFonts w:ascii="Times New Roman" w:hAnsi="Times New Roman"/>
                <w:b/>
              </w:rPr>
              <w:t>P</w:t>
            </w:r>
            <w:r w:rsidRPr="00AB2667">
              <w:rPr>
                <w:rFonts w:ascii="Times New Roman" w:hAnsi="Times New Roman"/>
                <w:b/>
                <w:bCs/>
              </w:rPr>
              <w:t>ielikums Nr.4</w:t>
            </w:r>
          </w:p>
          <w:p w:rsidR="00AE7B1C" w:rsidRPr="00AB2667" w:rsidRDefault="00AE7B1C" w:rsidP="00C140FA">
            <w:pPr>
              <w:spacing w:after="0" w:line="240" w:lineRule="auto"/>
              <w:jc w:val="right"/>
              <w:rPr>
                <w:rFonts w:ascii="Times New Roman" w:hAnsi="Times New Roman"/>
                <w:sz w:val="18"/>
                <w:szCs w:val="18"/>
              </w:rPr>
            </w:pPr>
            <w:r w:rsidRPr="00AB2667">
              <w:rPr>
                <w:rFonts w:ascii="Times New Roman" w:hAnsi="Times New Roman"/>
                <w:sz w:val="18"/>
                <w:szCs w:val="18"/>
              </w:rPr>
              <w:t>Atklāta konkursa</w:t>
            </w:r>
          </w:p>
          <w:p w:rsidR="00AE7B1C" w:rsidRPr="00AB2667" w:rsidRDefault="00AE7B1C" w:rsidP="00C140FA">
            <w:pPr>
              <w:spacing w:after="0" w:line="240" w:lineRule="auto"/>
              <w:jc w:val="right"/>
              <w:rPr>
                <w:rFonts w:ascii="Times New Roman" w:hAnsi="Times New Roman"/>
                <w:sz w:val="18"/>
                <w:szCs w:val="18"/>
              </w:rPr>
            </w:pPr>
            <w:r w:rsidRPr="00AB2667">
              <w:rPr>
                <w:rFonts w:ascii="Times New Roman" w:hAnsi="Times New Roman"/>
                <w:sz w:val="18"/>
                <w:szCs w:val="18"/>
              </w:rPr>
              <w:t>Nr. LLU/2015/</w:t>
            </w:r>
            <w:r w:rsidR="00AB2667" w:rsidRPr="00AB2667">
              <w:rPr>
                <w:rFonts w:ascii="Times New Roman" w:hAnsi="Times New Roman"/>
                <w:sz w:val="18"/>
                <w:szCs w:val="18"/>
              </w:rPr>
              <w:t>90</w:t>
            </w:r>
            <w:r w:rsidRPr="00AB2667">
              <w:rPr>
                <w:rFonts w:ascii="Times New Roman" w:hAnsi="Times New Roman"/>
                <w:sz w:val="18"/>
                <w:szCs w:val="18"/>
              </w:rPr>
              <w:t>/ak</w:t>
            </w:r>
          </w:p>
          <w:p w:rsidR="00AE7B1C" w:rsidRPr="00AB2667" w:rsidRDefault="00AE7B1C" w:rsidP="00C140FA">
            <w:pPr>
              <w:spacing w:after="0" w:line="240" w:lineRule="auto"/>
              <w:jc w:val="right"/>
              <w:rPr>
                <w:rFonts w:ascii="Times New Roman" w:hAnsi="Times New Roman"/>
                <w:sz w:val="18"/>
                <w:szCs w:val="18"/>
              </w:rPr>
            </w:pPr>
            <w:r w:rsidRPr="00AB2667">
              <w:rPr>
                <w:rFonts w:ascii="Times New Roman" w:hAnsi="Times New Roman"/>
                <w:sz w:val="18"/>
                <w:szCs w:val="18"/>
              </w:rPr>
              <w:t>Nolikumam</w:t>
            </w:r>
          </w:p>
          <w:p w:rsidR="00AE7B1C" w:rsidRPr="00AB2667" w:rsidRDefault="00AE7B1C" w:rsidP="00C140FA">
            <w:pPr>
              <w:spacing w:after="0" w:line="240" w:lineRule="auto"/>
              <w:jc w:val="right"/>
              <w:rPr>
                <w:rFonts w:ascii="Times New Roman" w:hAnsi="Times New Roman"/>
                <w:sz w:val="20"/>
              </w:rPr>
            </w:pPr>
            <w:r w:rsidRPr="00AB2667">
              <w:rPr>
                <w:rFonts w:ascii="Times New Roman" w:hAnsi="Times New Roman"/>
                <w:sz w:val="20"/>
              </w:rPr>
              <w:t xml:space="preserve"> </w:t>
            </w:r>
          </w:p>
        </w:tc>
      </w:tr>
    </w:tbl>
    <w:p w:rsidR="00AE7B1C" w:rsidRDefault="00AE7B1C" w:rsidP="00AE7B1C">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rPr>
        <w:t>Iepirkuma līguma projekts</w:t>
      </w:r>
    </w:p>
    <w:p w:rsidR="00AE7B1C" w:rsidRPr="00EE6CFF" w:rsidRDefault="00AE7B1C" w:rsidP="00AE7B1C">
      <w:pPr>
        <w:spacing w:after="0"/>
        <w:jc w:val="center"/>
        <w:rPr>
          <w:rFonts w:ascii="Times New Roman" w:hAnsi="Times New Roman"/>
          <w:b/>
          <w:sz w:val="10"/>
          <w:szCs w:val="10"/>
        </w:rPr>
      </w:pPr>
    </w:p>
    <w:p w:rsidR="00AE7B1C" w:rsidRPr="00825364" w:rsidRDefault="00AE7B1C" w:rsidP="00AE7B1C">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AE7B1C" w:rsidRDefault="00AB2667" w:rsidP="00AE7B1C">
      <w:pPr>
        <w:spacing w:after="0" w:line="240" w:lineRule="auto"/>
        <w:jc w:val="center"/>
        <w:rPr>
          <w:rFonts w:ascii="Times New Roman" w:hAnsi="Times New Roman"/>
          <w:i/>
        </w:rPr>
      </w:pPr>
      <w:r w:rsidRPr="00AB2667">
        <w:rPr>
          <w:rFonts w:ascii="Times New Roman" w:hAnsi="Times New Roman"/>
          <w:i/>
        </w:rPr>
        <w:t>Dažādu mēbeļu piegāde LLU AAZL vajadzībām ZM subsīdiju līguma ietvaros</w:t>
      </w:r>
    </w:p>
    <w:p w:rsidR="00917D05" w:rsidRDefault="00917D05" w:rsidP="00917D05">
      <w:pPr>
        <w:spacing w:before="120" w:after="0" w:line="240" w:lineRule="auto"/>
        <w:jc w:val="both"/>
        <w:rPr>
          <w:rFonts w:ascii="Times New Roman" w:hAnsi="Times New Roman"/>
        </w:rPr>
      </w:pPr>
    </w:p>
    <w:p w:rsidR="00917D05" w:rsidRPr="0051776D" w:rsidRDefault="00917D05" w:rsidP="00917D05">
      <w:pPr>
        <w:spacing w:before="120" w:after="0" w:line="240" w:lineRule="auto"/>
        <w:jc w:val="both"/>
        <w:rPr>
          <w:rFonts w:ascii="Times New Roman" w:hAnsi="Times New Roman"/>
          <w:sz w:val="24"/>
          <w:szCs w:val="24"/>
        </w:rPr>
      </w:pPr>
      <w:r w:rsidRPr="0051776D">
        <w:rPr>
          <w:rFonts w:ascii="Times New Roman" w:hAnsi="Times New Roman"/>
          <w:sz w:val="24"/>
          <w:szCs w:val="24"/>
        </w:rPr>
        <w:t>20_.gada ...................</w:t>
      </w:r>
      <w:r w:rsidRPr="0051776D">
        <w:rPr>
          <w:rFonts w:ascii="Times New Roman" w:hAnsi="Times New Roman"/>
          <w:sz w:val="24"/>
          <w:szCs w:val="24"/>
        </w:rPr>
        <w:tab/>
      </w:r>
      <w:r w:rsidRPr="0051776D">
        <w:rPr>
          <w:rFonts w:ascii="Times New Roman" w:hAnsi="Times New Roman"/>
          <w:sz w:val="24"/>
          <w:szCs w:val="24"/>
        </w:rPr>
        <w:tab/>
      </w:r>
      <w:r w:rsidR="006C2E88">
        <w:rPr>
          <w:rFonts w:ascii="Times New Roman" w:hAnsi="Times New Roman"/>
          <w:sz w:val="24"/>
          <w:szCs w:val="24"/>
        </w:rPr>
        <w:tab/>
      </w:r>
      <w:r w:rsidR="006C2E88">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t>Jelgava</w:t>
      </w:r>
    </w:p>
    <w:p w:rsidR="00917D05" w:rsidRPr="0051776D" w:rsidRDefault="00917D05" w:rsidP="00917D05">
      <w:pPr>
        <w:spacing w:after="0" w:line="240" w:lineRule="auto"/>
        <w:jc w:val="both"/>
        <w:rPr>
          <w:rFonts w:ascii="Times New Roman" w:hAnsi="Times New Roman"/>
          <w:sz w:val="24"/>
          <w:szCs w:val="24"/>
        </w:rPr>
      </w:pP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b/>
          <w:sz w:val="24"/>
          <w:szCs w:val="24"/>
        </w:rPr>
        <w:t>Latvijas Lauksaimniecības universitāte</w:t>
      </w:r>
      <w:r w:rsidRPr="0051776D">
        <w:rPr>
          <w:rFonts w:ascii="Times New Roman" w:hAnsi="Times New Roman"/>
          <w:sz w:val="24"/>
          <w:szCs w:val="24"/>
        </w:rPr>
        <w:t xml:space="preserve">, reģ. Nr. 90000041898, tās </w:t>
      </w:r>
      <w:r w:rsidRPr="0051776D">
        <w:rPr>
          <w:rFonts w:ascii="Times New Roman" w:hAnsi="Times New Roman"/>
          <w:bCs/>
          <w:i/>
          <w:sz w:val="24"/>
          <w:szCs w:val="24"/>
        </w:rPr>
        <w:t>&lt;amats vārds uzvārds&gt;</w:t>
      </w:r>
      <w:r w:rsidRPr="0051776D">
        <w:rPr>
          <w:rFonts w:ascii="Times New Roman" w:hAnsi="Times New Roman"/>
          <w:sz w:val="24"/>
          <w:szCs w:val="24"/>
        </w:rPr>
        <w:t xml:space="preserve"> personā, kurš darbojas uz LLU rektora pilnvaras Nr.________ pamata, turpmāk tekstā - </w:t>
      </w:r>
      <w:r w:rsidRPr="0051776D">
        <w:rPr>
          <w:rFonts w:ascii="Times New Roman" w:hAnsi="Times New Roman"/>
          <w:b/>
          <w:bCs/>
          <w:sz w:val="24"/>
          <w:szCs w:val="24"/>
        </w:rPr>
        <w:t>Pasūtītājs</w:t>
      </w:r>
      <w:r w:rsidRPr="0051776D">
        <w:rPr>
          <w:rFonts w:ascii="Times New Roman" w:hAnsi="Times New Roman"/>
          <w:sz w:val="24"/>
          <w:szCs w:val="24"/>
        </w:rPr>
        <w:t xml:space="preserve">, no vienas puses, un </w:t>
      </w:r>
      <w:r w:rsidRPr="0051776D">
        <w:rPr>
          <w:rFonts w:ascii="Times New Roman" w:hAnsi="Times New Roman"/>
          <w:bCs/>
          <w:i/>
          <w:sz w:val="24"/>
          <w:szCs w:val="24"/>
        </w:rPr>
        <w:t>&lt;Piegādā</w:t>
      </w:r>
      <w:r w:rsidR="001E47AE" w:rsidRPr="0051776D">
        <w:rPr>
          <w:rFonts w:ascii="Times New Roman" w:hAnsi="Times New Roman"/>
          <w:bCs/>
          <w:i/>
          <w:sz w:val="24"/>
          <w:szCs w:val="24"/>
        </w:rPr>
        <w:t>tāja nosaukums&gt;, reģ.Nr. ____</w:t>
      </w:r>
      <w:r w:rsidRPr="0051776D">
        <w:rPr>
          <w:rFonts w:ascii="Times New Roman" w:hAnsi="Times New Roman"/>
          <w:bCs/>
          <w:i/>
          <w:sz w:val="24"/>
          <w:szCs w:val="24"/>
        </w:rPr>
        <w:t>___</w:t>
      </w:r>
      <w:r w:rsidRPr="0051776D">
        <w:rPr>
          <w:rFonts w:ascii="Times New Roman" w:hAnsi="Times New Roman"/>
          <w:sz w:val="24"/>
          <w:szCs w:val="24"/>
        </w:rPr>
        <w:t xml:space="preserve">, tā </w:t>
      </w:r>
      <w:r w:rsidRPr="0051776D">
        <w:rPr>
          <w:rFonts w:ascii="Times New Roman" w:hAnsi="Times New Roman"/>
          <w:bCs/>
          <w:i/>
          <w:sz w:val="24"/>
          <w:szCs w:val="24"/>
        </w:rPr>
        <w:t>&lt;amats vārds uzvārds&gt;</w:t>
      </w:r>
      <w:r w:rsidRPr="0051776D">
        <w:rPr>
          <w:rFonts w:ascii="Times New Roman" w:hAnsi="Times New Roman"/>
          <w:sz w:val="24"/>
          <w:szCs w:val="24"/>
        </w:rPr>
        <w:t xml:space="preserve"> personā, kurš darbojas uz _______ pamata,</w:t>
      </w:r>
      <w:r w:rsidRPr="0051776D">
        <w:rPr>
          <w:rFonts w:ascii="Times New Roman" w:hAnsi="Times New Roman"/>
          <w:i/>
          <w:sz w:val="24"/>
          <w:szCs w:val="24"/>
        </w:rPr>
        <w:t xml:space="preserve"> </w:t>
      </w:r>
      <w:r w:rsidRPr="0051776D">
        <w:rPr>
          <w:rFonts w:ascii="Times New Roman" w:hAnsi="Times New Roman"/>
          <w:sz w:val="24"/>
          <w:szCs w:val="24"/>
        </w:rPr>
        <w:t xml:space="preserve">turpmāk tekstā saukts - </w:t>
      </w:r>
      <w:r w:rsidRPr="0051776D">
        <w:rPr>
          <w:rFonts w:ascii="Times New Roman" w:hAnsi="Times New Roman"/>
          <w:b/>
          <w:sz w:val="24"/>
          <w:szCs w:val="24"/>
        </w:rPr>
        <w:t>Piegādātājs</w:t>
      </w:r>
      <w:r w:rsidRPr="0051776D">
        <w:rPr>
          <w:rFonts w:ascii="Times New Roman" w:hAnsi="Times New Roman"/>
          <w:sz w:val="24"/>
          <w:szCs w:val="24"/>
        </w:rPr>
        <w:t xml:space="preserve">, no otras puses, abi kopā un katrs atsevišķi turpmāk tekstā saukti – </w:t>
      </w:r>
      <w:r w:rsidRPr="0051776D">
        <w:rPr>
          <w:rFonts w:ascii="Times New Roman" w:hAnsi="Times New Roman"/>
          <w:i/>
          <w:sz w:val="24"/>
          <w:szCs w:val="24"/>
        </w:rPr>
        <w:t>Līdzēji</w:t>
      </w:r>
      <w:r w:rsidRPr="0051776D">
        <w:rPr>
          <w:rFonts w:ascii="Times New Roman" w:hAnsi="Times New Roman"/>
          <w:color w:val="000000"/>
          <w:sz w:val="24"/>
          <w:szCs w:val="24"/>
        </w:rPr>
        <w:t>,</w:t>
      </w:r>
      <w:r w:rsidRPr="0051776D">
        <w:rPr>
          <w:rFonts w:ascii="Times New Roman" w:hAnsi="Times New Roman"/>
          <w:color w:val="FF0000"/>
          <w:sz w:val="24"/>
          <w:szCs w:val="24"/>
        </w:rPr>
        <w:t xml:space="preserve"> </w:t>
      </w:r>
      <w:r w:rsidRPr="0051776D">
        <w:rPr>
          <w:rFonts w:ascii="Times New Roman" w:hAnsi="Times New Roman"/>
          <w:sz w:val="24"/>
          <w:szCs w:val="24"/>
        </w:rPr>
        <w:t xml:space="preserve">pamatojoties uz LLU veiktā </w:t>
      </w:r>
      <w:r w:rsidRPr="0051776D">
        <w:rPr>
          <w:rFonts w:ascii="Times New Roman" w:hAnsi="Times New Roman"/>
          <w:bCs/>
          <w:sz w:val="24"/>
          <w:szCs w:val="24"/>
        </w:rPr>
        <w:t>atklāt</w:t>
      </w:r>
      <w:r w:rsidR="001E47AE" w:rsidRPr="0051776D">
        <w:rPr>
          <w:rFonts w:ascii="Times New Roman" w:hAnsi="Times New Roman"/>
          <w:bCs/>
          <w:sz w:val="24"/>
          <w:szCs w:val="24"/>
        </w:rPr>
        <w:t>ā</w:t>
      </w:r>
      <w:r w:rsidRPr="0051776D">
        <w:rPr>
          <w:rFonts w:ascii="Times New Roman" w:hAnsi="Times New Roman"/>
          <w:b/>
          <w:bCs/>
          <w:sz w:val="24"/>
          <w:szCs w:val="24"/>
        </w:rPr>
        <w:t xml:space="preserve"> </w:t>
      </w:r>
      <w:r w:rsidRPr="0051776D">
        <w:rPr>
          <w:rFonts w:ascii="Times New Roman" w:hAnsi="Times New Roman"/>
          <w:bCs/>
          <w:sz w:val="24"/>
          <w:szCs w:val="24"/>
        </w:rPr>
        <w:t>konkurs</w:t>
      </w:r>
      <w:r w:rsidR="001E47AE" w:rsidRPr="0051776D">
        <w:rPr>
          <w:rFonts w:ascii="Times New Roman" w:hAnsi="Times New Roman"/>
          <w:bCs/>
          <w:sz w:val="24"/>
          <w:szCs w:val="24"/>
        </w:rPr>
        <w:t>a</w:t>
      </w:r>
      <w:r w:rsidRPr="0051776D">
        <w:rPr>
          <w:rFonts w:ascii="Times New Roman" w:hAnsi="Times New Roman"/>
          <w:i/>
          <w:sz w:val="24"/>
          <w:szCs w:val="24"/>
        </w:rPr>
        <w:t xml:space="preserve"> </w:t>
      </w:r>
      <w:r w:rsidRPr="0051776D">
        <w:rPr>
          <w:rFonts w:ascii="Times New Roman" w:hAnsi="Times New Roman"/>
          <w:sz w:val="24"/>
          <w:szCs w:val="24"/>
        </w:rPr>
        <w:t>Nr. LLU/2015/</w:t>
      </w:r>
      <w:r w:rsidR="001E47AE" w:rsidRPr="0051776D">
        <w:rPr>
          <w:rFonts w:ascii="Times New Roman" w:hAnsi="Times New Roman"/>
          <w:sz w:val="24"/>
          <w:szCs w:val="24"/>
        </w:rPr>
        <w:t>90</w:t>
      </w:r>
      <w:r w:rsidRPr="0051776D">
        <w:rPr>
          <w:rFonts w:ascii="Times New Roman" w:hAnsi="Times New Roman"/>
          <w:sz w:val="24"/>
          <w:szCs w:val="24"/>
        </w:rPr>
        <w:t>/</w:t>
      </w:r>
      <w:r w:rsidR="001E47AE" w:rsidRPr="0051776D">
        <w:rPr>
          <w:rFonts w:ascii="Times New Roman" w:hAnsi="Times New Roman"/>
          <w:sz w:val="24"/>
          <w:szCs w:val="24"/>
        </w:rPr>
        <w:t>ak</w:t>
      </w:r>
      <w:r w:rsidRPr="0051776D">
        <w:rPr>
          <w:rFonts w:ascii="Times New Roman" w:hAnsi="Times New Roman"/>
          <w:sz w:val="24"/>
          <w:szCs w:val="24"/>
        </w:rPr>
        <w:t xml:space="preserve"> rezultātiem, noslēdz Iepirkuma līgumu (turpmāk tekstā – </w:t>
      </w:r>
      <w:r w:rsidRPr="0051776D">
        <w:rPr>
          <w:rFonts w:ascii="Times New Roman" w:hAnsi="Times New Roman"/>
          <w:i/>
          <w:iCs/>
          <w:sz w:val="24"/>
          <w:szCs w:val="24"/>
        </w:rPr>
        <w:t>Līgums)</w:t>
      </w:r>
      <w:r w:rsidRPr="0051776D">
        <w:rPr>
          <w:rFonts w:ascii="Times New Roman" w:hAnsi="Times New Roman"/>
          <w:sz w:val="24"/>
          <w:szCs w:val="24"/>
        </w:rPr>
        <w:t xml:space="preserve"> par turpmāk minēto:</w:t>
      </w:r>
    </w:p>
    <w:p w:rsidR="00917D05" w:rsidRPr="0051776D" w:rsidRDefault="00917D05" w:rsidP="00917D05">
      <w:pPr>
        <w:pStyle w:val="Title"/>
        <w:rPr>
          <w:rFonts w:ascii="Times New Roman" w:hAnsi="Times New Roman"/>
          <w:b/>
          <w:sz w:val="24"/>
          <w:szCs w:val="24"/>
        </w:rPr>
      </w:pPr>
    </w:p>
    <w:p w:rsidR="00917D05" w:rsidRPr="0051776D" w:rsidRDefault="00917D05" w:rsidP="00917D05">
      <w:pPr>
        <w:pStyle w:val="Title"/>
        <w:tabs>
          <w:tab w:val="left" w:pos="4111"/>
        </w:tabs>
        <w:ind w:firstLine="3828"/>
        <w:jc w:val="left"/>
        <w:rPr>
          <w:rFonts w:ascii="Times New Roman" w:hAnsi="Times New Roman"/>
          <w:b/>
          <w:sz w:val="24"/>
          <w:szCs w:val="24"/>
          <w:lang w:val="lv-LV"/>
        </w:rPr>
      </w:pPr>
      <w:r w:rsidRPr="0051776D">
        <w:rPr>
          <w:rFonts w:ascii="Times New Roman" w:hAnsi="Times New Roman"/>
          <w:b/>
          <w:sz w:val="24"/>
          <w:szCs w:val="24"/>
        </w:rPr>
        <w:t>1.</w:t>
      </w:r>
      <w:r w:rsidRPr="0051776D">
        <w:rPr>
          <w:rFonts w:ascii="Times New Roman" w:hAnsi="Times New Roman"/>
          <w:b/>
          <w:sz w:val="24"/>
          <w:szCs w:val="24"/>
        </w:rPr>
        <w:tab/>
      </w:r>
      <w:r w:rsidRPr="0051776D">
        <w:rPr>
          <w:rFonts w:ascii="Times New Roman" w:hAnsi="Times New Roman"/>
          <w:b/>
          <w:bCs/>
          <w:sz w:val="24"/>
          <w:szCs w:val="24"/>
        </w:rPr>
        <w:t>Līguma priekšmets</w:t>
      </w:r>
    </w:p>
    <w:p w:rsidR="00917D05" w:rsidRPr="0051776D" w:rsidRDefault="00917D05" w:rsidP="00917D05">
      <w:pPr>
        <w:tabs>
          <w:tab w:val="num" w:pos="420"/>
        </w:tabs>
        <w:spacing w:after="0" w:line="240" w:lineRule="auto"/>
        <w:jc w:val="both"/>
        <w:rPr>
          <w:rFonts w:ascii="Times New Roman" w:hAnsi="Times New Roman"/>
          <w:sz w:val="24"/>
          <w:szCs w:val="24"/>
        </w:rPr>
      </w:pPr>
      <w:r w:rsidRPr="0051776D">
        <w:rPr>
          <w:rFonts w:ascii="Times New Roman" w:hAnsi="Times New Roman"/>
          <w:sz w:val="24"/>
          <w:szCs w:val="24"/>
        </w:rPr>
        <w:t xml:space="preserve">1.1. Atbilstoši šī Līguma noteikumiem </w:t>
      </w:r>
      <w:r w:rsidRPr="0051776D">
        <w:rPr>
          <w:rFonts w:ascii="Times New Roman" w:hAnsi="Times New Roman"/>
          <w:i/>
          <w:sz w:val="24"/>
          <w:szCs w:val="24"/>
        </w:rPr>
        <w:t>Piegādātājs</w:t>
      </w:r>
      <w:r w:rsidRPr="0051776D">
        <w:rPr>
          <w:rFonts w:ascii="Times New Roman" w:hAnsi="Times New Roman"/>
          <w:sz w:val="24"/>
          <w:szCs w:val="24"/>
        </w:rPr>
        <w:t xml:space="preserve"> piegādā un </w:t>
      </w:r>
      <w:r w:rsidRPr="0051776D">
        <w:rPr>
          <w:rFonts w:ascii="Times New Roman" w:hAnsi="Times New Roman"/>
          <w:i/>
          <w:sz w:val="24"/>
          <w:szCs w:val="24"/>
        </w:rPr>
        <w:t>Pasūtītājs</w:t>
      </w:r>
      <w:r w:rsidR="001E47AE" w:rsidRPr="0051776D">
        <w:rPr>
          <w:rFonts w:ascii="Times New Roman" w:hAnsi="Times New Roman"/>
          <w:sz w:val="24"/>
          <w:szCs w:val="24"/>
        </w:rPr>
        <w:t xml:space="preserve"> pieņem </w:t>
      </w:r>
      <w:r w:rsidR="001E47AE" w:rsidRPr="0051776D">
        <w:rPr>
          <w:rFonts w:ascii="Times New Roman" w:hAnsi="Times New Roman"/>
          <w:b/>
          <w:sz w:val="24"/>
          <w:szCs w:val="24"/>
        </w:rPr>
        <w:t>dažādas mēbeles</w:t>
      </w:r>
      <w:r w:rsidRPr="0051776D">
        <w:rPr>
          <w:rFonts w:ascii="Times New Roman" w:hAnsi="Times New Roman"/>
          <w:sz w:val="24"/>
          <w:szCs w:val="24"/>
        </w:rPr>
        <w:t>, turpmāk tekstā – Prece, kas atbilst konkursa (id.Nr. LLU/</w:t>
      </w:r>
      <w:r w:rsidR="001E47AE" w:rsidRPr="0051776D">
        <w:rPr>
          <w:rFonts w:ascii="Times New Roman" w:hAnsi="Times New Roman"/>
          <w:sz w:val="24"/>
          <w:szCs w:val="24"/>
        </w:rPr>
        <w:t>2015/90</w:t>
      </w:r>
      <w:r w:rsidRPr="0051776D">
        <w:rPr>
          <w:rFonts w:ascii="Times New Roman" w:hAnsi="Times New Roman"/>
          <w:sz w:val="24"/>
          <w:szCs w:val="24"/>
        </w:rPr>
        <w:t>/</w:t>
      </w:r>
      <w:r w:rsidR="001E47AE" w:rsidRPr="0051776D">
        <w:rPr>
          <w:rFonts w:ascii="Times New Roman" w:hAnsi="Times New Roman"/>
          <w:sz w:val="24"/>
          <w:szCs w:val="24"/>
        </w:rPr>
        <w:t>ak</w:t>
      </w:r>
      <w:r w:rsidRPr="0051776D">
        <w:rPr>
          <w:rFonts w:ascii="Times New Roman" w:hAnsi="Times New Roman"/>
          <w:sz w:val="24"/>
          <w:szCs w:val="24"/>
        </w:rPr>
        <w:t xml:space="preserve">) nolikuma tehniskajai specifikācijai un </w:t>
      </w:r>
      <w:r w:rsidRPr="0051776D">
        <w:rPr>
          <w:rFonts w:ascii="Times New Roman" w:hAnsi="Times New Roman"/>
          <w:i/>
          <w:sz w:val="24"/>
          <w:szCs w:val="24"/>
        </w:rPr>
        <w:t>Piegādātāja</w:t>
      </w:r>
      <w:r w:rsidRPr="0051776D">
        <w:rPr>
          <w:rFonts w:ascii="Times New Roman" w:hAnsi="Times New Roman"/>
          <w:sz w:val="24"/>
          <w:szCs w:val="24"/>
        </w:rPr>
        <w:t xml:space="preserve"> iesniegtajam Tehniskajam un finanšu piedāvājumam. </w:t>
      </w:r>
    </w:p>
    <w:p w:rsidR="00917D05" w:rsidRPr="0051776D" w:rsidRDefault="00917D05" w:rsidP="00917D05">
      <w:pPr>
        <w:tabs>
          <w:tab w:val="num" w:pos="420"/>
        </w:tabs>
        <w:spacing w:after="0" w:line="240" w:lineRule="auto"/>
        <w:jc w:val="both"/>
        <w:rPr>
          <w:rFonts w:ascii="Times New Roman" w:hAnsi="Times New Roman"/>
          <w:sz w:val="24"/>
          <w:szCs w:val="24"/>
        </w:rPr>
      </w:pPr>
      <w:r w:rsidRPr="0051776D">
        <w:rPr>
          <w:rFonts w:ascii="Times New Roman" w:hAnsi="Times New Roman"/>
          <w:sz w:val="24"/>
          <w:szCs w:val="24"/>
        </w:rPr>
        <w:t>1.2. Preces nosaukums, tehniskie parametri, skaits un cena ir noteikta saskaņā ar konkursa (id.Nr. LLU/2015/</w:t>
      </w:r>
      <w:r w:rsidR="001E47AE" w:rsidRPr="0051776D">
        <w:rPr>
          <w:rFonts w:ascii="Times New Roman" w:hAnsi="Times New Roman"/>
          <w:sz w:val="24"/>
          <w:szCs w:val="24"/>
        </w:rPr>
        <w:t>90/ak</w:t>
      </w:r>
      <w:r w:rsidRPr="0051776D">
        <w:rPr>
          <w:rFonts w:ascii="Times New Roman" w:hAnsi="Times New Roman"/>
          <w:sz w:val="24"/>
          <w:szCs w:val="24"/>
        </w:rPr>
        <w:t xml:space="preserve">) iesniegto </w:t>
      </w:r>
      <w:r w:rsidRPr="0051776D">
        <w:rPr>
          <w:rFonts w:ascii="Times New Roman" w:hAnsi="Times New Roman"/>
          <w:i/>
          <w:sz w:val="24"/>
          <w:szCs w:val="24"/>
        </w:rPr>
        <w:t>Piegādātāja</w:t>
      </w:r>
      <w:r w:rsidRPr="0051776D">
        <w:rPr>
          <w:rFonts w:ascii="Times New Roman" w:hAnsi="Times New Roman"/>
          <w:sz w:val="24"/>
          <w:szCs w:val="24"/>
        </w:rPr>
        <w:t xml:space="preserve"> Tehnisko un finanšu piedāvājumu - Pielikumā Nr.1, kas ir šī līguma neatņemama sastāvdaļa. </w:t>
      </w:r>
    </w:p>
    <w:p w:rsidR="00917D05" w:rsidRPr="0051776D" w:rsidRDefault="00917D05" w:rsidP="00917D05">
      <w:pPr>
        <w:tabs>
          <w:tab w:val="num" w:pos="420"/>
        </w:tabs>
        <w:spacing w:after="0" w:line="240" w:lineRule="auto"/>
        <w:jc w:val="both"/>
        <w:rPr>
          <w:rFonts w:ascii="Times New Roman" w:hAnsi="Times New Roman"/>
          <w:sz w:val="24"/>
          <w:szCs w:val="24"/>
        </w:rPr>
      </w:pPr>
      <w:r w:rsidRPr="0051776D">
        <w:rPr>
          <w:rFonts w:ascii="Times New Roman" w:hAnsi="Times New Roman"/>
          <w:sz w:val="24"/>
          <w:szCs w:val="24"/>
        </w:rPr>
        <w:t xml:space="preserve">1.3. </w:t>
      </w:r>
      <w:r w:rsidRPr="0051776D">
        <w:rPr>
          <w:rFonts w:ascii="Times New Roman" w:hAnsi="Times New Roman"/>
          <w:i/>
          <w:sz w:val="24"/>
          <w:szCs w:val="24"/>
        </w:rPr>
        <w:t>Piegādātājs</w:t>
      </w:r>
      <w:r w:rsidRPr="0051776D">
        <w:rPr>
          <w:rFonts w:ascii="Times New Roman" w:hAnsi="Times New Roman"/>
          <w:sz w:val="24"/>
          <w:szCs w:val="24"/>
        </w:rPr>
        <w:t xml:space="preserve"> veic 1.1.punktā norādītās Preces piegādi un uzstādīšanu </w:t>
      </w:r>
      <w:r w:rsidRPr="0051776D">
        <w:rPr>
          <w:rFonts w:ascii="Times New Roman" w:hAnsi="Times New Roman"/>
          <w:i/>
          <w:sz w:val="24"/>
          <w:szCs w:val="24"/>
        </w:rPr>
        <w:t>Pasūtītāja</w:t>
      </w:r>
      <w:r w:rsidRPr="0051776D">
        <w:rPr>
          <w:rFonts w:ascii="Times New Roman" w:hAnsi="Times New Roman"/>
          <w:sz w:val="24"/>
          <w:szCs w:val="24"/>
        </w:rPr>
        <w:t xml:space="preserve"> norādītajā adresē Jelgavā.</w:t>
      </w:r>
    </w:p>
    <w:p w:rsidR="00917D05" w:rsidRPr="0051776D" w:rsidRDefault="00917D05" w:rsidP="00917D05">
      <w:pPr>
        <w:tabs>
          <w:tab w:val="num" w:pos="420"/>
        </w:tabs>
        <w:spacing w:after="0" w:line="240" w:lineRule="auto"/>
        <w:jc w:val="both"/>
        <w:rPr>
          <w:rFonts w:ascii="Times New Roman" w:hAnsi="Times New Roman"/>
          <w:sz w:val="24"/>
          <w:szCs w:val="24"/>
        </w:rPr>
      </w:pPr>
    </w:p>
    <w:p w:rsidR="00917D05" w:rsidRPr="0051776D" w:rsidRDefault="00917D05" w:rsidP="00917D05">
      <w:pPr>
        <w:numPr>
          <w:ilvl w:val="0"/>
          <w:numId w:val="11"/>
        </w:numPr>
        <w:spacing w:after="0" w:line="240" w:lineRule="auto"/>
        <w:jc w:val="center"/>
        <w:rPr>
          <w:rFonts w:ascii="Times New Roman" w:hAnsi="Times New Roman"/>
          <w:b/>
          <w:sz w:val="24"/>
          <w:szCs w:val="24"/>
        </w:rPr>
      </w:pPr>
      <w:r w:rsidRPr="0051776D">
        <w:rPr>
          <w:rFonts w:ascii="Times New Roman" w:hAnsi="Times New Roman"/>
          <w:b/>
          <w:sz w:val="24"/>
          <w:szCs w:val="24"/>
        </w:rPr>
        <w:t>Līguma summa un norēķinu kārtība</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2.1. Šī </w:t>
      </w:r>
      <w:r w:rsidRPr="0051776D">
        <w:rPr>
          <w:rFonts w:ascii="Times New Roman" w:hAnsi="Times New Roman"/>
          <w:i/>
          <w:sz w:val="24"/>
          <w:szCs w:val="24"/>
        </w:rPr>
        <w:t>Līguma</w:t>
      </w:r>
      <w:r w:rsidRPr="0051776D">
        <w:rPr>
          <w:rFonts w:ascii="Times New Roman" w:hAnsi="Times New Roman"/>
          <w:sz w:val="24"/>
          <w:szCs w:val="24"/>
        </w:rPr>
        <w:t xml:space="preserve"> pamatsumma bez __% pievienotās vērtības nodokļa ir </w:t>
      </w:r>
      <w:r w:rsidRPr="0051776D">
        <w:rPr>
          <w:rFonts w:ascii="Times New Roman" w:hAnsi="Times New Roman"/>
          <w:b/>
          <w:sz w:val="24"/>
          <w:szCs w:val="24"/>
        </w:rPr>
        <w:t xml:space="preserve">EUR </w:t>
      </w:r>
      <w:r w:rsidRPr="0051776D">
        <w:rPr>
          <w:rFonts w:ascii="Times New Roman" w:hAnsi="Times New Roman"/>
          <w:sz w:val="24"/>
          <w:szCs w:val="24"/>
        </w:rPr>
        <w:t>&lt;</w:t>
      </w:r>
      <w:r w:rsidRPr="0051776D">
        <w:rPr>
          <w:rFonts w:ascii="Times New Roman" w:hAnsi="Times New Roman"/>
          <w:i/>
          <w:sz w:val="24"/>
          <w:szCs w:val="24"/>
        </w:rPr>
        <w:t>summa</w:t>
      </w:r>
      <w:r w:rsidRPr="0051776D">
        <w:rPr>
          <w:rFonts w:ascii="Times New Roman" w:hAnsi="Times New Roman"/>
          <w:sz w:val="24"/>
          <w:szCs w:val="24"/>
        </w:rPr>
        <w:t>&gt; (&lt;</w:t>
      </w:r>
      <w:r w:rsidRPr="0051776D">
        <w:rPr>
          <w:rFonts w:ascii="Times New Roman" w:hAnsi="Times New Roman"/>
          <w:i/>
          <w:sz w:val="24"/>
          <w:szCs w:val="24"/>
        </w:rPr>
        <w:t>euro</w:t>
      </w:r>
      <w:r w:rsidRPr="0051776D">
        <w:rPr>
          <w:rFonts w:ascii="Times New Roman" w:hAnsi="Times New Roman"/>
          <w:sz w:val="24"/>
          <w:szCs w:val="24"/>
        </w:rPr>
        <w:t>&gt; euro &lt;</w:t>
      </w:r>
      <w:r w:rsidRPr="0051776D">
        <w:rPr>
          <w:rFonts w:ascii="Times New Roman" w:hAnsi="Times New Roman"/>
          <w:i/>
          <w:sz w:val="24"/>
          <w:szCs w:val="24"/>
        </w:rPr>
        <w:t>centi</w:t>
      </w:r>
      <w:r w:rsidRPr="0051776D">
        <w:rPr>
          <w:rFonts w:ascii="Times New Roman" w:hAnsi="Times New Roman"/>
          <w:sz w:val="24"/>
          <w:szCs w:val="24"/>
        </w:rPr>
        <w:t>&gt; centi)</w:t>
      </w:r>
      <w:r w:rsidRPr="0051776D">
        <w:rPr>
          <w:rFonts w:ascii="Times New Roman" w:hAnsi="Times New Roman"/>
          <w:bCs/>
          <w:sz w:val="24"/>
          <w:szCs w:val="24"/>
        </w:rPr>
        <w:t xml:space="preserve">. </w:t>
      </w:r>
      <w:r w:rsidRPr="0051776D">
        <w:rPr>
          <w:rFonts w:ascii="Times New Roman" w:hAnsi="Times New Roman"/>
          <w:i/>
          <w:sz w:val="24"/>
          <w:szCs w:val="24"/>
        </w:rPr>
        <w:t>Līguma</w:t>
      </w:r>
      <w:r w:rsidRPr="0051776D">
        <w:rPr>
          <w:rFonts w:ascii="Times New Roman" w:hAnsi="Times New Roman"/>
          <w:sz w:val="24"/>
          <w:szCs w:val="24"/>
        </w:rPr>
        <w:t xml:space="preserve"> </w:t>
      </w:r>
      <w:r w:rsidRPr="0051776D">
        <w:rPr>
          <w:rFonts w:ascii="Times New Roman" w:hAnsi="Times New Roman"/>
          <w:bCs/>
          <w:sz w:val="24"/>
          <w:szCs w:val="24"/>
        </w:rPr>
        <w:t xml:space="preserve">summa ar ___% pievienotās vērtības nodokli ir </w:t>
      </w:r>
      <w:r w:rsidRPr="0051776D">
        <w:rPr>
          <w:rFonts w:ascii="Times New Roman" w:hAnsi="Times New Roman"/>
          <w:b/>
          <w:sz w:val="24"/>
          <w:szCs w:val="24"/>
        </w:rPr>
        <w:t>EUR</w:t>
      </w:r>
      <w:r w:rsidRPr="0051776D">
        <w:rPr>
          <w:rFonts w:ascii="Times New Roman" w:hAnsi="Times New Roman"/>
          <w:sz w:val="24"/>
          <w:szCs w:val="24"/>
        </w:rPr>
        <w:t xml:space="preserve"> &lt;</w:t>
      </w:r>
      <w:r w:rsidRPr="0051776D">
        <w:rPr>
          <w:rFonts w:ascii="Times New Roman" w:hAnsi="Times New Roman"/>
          <w:i/>
          <w:sz w:val="24"/>
          <w:szCs w:val="24"/>
        </w:rPr>
        <w:t>summa</w:t>
      </w:r>
      <w:r w:rsidRPr="0051776D">
        <w:rPr>
          <w:rFonts w:ascii="Times New Roman" w:hAnsi="Times New Roman"/>
          <w:sz w:val="24"/>
          <w:szCs w:val="24"/>
        </w:rPr>
        <w:t>&gt; (&lt;</w:t>
      </w:r>
      <w:r w:rsidRPr="0051776D">
        <w:rPr>
          <w:rFonts w:ascii="Times New Roman" w:hAnsi="Times New Roman"/>
          <w:i/>
          <w:sz w:val="24"/>
          <w:szCs w:val="24"/>
        </w:rPr>
        <w:t>euro</w:t>
      </w:r>
      <w:r w:rsidRPr="0051776D">
        <w:rPr>
          <w:rFonts w:ascii="Times New Roman" w:hAnsi="Times New Roman"/>
          <w:sz w:val="24"/>
          <w:szCs w:val="24"/>
        </w:rPr>
        <w:t>&gt; euro &lt;</w:t>
      </w:r>
      <w:r w:rsidRPr="0051776D">
        <w:rPr>
          <w:rFonts w:ascii="Times New Roman" w:hAnsi="Times New Roman"/>
          <w:i/>
          <w:sz w:val="24"/>
          <w:szCs w:val="24"/>
        </w:rPr>
        <w:t>centi</w:t>
      </w:r>
      <w:r w:rsidRPr="0051776D">
        <w:rPr>
          <w:rFonts w:ascii="Times New Roman" w:hAnsi="Times New Roman"/>
          <w:sz w:val="24"/>
          <w:szCs w:val="24"/>
        </w:rPr>
        <w:t xml:space="preserve">&gt; centi). PVN __% </w:t>
      </w:r>
      <w:r w:rsidRPr="0051776D">
        <w:rPr>
          <w:rFonts w:ascii="Times New Roman" w:hAnsi="Times New Roman"/>
          <w:b/>
          <w:sz w:val="24"/>
          <w:szCs w:val="24"/>
        </w:rPr>
        <w:t>EUR</w:t>
      </w:r>
      <w:r w:rsidRPr="0051776D">
        <w:rPr>
          <w:rFonts w:ascii="Times New Roman" w:hAnsi="Times New Roman"/>
          <w:sz w:val="24"/>
          <w:szCs w:val="24"/>
        </w:rPr>
        <w:t xml:space="preserve"> &lt;</w:t>
      </w:r>
      <w:r w:rsidRPr="0051776D">
        <w:rPr>
          <w:rFonts w:ascii="Times New Roman" w:hAnsi="Times New Roman"/>
          <w:i/>
          <w:sz w:val="24"/>
          <w:szCs w:val="24"/>
        </w:rPr>
        <w:t>summa</w:t>
      </w:r>
      <w:r w:rsidRPr="0051776D">
        <w:rPr>
          <w:rFonts w:ascii="Times New Roman" w:hAnsi="Times New Roman"/>
          <w:sz w:val="24"/>
          <w:szCs w:val="24"/>
        </w:rPr>
        <w:t>&gt; (&lt;</w:t>
      </w:r>
      <w:r w:rsidRPr="0051776D">
        <w:rPr>
          <w:rFonts w:ascii="Times New Roman" w:hAnsi="Times New Roman"/>
          <w:i/>
          <w:sz w:val="24"/>
          <w:szCs w:val="24"/>
        </w:rPr>
        <w:t>euro</w:t>
      </w:r>
      <w:r w:rsidRPr="0051776D">
        <w:rPr>
          <w:rFonts w:ascii="Times New Roman" w:hAnsi="Times New Roman"/>
          <w:sz w:val="24"/>
          <w:szCs w:val="24"/>
        </w:rPr>
        <w:t>&gt; euro &lt;</w:t>
      </w:r>
      <w:r w:rsidRPr="0051776D">
        <w:rPr>
          <w:rFonts w:ascii="Times New Roman" w:hAnsi="Times New Roman"/>
          <w:i/>
          <w:sz w:val="24"/>
          <w:szCs w:val="24"/>
        </w:rPr>
        <w:t>centi</w:t>
      </w:r>
      <w:r w:rsidRPr="0051776D">
        <w:rPr>
          <w:rFonts w:ascii="Times New Roman" w:hAnsi="Times New Roman"/>
          <w:sz w:val="24"/>
          <w:szCs w:val="24"/>
        </w:rPr>
        <w:t>&gt; centi).</w:t>
      </w:r>
    </w:p>
    <w:p w:rsidR="00917D05" w:rsidRPr="0051776D" w:rsidRDefault="00917D05" w:rsidP="00917D05">
      <w:pPr>
        <w:spacing w:after="0" w:line="240" w:lineRule="auto"/>
        <w:jc w:val="both"/>
        <w:rPr>
          <w:rFonts w:ascii="Times New Roman" w:hAnsi="Times New Roman"/>
          <w:spacing w:val="4"/>
          <w:sz w:val="24"/>
          <w:szCs w:val="24"/>
        </w:rPr>
      </w:pPr>
    </w:p>
    <w:p w:rsidR="00917D05" w:rsidRPr="0051776D" w:rsidRDefault="00917D05" w:rsidP="00917D05">
      <w:pPr>
        <w:spacing w:after="0" w:line="240" w:lineRule="auto"/>
        <w:jc w:val="both"/>
        <w:rPr>
          <w:rFonts w:ascii="Times New Roman" w:hAnsi="Times New Roman"/>
          <w:b/>
          <w:i/>
          <w:spacing w:val="4"/>
          <w:sz w:val="24"/>
          <w:szCs w:val="24"/>
        </w:rPr>
      </w:pPr>
      <w:r w:rsidRPr="0051776D">
        <w:rPr>
          <w:rFonts w:ascii="Times New Roman" w:hAnsi="Times New Roman"/>
          <w:b/>
          <w:i/>
          <w:sz w:val="24"/>
          <w:szCs w:val="24"/>
        </w:rPr>
        <w:t>Ja Pretendents vēlas saņemt avansa maksājumu, tad līgumā ir šādi punkti</w:t>
      </w:r>
      <w:r w:rsidRPr="0051776D">
        <w:rPr>
          <w:rFonts w:ascii="Times New Roman" w:hAnsi="Times New Roman"/>
          <w:b/>
          <w:i/>
          <w:spacing w:val="4"/>
          <w:sz w:val="24"/>
          <w:szCs w:val="24"/>
        </w:rPr>
        <w:t>:</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pacing w:val="4"/>
          <w:sz w:val="24"/>
          <w:szCs w:val="24"/>
        </w:rPr>
        <w:t xml:space="preserve">2.2. </w:t>
      </w:r>
      <w:r w:rsidRPr="0051776D">
        <w:rPr>
          <w:rFonts w:ascii="Times New Roman" w:hAnsi="Times New Roman"/>
          <w:i/>
          <w:sz w:val="24"/>
          <w:szCs w:val="24"/>
        </w:rPr>
        <w:t>Pasūtītājs</w:t>
      </w:r>
      <w:r w:rsidRPr="0051776D">
        <w:rPr>
          <w:rFonts w:ascii="Times New Roman" w:hAnsi="Times New Roman"/>
          <w:sz w:val="24"/>
          <w:szCs w:val="24"/>
        </w:rPr>
        <w:t xml:space="preserve"> veic __% avansa maksājumu, kas sastāda summu</w:t>
      </w:r>
      <w:r w:rsidRPr="0051776D">
        <w:rPr>
          <w:rFonts w:ascii="Times New Roman" w:hAnsi="Times New Roman"/>
          <w:b/>
          <w:bCs/>
          <w:sz w:val="24"/>
          <w:szCs w:val="24"/>
        </w:rPr>
        <w:t xml:space="preserve"> </w:t>
      </w:r>
      <w:r w:rsidRPr="0051776D">
        <w:rPr>
          <w:rFonts w:ascii="Times New Roman" w:hAnsi="Times New Roman"/>
          <w:b/>
          <w:sz w:val="24"/>
          <w:szCs w:val="24"/>
        </w:rPr>
        <w:t xml:space="preserve">EUR </w:t>
      </w:r>
      <w:r w:rsidRPr="0051776D">
        <w:rPr>
          <w:rFonts w:ascii="Times New Roman" w:hAnsi="Times New Roman"/>
          <w:sz w:val="24"/>
          <w:szCs w:val="24"/>
        </w:rPr>
        <w:t>&lt;</w:t>
      </w:r>
      <w:r w:rsidRPr="0051776D">
        <w:rPr>
          <w:rFonts w:ascii="Times New Roman" w:hAnsi="Times New Roman"/>
          <w:i/>
          <w:sz w:val="24"/>
          <w:szCs w:val="24"/>
        </w:rPr>
        <w:t>summa</w:t>
      </w:r>
      <w:r w:rsidRPr="0051776D">
        <w:rPr>
          <w:rFonts w:ascii="Times New Roman" w:hAnsi="Times New Roman"/>
          <w:sz w:val="24"/>
          <w:szCs w:val="24"/>
        </w:rPr>
        <w:t>&gt; (&lt;</w:t>
      </w:r>
      <w:r w:rsidRPr="0051776D">
        <w:rPr>
          <w:rFonts w:ascii="Times New Roman" w:hAnsi="Times New Roman"/>
          <w:i/>
          <w:sz w:val="24"/>
          <w:szCs w:val="24"/>
        </w:rPr>
        <w:t>euro</w:t>
      </w:r>
      <w:r w:rsidRPr="0051776D">
        <w:rPr>
          <w:rFonts w:ascii="Times New Roman" w:hAnsi="Times New Roman"/>
          <w:sz w:val="24"/>
          <w:szCs w:val="24"/>
        </w:rPr>
        <w:t>&gt; euro &lt;</w:t>
      </w:r>
      <w:r w:rsidRPr="0051776D">
        <w:rPr>
          <w:rFonts w:ascii="Times New Roman" w:hAnsi="Times New Roman"/>
          <w:i/>
          <w:sz w:val="24"/>
          <w:szCs w:val="24"/>
        </w:rPr>
        <w:t>centi</w:t>
      </w:r>
      <w:r w:rsidRPr="0051776D">
        <w:rPr>
          <w:rFonts w:ascii="Times New Roman" w:hAnsi="Times New Roman"/>
          <w:sz w:val="24"/>
          <w:szCs w:val="24"/>
        </w:rPr>
        <w:t xml:space="preserve">&gt; centi), t.sk. __% PVN, uz </w:t>
      </w:r>
      <w:r w:rsidRPr="0051776D">
        <w:rPr>
          <w:rFonts w:ascii="Times New Roman" w:hAnsi="Times New Roman"/>
          <w:i/>
          <w:sz w:val="24"/>
          <w:szCs w:val="24"/>
        </w:rPr>
        <w:t>Piegādātāja</w:t>
      </w:r>
      <w:r w:rsidRPr="0051776D">
        <w:rPr>
          <w:rFonts w:ascii="Times New Roman" w:hAnsi="Times New Roman"/>
          <w:sz w:val="24"/>
          <w:szCs w:val="24"/>
        </w:rPr>
        <w:t xml:space="preserve"> iesniegtā rēķina pamata 15 (piecpadsmit) dienu laikā pēc rēķina saņemšanas.</w:t>
      </w:r>
      <w:r w:rsidRPr="0051776D">
        <w:rPr>
          <w:rFonts w:ascii="Times New Roman" w:hAnsi="Times New Roman"/>
          <w:i/>
          <w:sz w:val="24"/>
          <w:szCs w:val="24"/>
        </w:rPr>
        <w:t xml:space="preserve"> Piegādātājs</w:t>
      </w:r>
      <w:r w:rsidRPr="0051776D">
        <w:rPr>
          <w:rFonts w:ascii="Times New Roman" w:hAnsi="Times New Roman"/>
          <w:sz w:val="24"/>
          <w:szCs w:val="24"/>
        </w:rPr>
        <w:t xml:space="preserve"> </w:t>
      </w:r>
      <w:r w:rsidRPr="0051776D">
        <w:rPr>
          <w:rFonts w:ascii="Times New Roman" w:hAnsi="Times New Roman"/>
          <w:spacing w:val="-2"/>
          <w:sz w:val="24"/>
          <w:szCs w:val="24"/>
        </w:rPr>
        <w:t xml:space="preserve">iesniedz </w:t>
      </w:r>
      <w:r w:rsidRPr="0051776D">
        <w:rPr>
          <w:rFonts w:ascii="Times New Roman" w:hAnsi="Times New Roman"/>
          <w:i/>
          <w:sz w:val="24"/>
          <w:szCs w:val="24"/>
        </w:rPr>
        <w:t>Pasūtītājam</w:t>
      </w:r>
      <w:r w:rsidRPr="0051776D">
        <w:rPr>
          <w:rFonts w:ascii="Times New Roman" w:hAnsi="Times New Roman"/>
          <w:sz w:val="24"/>
          <w:szCs w:val="24"/>
        </w:rPr>
        <w:t xml:space="preserve"> </w:t>
      </w:r>
      <w:r w:rsidRPr="0051776D">
        <w:rPr>
          <w:rFonts w:ascii="Times New Roman" w:hAnsi="Times New Roman"/>
          <w:spacing w:val="-2"/>
          <w:sz w:val="24"/>
          <w:szCs w:val="24"/>
        </w:rPr>
        <w:t>rēķinu par 2.2.punktā norādīto summu ne vēlāk kā 15</w:t>
      </w:r>
      <w:r w:rsidRPr="0051776D">
        <w:rPr>
          <w:rFonts w:ascii="Times New Roman" w:hAnsi="Times New Roman"/>
          <w:sz w:val="24"/>
          <w:szCs w:val="24"/>
        </w:rPr>
        <w:t xml:space="preserve"> </w:t>
      </w:r>
      <w:r w:rsidRPr="0051776D">
        <w:rPr>
          <w:rFonts w:ascii="Times New Roman" w:hAnsi="Times New Roman"/>
          <w:spacing w:val="-2"/>
          <w:sz w:val="24"/>
          <w:szCs w:val="24"/>
        </w:rPr>
        <w:t>(</w:t>
      </w:r>
      <w:r w:rsidRPr="0051776D">
        <w:rPr>
          <w:rFonts w:ascii="Times New Roman" w:hAnsi="Times New Roman"/>
          <w:sz w:val="24"/>
          <w:szCs w:val="24"/>
        </w:rPr>
        <w:t>piecpadsmit</w:t>
      </w:r>
      <w:r w:rsidRPr="0051776D">
        <w:rPr>
          <w:rFonts w:ascii="Times New Roman" w:hAnsi="Times New Roman"/>
          <w:spacing w:val="-2"/>
          <w:sz w:val="24"/>
          <w:szCs w:val="24"/>
        </w:rPr>
        <w:t>) dienu laikā no līguma parakstīšanas brīža.</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2.3.  Atlikušo __% maksājumu, kas sastāda summu </w:t>
      </w:r>
      <w:r w:rsidRPr="0051776D">
        <w:rPr>
          <w:rFonts w:ascii="Times New Roman" w:hAnsi="Times New Roman"/>
          <w:b/>
          <w:sz w:val="24"/>
          <w:szCs w:val="24"/>
        </w:rPr>
        <w:t xml:space="preserve">EUR </w:t>
      </w:r>
      <w:r w:rsidRPr="0051776D">
        <w:rPr>
          <w:rFonts w:ascii="Times New Roman" w:hAnsi="Times New Roman"/>
          <w:sz w:val="24"/>
          <w:szCs w:val="24"/>
        </w:rPr>
        <w:t>&lt;</w:t>
      </w:r>
      <w:r w:rsidRPr="0051776D">
        <w:rPr>
          <w:rFonts w:ascii="Times New Roman" w:hAnsi="Times New Roman"/>
          <w:i/>
          <w:sz w:val="24"/>
          <w:szCs w:val="24"/>
        </w:rPr>
        <w:t>summa</w:t>
      </w:r>
      <w:r w:rsidRPr="0051776D">
        <w:rPr>
          <w:rFonts w:ascii="Times New Roman" w:hAnsi="Times New Roman"/>
          <w:sz w:val="24"/>
          <w:szCs w:val="24"/>
        </w:rPr>
        <w:t>&gt; (&lt;</w:t>
      </w:r>
      <w:r w:rsidRPr="0051776D">
        <w:rPr>
          <w:rFonts w:ascii="Times New Roman" w:hAnsi="Times New Roman"/>
          <w:i/>
          <w:sz w:val="24"/>
          <w:szCs w:val="24"/>
        </w:rPr>
        <w:t>euro</w:t>
      </w:r>
      <w:r w:rsidRPr="0051776D">
        <w:rPr>
          <w:rFonts w:ascii="Times New Roman" w:hAnsi="Times New Roman"/>
          <w:sz w:val="24"/>
          <w:szCs w:val="24"/>
        </w:rPr>
        <w:t>&gt; euro &lt;</w:t>
      </w:r>
      <w:r w:rsidRPr="0051776D">
        <w:rPr>
          <w:rFonts w:ascii="Times New Roman" w:hAnsi="Times New Roman"/>
          <w:i/>
          <w:sz w:val="24"/>
          <w:szCs w:val="24"/>
        </w:rPr>
        <w:t>centi</w:t>
      </w:r>
      <w:r w:rsidRPr="0051776D">
        <w:rPr>
          <w:rFonts w:ascii="Times New Roman" w:hAnsi="Times New Roman"/>
          <w:sz w:val="24"/>
          <w:szCs w:val="24"/>
        </w:rPr>
        <w:t xml:space="preserve">&gt; centi), t.sk. __% PVN, </w:t>
      </w:r>
      <w:r w:rsidRPr="0051776D">
        <w:rPr>
          <w:rFonts w:ascii="Times New Roman" w:hAnsi="Times New Roman"/>
          <w:i/>
          <w:sz w:val="24"/>
          <w:szCs w:val="24"/>
        </w:rPr>
        <w:t>Pasūtītājs</w:t>
      </w:r>
      <w:r w:rsidRPr="0051776D">
        <w:rPr>
          <w:rFonts w:ascii="Times New Roman" w:hAnsi="Times New Roman"/>
          <w:sz w:val="24"/>
          <w:szCs w:val="24"/>
        </w:rPr>
        <w:t xml:space="preserve"> apmaksā 15 (piecpadsmit) dienu laikā pēc 1.3.punktā norādīto prasību izpildes un pieņemšanas – nodošanas dokumentu apstiprināšanas un rēķina saņemšanas. </w:t>
      </w:r>
      <w:r w:rsidRPr="0051776D">
        <w:rPr>
          <w:rFonts w:ascii="Times New Roman" w:hAnsi="Times New Roman"/>
          <w:i/>
          <w:sz w:val="24"/>
          <w:szCs w:val="24"/>
        </w:rPr>
        <w:t>Piegādātājs</w:t>
      </w:r>
      <w:r w:rsidRPr="0051776D">
        <w:rPr>
          <w:rFonts w:ascii="Times New Roman" w:hAnsi="Times New Roman"/>
          <w:sz w:val="24"/>
          <w:szCs w:val="24"/>
        </w:rPr>
        <w:t xml:space="preserve"> rēķinu izraksta ne vēlāk kā 10 (desmit) darba dienu laikā pēc Preces pieņemšanas – nodošanas akta abpusējas parakstīšanas dienas. </w:t>
      </w:r>
    </w:p>
    <w:p w:rsidR="00917D05" w:rsidRPr="0051776D" w:rsidRDefault="00917D05" w:rsidP="00917D05">
      <w:pPr>
        <w:spacing w:after="0" w:line="240" w:lineRule="auto"/>
        <w:jc w:val="both"/>
        <w:rPr>
          <w:rFonts w:ascii="Times New Roman" w:hAnsi="Times New Roman"/>
          <w:b/>
          <w:i/>
          <w:sz w:val="24"/>
          <w:szCs w:val="24"/>
          <w:highlight w:val="yellow"/>
        </w:rPr>
      </w:pPr>
    </w:p>
    <w:p w:rsidR="00917D05" w:rsidRPr="0051776D" w:rsidRDefault="00917D05" w:rsidP="00917D05">
      <w:pPr>
        <w:spacing w:after="0" w:line="240" w:lineRule="auto"/>
        <w:jc w:val="both"/>
        <w:rPr>
          <w:rFonts w:ascii="Times New Roman" w:hAnsi="Times New Roman"/>
          <w:b/>
          <w:i/>
          <w:spacing w:val="4"/>
          <w:sz w:val="24"/>
          <w:szCs w:val="24"/>
        </w:rPr>
      </w:pPr>
      <w:r w:rsidRPr="0051776D">
        <w:rPr>
          <w:rFonts w:ascii="Times New Roman" w:hAnsi="Times New Roman"/>
          <w:b/>
          <w:i/>
          <w:sz w:val="24"/>
          <w:szCs w:val="24"/>
        </w:rPr>
        <w:t>Ja Pretendents nevēlas saņemt avansa maksājumu, tad līgumā ir šādi punkti</w:t>
      </w:r>
      <w:r w:rsidRPr="0051776D">
        <w:rPr>
          <w:rFonts w:ascii="Times New Roman" w:hAnsi="Times New Roman"/>
          <w:b/>
          <w:i/>
          <w:spacing w:val="4"/>
          <w:sz w:val="24"/>
          <w:szCs w:val="24"/>
        </w:rPr>
        <w:t>:</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2.2. Samaksu par piegādāto Preču daudzumu </w:t>
      </w:r>
      <w:r w:rsidRPr="0051776D">
        <w:rPr>
          <w:rFonts w:ascii="Times New Roman" w:hAnsi="Times New Roman"/>
          <w:i/>
          <w:sz w:val="24"/>
          <w:szCs w:val="24"/>
        </w:rPr>
        <w:t>Pasūtītājs</w:t>
      </w:r>
      <w:r w:rsidRPr="0051776D">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2.3. </w:t>
      </w:r>
      <w:r w:rsidRPr="0051776D">
        <w:rPr>
          <w:rFonts w:ascii="Times New Roman" w:hAnsi="Times New Roman"/>
          <w:i/>
          <w:sz w:val="24"/>
          <w:szCs w:val="24"/>
        </w:rPr>
        <w:t>Piegādātājs</w:t>
      </w:r>
      <w:r w:rsidRPr="0051776D">
        <w:rPr>
          <w:rFonts w:ascii="Times New Roman" w:hAnsi="Times New Roman"/>
          <w:sz w:val="24"/>
          <w:szCs w:val="24"/>
        </w:rPr>
        <w:t xml:space="preserve"> rēķinu izraksta ne vēlāk kā 10 (desmit) darba dienu laikā pēc Preces pieņemšanas – nodošanas akta abpusējas parakstīšanas dienas. </w:t>
      </w:r>
    </w:p>
    <w:p w:rsidR="00917D05" w:rsidRPr="0051776D" w:rsidRDefault="00917D05" w:rsidP="00917D05">
      <w:pPr>
        <w:spacing w:after="0" w:line="240" w:lineRule="auto"/>
        <w:jc w:val="both"/>
        <w:rPr>
          <w:rFonts w:ascii="Times New Roman" w:hAnsi="Times New Roman"/>
          <w:sz w:val="24"/>
          <w:szCs w:val="24"/>
        </w:rPr>
      </w:pPr>
    </w:p>
    <w:p w:rsidR="00917D05" w:rsidRPr="0051776D" w:rsidRDefault="00917D05" w:rsidP="00917D05">
      <w:pPr>
        <w:spacing w:after="0" w:line="240" w:lineRule="auto"/>
        <w:jc w:val="both"/>
        <w:rPr>
          <w:rFonts w:ascii="Times New Roman" w:hAnsi="Times New Roman"/>
          <w:sz w:val="24"/>
          <w:szCs w:val="24"/>
        </w:rPr>
      </w:pP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2.4. </w:t>
      </w:r>
      <w:r w:rsidRPr="0051776D">
        <w:rPr>
          <w:rFonts w:ascii="Times New Roman" w:hAnsi="Times New Roman"/>
          <w:i/>
          <w:sz w:val="24"/>
          <w:szCs w:val="24"/>
        </w:rPr>
        <w:t>Pasūtītājam</w:t>
      </w:r>
      <w:r w:rsidRPr="0051776D">
        <w:rPr>
          <w:rFonts w:ascii="Times New Roman" w:hAnsi="Times New Roman"/>
          <w:sz w:val="24"/>
          <w:szCs w:val="24"/>
        </w:rPr>
        <w:t xml:space="preserve"> nav pienākums apmaksāt </w:t>
      </w:r>
      <w:r w:rsidRPr="0051776D">
        <w:rPr>
          <w:rFonts w:ascii="Times New Roman" w:hAnsi="Times New Roman"/>
          <w:i/>
          <w:sz w:val="24"/>
          <w:szCs w:val="24"/>
        </w:rPr>
        <w:t>Piegādātāja</w:t>
      </w:r>
      <w:r w:rsidRPr="0051776D">
        <w:rPr>
          <w:rFonts w:ascii="Times New Roman" w:hAnsi="Times New Roman"/>
          <w:sz w:val="24"/>
          <w:szCs w:val="24"/>
        </w:rPr>
        <w:t xml:space="preserve"> rēķinus vai segt jebkādas </w:t>
      </w:r>
      <w:r w:rsidRPr="0051776D">
        <w:rPr>
          <w:rFonts w:ascii="Times New Roman" w:hAnsi="Times New Roman"/>
          <w:i/>
          <w:sz w:val="24"/>
          <w:szCs w:val="24"/>
        </w:rPr>
        <w:t>Piegādātāja</w:t>
      </w:r>
      <w:r w:rsidRPr="0051776D">
        <w:rPr>
          <w:rFonts w:ascii="Times New Roman" w:hAnsi="Times New Roman"/>
          <w:sz w:val="24"/>
          <w:szCs w:val="24"/>
        </w:rPr>
        <w:t xml:space="preserve"> izmaksas un zaudējumus par Piegādēm, kurus </w:t>
      </w:r>
      <w:r w:rsidRPr="0051776D">
        <w:rPr>
          <w:rFonts w:ascii="Times New Roman" w:hAnsi="Times New Roman"/>
          <w:i/>
          <w:sz w:val="24"/>
          <w:szCs w:val="24"/>
        </w:rPr>
        <w:t>Piegādātājs</w:t>
      </w:r>
      <w:r w:rsidRPr="0051776D">
        <w:rPr>
          <w:rFonts w:ascii="Times New Roman" w:hAnsi="Times New Roman"/>
          <w:sz w:val="24"/>
          <w:szCs w:val="24"/>
        </w:rPr>
        <w:t xml:space="preserve"> nav veicis un/vai, par kuriem </w:t>
      </w:r>
      <w:r w:rsidRPr="0051776D">
        <w:rPr>
          <w:rFonts w:ascii="Times New Roman" w:hAnsi="Times New Roman"/>
          <w:i/>
          <w:sz w:val="24"/>
          <w:szCs w:val="24"/>
        </w:rPr>
        <w:t>Līgumā</w:t>
      </w:r>
      <w:r w:rsidRPr="0051776D">
        <w:rPr>
          <w:rFonts w:ascii="Times New Roman" w:hAnsi="Times New Roman"/>
          <w:sz w:val="24"/>
          <w:szCs w:val="24"/>
        </w:rPr>
        <w:t xml:space="preserve"> noteiktajā kārtībā ir konstatēti un nav novērsti trūkumi.</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lastRenderedPageBreak/>
        <w:t xml:space="preserve">2.5. Ja </w:t>
      </w:r>
      <w:r w:rsidRPr="0051776D">
        <w:rPr>
          <w:rFonts w:ascii="Times New Roman" w:hAnsi="Times New Roman"/>
          <w:i/>
          <w:sz w:val="24"/>
          <w:szCs w:val="24"/>
        </w:rPr>
        <w:t>Pasūtītājs</w:t>
      </w:r>
      <w:r w:rsidRPr="0051776D">
        <w:rPr>
          <w:rFonts w:ascii="Times New Roman" w:hAnsi="Times New Roman"/>
          <w:sz w:val="24"/>
          <w:szCs w:val="24"/>
        </w:rPr>
        <w:t xml:space="preserve"> neveic samaksu par preci laikā, tad </w:t>
      </w:r>
      <w:r w:rsidRPr="0051776D">
        <w:rPr>
          <w:rFonts w:ascii="Times New Roman" w:hAnsi="Times New Roman"/>
          <w:i/>
          <w:sz w:val="24"/>
          <w:szCs w:val="24"/>
        </w:rPr>
        <w:t>Pasūtītājs</w:t>
      </w:r>
      <w:r w:rsidRPr="0051776D">
        <w:rPr>
          <w:rFonts w:ascii="Times New Roman" w:hAnsi="Times New Roman"/>
          <w:sz w:val="24"/>
          <w:szCs w:val="24"/>
        </w:rPr>
        <w:t xml:space="preserve"> maksā līgumsodu 0.5</w:t>
      </w:r>
      <w:r w:rsidRPr="0051776D">
        <w:rPr>
          <w:rFonts w:ascii="Times New Roman" w:hAnsi="Times New Roman"/>
          <w:color w:val="000000"/>
          <w:spacing w:val="4"/>
          <w:sz w:val="24"/>
          <w:szCs w:val="24"/>
        </w:rPr>
        <w:t xml:space="preserve">% </w:t>
      </w:r>
      <w:r w:rsidRPr="0051776D">
        <w:rPr>
          <w:rFonts w:ascii="Times New Roman" w:hAnsi="Times New Roman"/>
          <w:sz w:val="24"/>
          <w:szCs w:val="24"/>
        </w:rPr>
        <w:t xml:space="preserve">apmērā no līguma summas (ar PVN) par katru nokavēto dienu, bet ne vairāk kā 10% no kopējās līguma summas (ar PVN). </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2.6. Ja </w:t>
      </w:r>
      <w:r w:rsidRPr="0051776D">
        <w:rPr>
          <w:rFonts w:ascii="Times New Roman" w:hAnsi="Times New Roman"/>
          <w:i/>
          <w:sz w:val="24"/>
          <w:szCs w:val="24"/>
        </w:rPr>
        <w:t>Piegādātājs</w:t>
      </w:r>
      <w:r w:rsidRPr="0051776D">
        <w:rPr>
          <w:rFonts w:ascii="Times New Roman" w:hAnsi="Times New Roman"/>
          <w:sz w:val="24"/>
          <w:szCs w:val="24"/>
        </w:rPr>
        <w:t xml:space="preserve"> neievēro </w:t>
      </w:r>
      <w:r w:rsidRPr="0051776D">
        <w:rPr>
          <w:rFonts w:ascii="Times New Roman" w:hAnsi="Times New Roman"/>
          <w:i/>
          <w:sz w:val="24"/>
          <w:szCs w:val="24"/>
        </w:rPr>
        <w:t>Līgumā</w:t>
      </w:r>
      <w:r w:rsidRPr="0051776D">
        <w:rPr>
          <w:rFonts w:ascii="Times New Roman" w:hAnsi="Times New Roman"/>
          <w:sz w:val="24"/>
          <w:szCs w:val="24"/>
        </w:rPr>
        <w:t xml:space="preserve"> noteikto Pasūtījuma izpildes termiņu, tad </w:t>
      </w:r>
      <w:r w:rsidRPr="0051776D">
        <w:rPr>
          <w:rFonts w:ascii="Times New Roman" w:hAnsi="Times New Roman"/>
          <w:i/>
          <w:sz w:val="24"/>
          <w:szCs w:val="24"/>
        </w:rPr>
        <w:t>Piegādātājs</w:t>
      </w:r>
      <w:r w:rsidRPr="0051776D">
        <w:rPr>
          <w:rFonts w:ascii="Times New Roman" w:hAnsi="Times New Roman"/>
          <w:sz w:val="24"/>
          <w:szCs w:val="24"/>
        </w:rPr>
        <w:t xml:space="preserve"> maksā soda naudu 0.5% apmērā no līguma summas (ar PVN) par katru nokavēto dienu, bet ne vairāk kā 10% no līguma summas (ar PVN). </w:t>
      </w:r>
    </w:p>
    <w:p w:rsidR="00917D05" w:rsidRPr="0051776D" w:rsidRDefault="00917D05" w:rsidP="00917D05">
      <w:pPr>
        <w:spacing w:after="0" w:line="240" w:lineRule="auto"/>
        <w:jc w:val="both"/>
        <w:rPr>
          <w:rFonts w:ascii="Times New Roman" w:hAnsi="Times New Roman"/>
          <w:sz w:val="24"/>
          <w:szCs w:val="24"/>
        </w:rPr>
      </w:pPr>
      <w:r w:rsidRPr="0051776D">
        <w:rPr>
          <w:rFonts w:ascii="Times New Roman" w:hAnsi="Times New Roman"/>
          <w:sz w:val="24"/>
          <w:szCs w:val="24"/>
        </w:rPr>
        <w:t xml:space="preserve">2.7. </w:t>
      </w:r>
      <w:r w:rsidRPr="0051776D">
        <w:rPr>
          <w:rFonts w:ascii="Times New Roman" w:hAnsi="Times New Roman"/>
          <w:i/>
          <w:sz w:val="24"/>
          <w:szCs w:val="24"/>
        </w:rPr>
        <w:t>Pasūtītājs</w:t>
      </w:r>
      <w:r w:rsidRPr="0051776D">
        <w:rPr>
          <w:rFonts w:ascii="Times New Roman" w:hAnsi="Times New Roman"/>
          <w:sz w:val="24"/>
          <w:szCs w:val="24"/>
        </w:rPr>
        <w:t xml:space="preserve"> ir tiesības vienpusēji ieturēt </w:t>
      </w:r>
      <w:r w:rsidRPr="0051776D">
        <w:rPr>
          <w:rFonts w:ascii="Times New Roman" w:hAnsi="Times New Roman"/>
          <w:i/>
          <w:sz w:val="24"/>
          <w:szCs w:val="24"/>
        </w:rPr>
        <w:t>Piegādātāja</w:t>
      </w:r>
      <w:r w:rsidRPr="0051776D">
        <w:rPr>
          <w:rFonts w:ascii="Times New Roman" w:hAnsi="Times New Roman"/>
          <w:sz w:val="24"/>
          <w:szCs w:val="24"/>
        </w:rPr>
        <w:t xml:space="preserve"> maksājamo līgumsodu no līgumā noteiktajiem </w:t>
      </w:r>
      <w:r w:rsidRPr="0051776D">
        <w:rPr>
          <w:rFonts w:ascii="Times New Roman" w:hAnsi="Times New Roman"/>
          <w:i/>
          <w:sz w:val="24"/>
          <w:szCs w:val="24"/>
        </w:rPr>
        <w:t>Pasūtītāja</w:t>
      </w:r>
      <w:r w:rsidRPr="0051776D">
        <w:rPr>
          <w:rFonts w:ascii="Times New Roman" w:hAnsi="Times New Roman"/>
          <w:sz w:val="24"/>
          <w:szCs w:val="24"/>
        </w:rPr>
        <w:t xml:space="preserve"> maksājumiem.</w:t>
      </w:r>
    </w:p>
    <w:p w:rsidR="00917D05" w:rsidRPr="0051776D" w:rsidRDefault="00917D05" w:rsidP="00917D05">
      <w:pPr>
        <w:spacing w:after="0" w:line="240" w:lineRule="auto"/>
        <w:jc w:val="both"/>
        <w:rPr>
          <w:rFonts w:ascii="Times New Roman" w:eastAsia="Times New Roman" w:hAnsi="Times New Roman"/>
          <w:sz w:val="24"/>
          <w:szCs w:val="24"/>
        </w:rPr>
      </w:pPr>
      <w:r w:rsidRPr="0051776D">
        <w:rPr>
          <w:rFonts w:ascii="Times New Roman" w:eastAsia="Times New Roman" w:hAnsi="Times New Roman"/>
          <w:sz w:val="24"/>
          <w:szCs w:val="24"/>
        </w:rPr>
        <w:t>2.8. Līguma finansēšana veikta no ZM subsīdiju līguma _______________.</w:t>
      </w:r>
    </w:p>
    <w:p w:rsidR="00917D05" w:rsidRPr="006065E0" w:rsidRDefault="00917D05" w:rsidP="00917D05">
      <w:pPr>
        <w:spacing w:after="0" w:line="240" w:lineRule="auto"/>
        <w:jc w:val="both"/>
        <w:rPr>
          <w:rFonts w:ascii="Times New Roman" w:hAnsi="Times New Roman"/>
          <w:bCs/>
          <w:sz w:val="24"/>
          <w:szCs w:val="24"/>
        </w:rPr>
      </w:pPr>
      <w:r w:rsidRPr="0051776D">
        <w:rPr>
          <w:rFonts w:ascii="Times New Roman" w:hAnsi="Times New Roman"/>
          <w:bCs/>
          <w:sz w:val="24"/>
          <w:szCs w:val="24"/>
        </w:rPr>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euro bez PVN, bet PVN, citi nodokļi un tiem pielīdzināmie </w:t>
      </w:r>
      <w:r w:rsidRPr="006065E0">
        <w:rPr>
          <w:rFonts w:ascii="Times New Roman" w:hAnsi="Times New Roman"/>
          <w:bCs/>
          <w:sz w:val="24"/>
          <w:szCs w:val="24"/>
        </w:rPr>
        <w:t>maksājumi tiek piemēroti atbilstoši Latvijas Republikas normatīvo aktu aktuālajai redakcijai.</w:t>
      </w:r>
    </w:p>
    <w:p w:rsidR="00917D05" w:rsidRPr="006065E0" w:rsidRDefault="00917D05" w:rsidP="00917D05">
      <w:pPr>
        <w:spacing w:after="0" w:line="240" w:lineRule="auto"/>
        <w:jc w:val="both"/>
        <w:rPr>
          <w:rFonts w:ascii="Times New Roman" w:hAnsi="Times New Roman"/>
          <w:bCs/>
          <w:sz w:val="24"/>
          <w:szCs w:val="24"/>
        </w:rPr>
      </w:pPr>
    </w:p>
    <w:p w:rsidR="00917D05" w:rsidRPr="006065E0" w:rsidRDefault="00917D05" w:rsidP="00917D05">
      <w:pPr>
        <w:spacing w:after="0" w:line="240" w:lineRule="auto"/>
        <w:jc w:val="center"/>
        <w:rPr>
          <w:rFonts w:ascii="Times New Roman" w:hAnsi="Times New Roman"/>
          <w:b/>
          <w:bCs/>
          <w:sz w:val="24"/>
          <w:szCs w:val="24"/>
        </w:rPr>
      </w:pPr>
      <w:r w:rsidRPr="006065E0">
        <w:rPr>
          <w:rFonts w:ascii="Times New Roman" w:hAnsi="Times New Roman"/>
          <w:b/>
          <w:bCs/>
          <w:sz w:val="24"/>
          <w:szCs w:val="24"/>
        </w:rPr>
        <w:t>3. Pasūtījuma piešķiršanas un izpildes kārtība</w:t>
      </w:r>
    </w:p>
    <w:p w:rsidR="00917D05" w:rsidRPr="006065E0" w:rsidRDefault="00917D05" w:rsidP="00917D05">
      <w:pPr>
        <w:tabs>
          <w:tab w:val="num" w:pos="720"/>
        </w:tabs>
        <w:spacing w:after="0" w:line="240" w:lineRule="auto"/>
        <w:jc w:val="both"/>
        <w:rPr>
          <w:rFonts w:ascii="Times New Roman" w:hAnsi="Times New Roman"/>
          <w:strike/>
          <w:sz w:val="24"/>
          <w:szCs w:val="24"/>
        </w:rPr>
      </w:pPr>
      <w:r w:rsidRPr="006065E0">
        <w:rPr>
          <w:rFonts w:ascii="Times New Roman" w:hAnsi="Times New Roman"/>
          <w:sz w:val="24"/>
          <w:szCs w:val="24"/>
        </w:rPr>
        <w:t xml:space="preserve">3.1. </w:t>
      </w:r>
      <w:r w:rsidRPr="006065E0">
        <w:rPr>
          <w:rFonts w:ascii="Times New Roman" w:hAnsi="Times New Roman"/>
          <w:i/>
          <w:sz w:val="24"/>
          <w:szCs w:val="24"/>
        </w:rPr>
        <w:t>Piegādātājs</w:t>
      </w:r>
      <w:r w:rsidRPr="006065E0">
        <w:rPr>
          <w:rFonts w:ascii="Times New Roman" w:hAnsi="Times New Roman"/>
          <w:sz w:val="24"/>
          <w:szCs w:val="24"/>
        </w:rPr>
        <w:t xml:space="preserve"> piegādā un uzstāda Specifikācijai un Piedāvājumam atbilstošu Preci __________________ laikā no līguma noslēgšanas.</w:t>
      </w:r>
    </w:p>
    <w:p w:rsidR="00917D05" w:rsidRPr="006065E0" w:rsidRDefault="00917D05" w:rsidP="001E47AE">
      <w:pPr>
        <w:spacing w:after="0" w:line="240" w:lineRule="auto"/>
        <w:jc w:val="both"/>
        <w:rPr>
          <w:rFonts w:ascii="Times New Roman" w:hAnsi="Times New Roman"/>
          <w:sz w:val="24"/>
          <w:szCs w:val="24"/>
        </w:rPr>
      </w:pPr>
      <w:r w:rsidRPr="006065E0">
        <w:rPr>
          <w:rFonts w:ascii="Times New Roman" w:hAnsi="Times New Roman"/>
          <w:sz w:val="24"/>
          <w:szCs w:val="24"/>
        </w:rPr>
        <w:t xml:space="preserve">3.2. </w:t>
      </w:r>
      <w:r w:rsidRPr="006065E0">
        <w:rPr>
          <w:rFonts w:ascii="Times New Roman" w:hAnsi="Times New Roman"/>
          <w:i/>
          <w:sz w:val="24"/>
          <w:szCs w:val="24"/>
        </w:rPr>
        <w:t>Piegādātājs</w:t>
      </w:r>
      <w:r w:rsidRPr="006065E0">
        <w:rPr>
          <w:rFonts w:ascii="Times New Roman" w:hAnsi="Times New Roman"/>
          <w:sz w:val="24"/>
          <w:szCs w:val="24"/>
        </w:rPr>
        <w:t xml:space="preserve"> piegādā </w:t>
      </w:r>
      <w:r w:rsidRPr="006065E0">
        <w:rPr>
          <w:rFonts w:ascii="Times New Roman" w:hAnsi="Times New Roman"/>
          <w:i/>
          <w:sz w:val="24"/>
          <w:szCs w:val="24"/>
        </w:rPr>
        <w:t>Pasūtītājam</w:t>
      </w:r>
      <w:r w:rsidRPr="006065E0">
        <w:rPr>
          <w:rFonts w:ascii="Times New Roman" w:hAnsi="Times New Roman"/>
          <w:sz w:val="24"/>
          <w:szCs w:val="24"/>
        </w:rPr>
        <w:t xml:space="preserve"> Preci ar savu transportu līdz </w:t>
      </w:r>
      <w:r w:rsidRPr="006065E0">
        <w:rPr>
          <w:rFonts w:ascii="Times New Roman" w:hAnsi="Times New Roman"/>
          <w:i/>
          <w:sz w:val="24"/>
          <w:szCs w:val="24"/>
        </w:rPr>
        <w:t>Pasūtītāja</w:t>
      </w:r>
      <w:r w:rsidRPr="006065E0">
        <w:rPr>
          <w:rFonts w:ascii="Times New Roman" w:hAnsi="Times New Roman"/>
          <w:sz w:val="24"/>
          <w:szCs w:val="24"/>
        </w:rPr>
        <w:t xml:space="preserve"> norādītajai adresei – </w:t>
      </w:r>
      <w:r w:rsidR="001E47AE" w:rsidRPr="006065E0">
        <w:rPr>
          <w:rFonts w:ascii="Times New Roman" w:hAnsi="Times New Roman"/>
          <w:sz w:val="24"/>
          <w:szCs w:val="24"/>
        </w:rPr>
        <w:t>LLU Agronomisko analīžu zinātniskā laboratorija, Strazdu iela 1, Jelgava, LV-3004</w:t>
      </w:r>
      <w:r w:rsidRPr="006065E0">
        <w:rPr>
          <w:rFonts w:ascii="Times New Roman" w:hAnsi="Times New Roman"/>
          <w:sz w:val="24"/>
          <w:szCs w:val="24"/>
        </w:rPr>
        <w:t>.</w:t>
      </w:r>
    </w:p>
    <w:p w:rsidR="00917D05" w:rsidRPr="006065E0" w:rsidRDefault="00917D05" w:rsidP="00917D05">
      <w:pPr>
        <w:numPr>
          <w:ilvl w:val="1"/>
          <w:numId w:val="39"/>
        </w:numPr>
        <w:tabs>
          <w:tab w:val="clear" w:pos="360"/>
          <w:tab w:val="num" w:pos="0"/>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 xml:space="preserve">3.3. </w:t>
      </w:r>
      <w:r w:rsidRPr="006065E0">
        <w:rPr>
          <w:rFonts w:ascii="Times New Roman" w:hAnsi="Times New Roman"/>
          <w:i/>
          <w:sz w:val="24"/>
          <w:szCs w:val="24"/>
        </w:rPr>
        <w:t>Piegādātāja</w:t>
      </w:r>
      <w:r w:rsidRPr="006065E0">
        <w:rPr>
          <w:rFonts w:ascii="Times New Roman" w:hAnsi="Times New Roman"/>
          <w:sz w:val="24"/>
          <w:szCs w:val="24"/>
        </w:rPr>
        <w:t xml:space="preserve"> pilnvarotais pārstāvis pirms 1.1.punktā norādītās Preces piegādes vienojas ar Pasūtītāja pilnvaroto pārstāvi par Preces saņemšanu.</w:t>
      </w:r>
    </w:p>
    <w:p w:rsidR="00917D05" w:rsidRPr="006065E0" w:rsidRDefault="00917D05" w:rsidP="00917D05">
      <w:pPr>
        <w:numPr>
          <w:ilvl w:val="1"/>
          <w:numId w:val="39"/>
        </w:numPr>
        <w:tabs>
          <w:tab w:val="clear" w:pos="360"/>
          <w:tab w:val="num" w:pos="0"/>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 xml:space="preserve">3.4. </w:t>
      </w:r>
      <w:r w:rsidRPr="006065E0">
        <w:rPr>
          <w:rFonts w:ascii="Times New Roman" w:hAnsi="Times New Roman"/>
          <w:i/>
          <w:sz w:val="24"/>
          <w:szCs w:val="24"/>
        </w:rPr>
        <w:t>Piegādātājs</w:t>
      </w:r>
      <w:r w:rsidRPr="006065E0">
        <w:rPr>
          <w:rFonts w:ascii="Times New Roman" w:hAnsi="Times New Roman"/>
          <w:sz w:val="24"/>
          <w:szCs w:val="24"/>
        </w:rPr>
        <w:t xml:space="preserve"> nodrošina Preces piegādi standarta iepakojumā, kas nodrošina pilnīgu Preces drošību pret iespējamajiem bojājumiem to transportējot.</w:t>
      </w:r>
    </w:p>
    <w:p w:rsidR="00917D05" w:rsidRPr="006065E0" w:rsidRDefault="00917D05" w:rsidP="00917D05">
      <w:pPr>
        <w:tabs>
          <w:tab w:val="left" w:pos="284"/>
        </w:tabs>
        <w:spacing w:after="0" w:line="240" w:lineRule="auto"/>
        <w:rPr>
          <w:rFonts w:ascii="Times New Roman" w:hAnsi="Times New Roman"/>
          <w:b/>
          <w:sz w:val="24"/>
          <w:szCs w:val="24"/>
        </w:rPr>
      </w:pPr>
    </w:p>
    <w:p w:rsidR="00917D05" w:rsidRPr="006065E0" w:rsidRDefault="00917D05" w:rsidP="00917D05">
      <w:pPr>
        <w:tabs>
          <w:tab w:val="left" w:pos="284"/>
        </w:tabs>
        <w:spacing w:after="0" w:line="240" w:lineRule="auto"/>
        <w:jc w:val="center"/>
        <w:rPr>
          <w:rFonts w:ascii="Times New Roman" w:hAnsi="Times New Roman"/>
          <w:sz w:val="24"/>
          <w:szCs w:val="24"/>
        </w:rPr>
      </w:pPr>
      <w:r w:rsidRPr="006065E0">
        <w:rPr>
          <w:rFonts w:ascii="Times New Roman" w:hAnsi="Times New Roman"/>
          <w:b/>
          <w:sz w:val="24"/>
          <w:szCs w:val="24"/>
        </w:rPr>
        <w:t xml:space="preserve">4.Līguma darbības laiks </w:t>
      </w:r>
    </w:p>
    <w:p w:rsidR="00917D05" w:rsidRPr="006065E0" w:rsidRDefault="00917D05" w:rsidP="00917D05">
      <w:pPr>
        <w:tabs>
          <w:tab w:val="left" w:pos="284"/>
        </w:tabs>
        <w:spacing w:after="0" w:line="240" w:lineRule="auto"/>
        <w:jc w:val="both"/>
        <w:rPr>
          <w:rFonts w:ascii="Times New Roman" w:hAnsi="Times New Roman"/>
          <w:b/>
          <w:color w:val="FF0000"/>
          <w:sz w:val="24"/>
          <w:szCs w:val="24"/>
        </w:rPr>
      </w:pPr>
      <w:r w:rsidRPr="006065E0">
        <w:rPr>
          <w:rFonts w:ascii="Times New Roman" w:hAnsi="Times New Roman"/>
          <w:sz w:val="24"/>
          <w:szCs w:val="24"/>
        </w:rPr>
        <w:t xml:space="preserve">4.1. </w:t>
      </w:r>
      <w:r w:rsidRPr="006065E0">
        <w:rPr>
          <w:rFonts w:ascii="Times New Roman" w:hAnsi="Times New Roman"/>
          <w:i/>
          <w:sz w:val="24"/>
          <w:szCs w:val="24"/>
        </w:rPr>
        <w:t>Līgums</w:t>
      </w:r>
      <w:r w:rsidRPr="006065E0">
        <w:rPr>
          <w:rFonts w:ascii="Times New Roman" w:hAnsi="Times New Roman"/>
          <w:sz w:val="24"/>
          <w:szCs w:val="24"/>
        </w:rPr>
        <w:t xml:space="preserve"> stājas spēkā no tā parakstīšanas brīža un ir spēkā </w:t>
      </w:r>
      <w:r w:rsidRPr="006065E0">
        <w:rPr>
          <w:rFonts w:ascii="Times New Roman" w:hAnsi="Times New Roman"/>
          <w:b/>
          <w:sz w:val="24"/>
          <w:szCs w:val="24"/>
        </w:rPr>
        <w:t>līdz _____________________.</w:t>
      </w:r>
      <w:r w:rsidRPr="006065E0">
        <w:rPr>
          <w:rFonts w:ascii="Times New Roman" w:hAnsi="Times New Roman"/>
          <w:b/>
          <w:color w:val="FF0000"/>
          <w:sz w:val="24"/>
          <w:szCs w:val="24"/>
        </w:rPr>
        <w:t xml:space="preserve"> </w:t>
      </w:r>
    </w:p>
    <w:p w:rsidR="00917D05" w:rsidRPr="006065E0" w:rsidRDefault="00917D05" w:rsidP="00917D05">
      <w:pPr>
        <w:spacing w:after="0" w:line="240" w:lineRule="auto"/>
        <w:rPr>
          <w:rFonts w:ascii="Times New Roman" w:hAnsi="Times New Roman"/>
          <w:sz w:val="24"/>
          <w:szCs w:val="24"/>
        </w:rPr>
      </w:pPr>
    </w:p>
    <w:p w:rsidR="00917D05" w:rsidRPr="006065E0" w:rsidRDefault="00917D05" w:rsidP="00917D05">
      <w:pPr>
        <w:spacing w:after="0" w:line="240" w:lineRule="auto"/>
        <w:ind w:left="360"/>
        <w:jc w:val="center"/>
        <w:rPr>
          <w:rFonts w:ascii="Times New Roman" w:hAnsi="Times New Roman"/>
          <w:b/>
          <w:sz w:val="24"/>
          <w:szCs w:val="24"/>
        </w:rPr>
      </w:pPr>
      <w:r w:rsidRPr="006065E0">
        <w:rPr>
          <w:rFonts w:ascii="Times New Roman" w:hAnsi="Times New Roman"/>
          <w:b/>
          <w:sz w:val="24"/>
          <w:szCs w:val="24"/>
        </w:rPr>
        <w:t>5. Preces nodošana un pieņemšana</w:t>
      </w:r>
    </w:p>
    <w:p w:rsidR="00917D05" w:rsidRPr="006065E0" w:rsidRDefault="00917D05" w:rsidP="00917D05">
      <w:pPr>
        <w:tabs>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 xml:space="preserve">5.1. Pēc Preces piegādes un līguma 1.3.punktā norādīto prasību izpildes tiek parakstīts Preču pieņemšanas – nodošanas akts. </w:t>
      </w:r>
    </w:p>
    <w:p w:rsidR="00917D05" w:rsidRPr="006065E0" w:rsidRDefault="00917D05" w:rsidP="00917D05">
      <w:pPr>
        <w:tabs>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 xml:space="preserve">5.2. </w:t>
      </w:r>
      <w:r w:rsidRPr="006065E0">
        <w:rPr>
          <w:rFonts w:ascii="Times New Roman" w:hAnsi="Times New Roman"/>
          <w:i/>
          <w:sz w:val="24"/>
          <w:szCs w:val="24"/>
        </w:rPr>
        <w:t>Piegādātājs</w:t>
      </w:r>
      <w:r w:rsidRPr="006065E0">
        <w:rPr>
          <w:rFonts w:ascii="Times New Roman" w:hAnsi="Times New Roman"/>
          <w:sz w:val="24"/>
          <w:szCs w:val="24"/>
        </w:rPr>
        <w:t xml:space="preserve"> Preces pieņemšanas – nodošanas aktā un rēķinā-pavadzīmē norāda Preces nosaukumu, daudzumu, cenu un līguma numuru. </w:t>
      </w:r>
    </w:p>
    <w:p w:rsidR="00917D05" w:rsidRPr="006065E0" w:rsidRDefault="00917D05" w:rsidP="00917D05">
      <w:pPr>
        <w:tabs>
          <w:tab w:val="num" w:pos="420"/>
        </w:tabs>
        <w:spacing w:after="0" w:line="240" w:lineRule="auto"/>
        <w:jc w:val="both"/>
        <w:rPr>
          <w:rFonts w:ascii="Times New Roman" w:hAnsi="Times New Roman"/>
          <w:sz w:val="24"/>
          <w:szCs w:val="24"/>
        </w:rPr>
      </w:pPr>
      <w:r w:rsidRPr="006065E0">
        <w:rPr>
          <w:rFonts w:ascii="Times New Roman" w:hAnsi="Times New Roman"/>
          <w:sz w:val="24"/>
          <w:szCs w:val="24"/>
        </w:rPr>
        <w:t xml:space="preserve">5.3. </w:t>
      </w:r>
      <w:r w:rsidRPr="006065E0">
        <w:rPr>
          <w:rFonts w:ascii="Times New Roman" w:hAnsi="Times New Roman"/>
          <w:i/>
          <w:sz w:val="24"/>
          <w:szCs w:val="24"/>
        </w:rPr>
        <w:t>Pasūtītājam</w:t>
      </w:r>
      <w:r w:rsidRPr="006065E0">
        <w:rPr>
          <w:rFonts w:ascii="Times New Roman" w:hAnsi="Times New Roman"/>
          <w:sz w:val="24"/>
          <w:szCs w:val="24"/>
        </w:rPr>
        <w:t xml:space="preserve"> ir tiesības iesniegt defekta aktu par Pasūtījuma neatbilstību. Konstatētie trūkumi, kas tiek fiksēti defekta aktā, </w:t>
      </w:r>
      <w:r w:rsidRPr="006065E0">
        <w:rPr>
          <w:rFonts w:ascii="Times New Roman" w:hAnsi="Times New Roman"/>
          <w:i/>
          <w:sz w:val="24"/>
          <w:szCs w:val="24"/>
        </w:rPr>
        <w:t>Piegādātājam</w:t>
      </w:r>
      <w:r w:rsidRPr="006065E0">
        <w:rPr>
          <w:rFonts w:ascii="Times New Roman" w:hAnsi="Times New Roman"/>
          <w:sz w:val="24"/>
          <w:szCs w:val="24"/>
        </w:rPr>
        <w:t xml:space="preserve"> 5 (piecu) darba dienu laikā jānovērš ar saviem līdzekļiem un uz sava rēķina, tas nedod tiesības uz </w:t>
      </w:r>
      <w:r w:rsidRPr="006065E0">
        <w:rPr>
          <w:rFonts w:ascii="Times New Roman" w:hAnsi="Times New Roman"/>
          <w:i/>
          <w:sz w:val="24"/>
          <w:szCs w:val="24"/>
        </w:rPr>
        <w:t>Līgumā</w:t>
      </w:r>
      <w:r w:rsidRPr="006065E0">
        <w:rPr>
          <w:rFonts w:ascii="Times New Roman" w:hAnsi="Times New Roman"/>
          <w:sz w:val="24"/>
          <w:szCs w:val="24"/>
        </w:rPr>
        <w:t xml:space="preserve"> noteiktā termiņa pagarinājumu. </w:t>
      </w:r>
      <w:r w:rsidRPr="006065E0">
        <w:rPr>
          <w:rFonts w:ascii="Times New Roman" w:hAnsi="Times New Roman"/>
          <w:i/>
          <w:sz w:val="24"/>
          <w:szCs w:val="24"/>
        </w:rPr>
        <w:t>Pasūtītājs</w:t>
      </w:r>
      <w:r w:rsidRPr="006065E0">
        <w:rPr>
          <w:rFonts w:ascii="Times New Roman" w:hAnsi="Times New Roman"/>
          <w:sz w:val="24"/>
          <w:szCs w:val="24"/>
        </w:rPr>
        <w:t xml:space="preserve"> ir tiesīgs pagarināt trūkumu novēršanas laiku, pamatojoties uz </w:t>
      </w:r>
      <w:r w:rsidRPr="006065E0">
        <w:rPr>
          <w:rFonts w:ascii="Times New Roman" w:hAnsi="Times New Roman"/>
          <w:i/>
          <w:sz w:val="24"/>
          <w:szCs w:val="24"/>
        </w:rPr>
        <w:t>Piegādātāja</w:t>
      </w:r>
      <w:r w:rsidRPr="006065E0">
        <w:rPr>
          <w:rFonts w:ascii="Times New Roman" w:hAnsi="Times New Roman"/>
          <w:sz w:val="24"/>
          <w:szCs w:val="24"/>
        </w:rPr>
        <w:t xml:space="preserve"> iesniegto rakstisku informāciju. Ja minētais termiņš vai pagarinātais termiņš netiek ievērots, </w:t>
      </w:r>
      <w:r w:rsidRPr="006065E0">
        <w:rPr>
          <w:rFonts w:ascii="Times New Roman" w:hAnsi="Times New Roman"/>
          <w:i/>
          <w:sz w:val="24"/>
          <w:szCs w:val="24"/>
        </w:rPr>
        <w:t>Pasūtītājs</w:t>
      </w:r>
      <w:r w:rsidRPr="006065E0">
        <w:rPr>
          <w:rFonts w:ascii="Times New Roman" w:hAnsi="Times New Roman"/>
          <w:sz w:val="24"/>
          <w:szCs w:val="24"/>
        </w:rPr>
        <w:t xml:space="preserve"> ir tiesīgs lauzt </w:t>
      </w:r>
      <w:r w:rsidRPr="006065E0">
        <w:rPr>
          <w:rFonts w:ascii="Times New Roman" w:hAnsi="Times New Roman"/>
          <w:i/>
          <w:sz w:val="24"/>
          <w:szCs w:val="24"/>
        </w:rPr>
        <w:t>Līgumu</w:t>
      </w:r>
      <w:r w:rsidRPr="006065E0">
        <w:rPr>
          <w:rFonts w:ascii="Times New Roman" w:hAnsi="Times New Roman"/>
          <w:sz w:val="24"/>
          <w:szCs w:val="24"/>
        </w:rPr>
        <w:t>.</w:t>
      </w:r>
    </w:p>
    <w:p w:rsidR="00917D05" w:rsidRPr="006065E0" w:rsidRDefault="00917D05" w:rsidP="00917D05">
      <w:pPr>
        <w:tabs>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5.4.</w:t>
      </w:r>
      <w:r w:rsidRPr="006065E0">
        <w:rPr>
          <w:rFonts w:ascii="Times New Roman" w:hAnsi="Times New Roman"/>
          <w:i/>
          <w:sz w:val="24"/>
          <w:szCs w:val="24"/>
        </w:rPr>
        <w:t xml:space="preserve"> Pasūtītājs </w:t>
      </w:r>
      <w:r w:rsidRPr="006065E0">
        <w:rPr>
          <w:rFonts w:ascii="Times New Roman" w:hAnsi="Times New Roman"/>
          <w:sz w:val="24"/>
          <w:szCs w:val="24"/>
        </w:rPr>
        <w:t xml:space="preserve">ir tiesīgs atteikties no nekvalitatīvas vai </w:t>
      </w:r>
      <w:r w:rsidRPr="006065E0">
        <w:rPr>
          <w:rFonts w:ascii="Times New Roman" w:hAnsi="Times New Roman"/>
          <w:i/>
          <w:sz w:val="24"/>
          <w:szCs w:val="24"/>
        </w:rPr>
        <w:t>Līguma</w:t>
      </w:r>
      <w:r w:rsidRPr="006065E0">
        <w:rPr>
          <w:rFonts w:ascii="Times New Roman" w:hAnsi="Times New Roman"/>
          <w:sz w:val="24"/>
          <w:szCs w:val="24"/>
        </w:rPr>
        <w:t xml:space="preserve"> noteikumiem neatbilstošas Preces pieņemšanas.</w:t>
      </w:r>
    </w:p>
    <w:p w:rsidR="00917D05" w:rsidRPr="006065E0" w:rsidRDefault="00917D05" w:rsidP="00917D05">
      <w:pPr>
        <w:tabs>
          <w:tab w:val="num" w:pos="426"/>
        </w:tabs>
        <w:spacing w:after="0" w:line="240" w:lineRule="auto"/>
        <w:jc w:val="both"/>
        <w:rPr>
          <w:rFonts w:ascii="Times New Roman" w:hAnsi="Times New Roman"/>
          <w:sz w:val="24"/>
          <w:szCs w:val="24"/>
        </w:rPr>
      </w:pPr>
      <w:r w:rsidRPr="006065E0">
        <w:rPr>
          <w:rFonts w:ascii="Times New Roman" w:hAnsi="Times New Roman"/>
          <w:sz w:val="24"/>
          <w:szCs w:val="24"/>
        </w:rPr>
        <w:t xml:space="preserve">5.5. </w:t>
      </w:r>
      <w:r w:rsidRPr="006065E0">
        <w:rPr>
          <w:rFonts w:ascii="Times New Roman" w:hAnsi="Times New Roman"/>
          <w:i/>
          <w:sz w:val="24"/>
          <w:szCs w:val="24"/>
        </w:rPr>
        <w:t>Piegādātājam</w:t>
      </w:r>
      <w:r w:rsidRPr="006065E0">
        <w:rPr>
          <w:rFonts w:ascii="Times New Roman" w:hAnsi="Times New Roman"/>
          <w:sz w:val="24"/>
          <w:szCs w:val="24"/>
        </w:rPr>
        <w:t xml:space="preserve"> Preču Piegāde jāveic patstāvīgi, un tas nedrīkst nodot pienākumu izpildi trešajām personām iepriekš nesaskaņojot to ar </w:t>
      </w:r>
      <w:r w:rsidRPr="006065E0">
        <w:rPr>
          <w:rFonts w:ascii="Times New Roman" w:hAnsi="Times New Roman"/>
          <w:i/>
          <w:sz w:val="24"/>
          <w:szCs w:val="24"/>
        </w:rPr>
        <w:t>Pasūtītāju</w:t>
      </w:r>
      <w:r w:rsidRPr="006065E0">
        <w:rPr>
          <w:rFonts w:ascii="Times New Roman" w:hAnsi="Times New Roman"/>
          <w:sz w:val="24"/>
          <w:szCs w:val="24"/>
        </w:rPr>
        <w:t>.</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5.6.</w:t>
      </w:r>
      <w:r w:rsidRPr="006065E0">
        <w:rPr>
          <w:rFonts w:ascii="Times New Roman" w:hAnsi="Times New Roman"/>
          <w:i/>
          <w:sz w:val="24"/>
          <w:szCs w:val="24"/>
        </w:rPr>
        <w:t>Piegādātājam</w:t>
      </w:r>
      <w:r w:rsidRPr="006065E0">
        <w:rPr>
          <w:rFonts w:ascii="Times New Roman" w:hAnsi="Times New Roman"/>
          <w:sz w:val="24"/>
          <w:szCs w:val="24"/>
        </w:rPr>
        <w:t xml:space="preserve"> ir pienākums 3(trīs) dienu laikā pēc </w:t>
      </w:r>
      <w:r w:rsidRPr="006065E0">
        <w:rPr>
          <w:rFonts w:ascii="Times New Roman" w:hAnsi="Times New Roman"/>
          <w:i/>
          <w:sz w:val="24"/>
          <w:szCs w:val="24"/>
        </w:rPr>
        <w:t>Pasūtītāja</w:t>
      </w:r>
      <w:r w:rsidRPr="006065E0">
        <w:rPr>
          <w:rFonts w:ascii="Times New Roman" w:hAnsi="Times New Roman"/>
          <w:sz w:val="24"/>
          <w:szCs w:val="24"/>
        </w:rPr>
        <w:t xml:space="preserve"> pieprasījuma, rakstveidā sniegt informāciju par: Preces Piegādes gaitu, apstākļiem, kas traucē Preces piegādi.</w:t>
      </w:r>
    </w:p>
    <w:p w:rsidR="00917D05" w:rsidRPr="006065E0" w:rsidRDefault="00917D05" w:rsidP="00917D05">
      <w:pPr>
        <w:spacing w:after="0" w:line="240" w:lineRule="auto"/>
        <w:ind w:left="360"/>
        <w:jc w:val="center"/>
        <w:rPr>
          <w:rFonts w:ascii="Times New Roman" w:hAnsi="Times New Roman"/>
          <w:b/>
          <w:sz w:val="24"/>
          <w:szCs w:val="24"/>
        </w:rPr>
      </w:pPr>
    </w:p>
    <w:p w:rsidR="00917D05" w:rsidRPr="006065E0" w:rsidRDefault="00917D05" w:rsidP="00917D05">
      <w:pPr>
        <w:spacing w:after="0" w:line="240" w:lineRule="auto"/>
        <w:jc w:val="center"/>
        <w:rPr>
          <w:rFonts w:ascii="Times New Roman" w:hAnsi="Times New Roman"/>
          <w:b/>
          <w:bCs/>
          <w:sz w:val="24"/>
          <w:szCs w:val="24"/>
        </w:rPr>
      </w:pPr>
      <w:r w:rsidRPr="006065E0">
        <w:rPr>
          <w:rFonts w:ascii="Times New Roman" w:hAnsi="Times New Roman"/>
          <w:b/>
          <w:bCs/>
          <w:sz w:val="24"/>
          <w:szCs w:val="24"/>
        </w:rPr>
        <w:t>6. Līguma noteikumu grozīšana, tās darbības pārtraukšana</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 xml:space="preserve">6.1. Līguma darbības laikā </w:t>
      </w:r>
      <w:r w:rsidRPr="006065E0">
        <w:rPr>
          <w:rFonts w:ascii="Times New Roman" w:hAnsi="Times New Roman"/>
          <w:i/>
          <w:sz w:val="24"/>
          <w:szCs w:val="24"/>
        </w:rPr>
        <w:t>Līdzēji</w:t>
      </w:r>
      <w:r w:rsidRPr="006065E0">
        <w:rPr>
          <w:rFonts w:ascii="Times New Roman" w:hAnsi="Times New Roman"/>
          <w:sz w:val="24"/>
          <w:szCs w:val="24"/>
        </w:rPr>
        <w:t xml:space="preserve"> nedrīkst veikt būtiskus līguma grozījumus, izņemot Publisko iepirkuma likuma 67.</w:t>
      </w:r>
      <w:r w:rsidRPr="006065E0">
        <w:rPr>
          <w:rFonts w:ascii="Times New Roman" w:hAnsi="Times New Roman"/>
          <w:sz w:val="24"/>
          <w:szCs w:val="24"/>
          <w:vertAlign w:val="superscript"/>
        </w:rPr>
        <w:t>1</w:t>
      </w:r>
      <w:r w:rsidRPr="006065E0">
        <w:rPr>
          <w:rFonts w:ascii="Times New Roman" w:hAnsi="Times New Roman"/>
          <w:sz w:val="24"/>
          <w:szCs w:val="24"/>
        </w:rPr>
        <w:t xml:space="preserve"> panta otrajā daļā noteiktajos gadījumos. Par būtiskiem līguma grozījumiem ir atzīstami tādi grozījumi, kas atbilst Publisko iepirkuma likuma 67.</w:t>
      </w:r>
      <w:r w:rsidRPr="006065E0">
        <w:rPr>
          <w:rFonts w:ascii="Times New Roman" w:hAnsi="Times New Roman"/>
          <w:sz w:val="24"/>
          <w:szCs w:val="24"/>
          <w:vertAlign w:val="superscript"/>
        </w:rPr>
        <w:t>1</w:t>
      </w:r>
      <w:r w:rsidRPr="006065E0">
        <w:rPr>
          <w:rFonts w:ascii="Times New Roman" w:hAnsi="Times New Roman"/>
          <w:sz w:val="24"/>
          <w:szCs w:val="24"/>
        </w:rPr>
        <w:t xml:space="preserve"> panta trešās daļas regulējuma</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bCs/>
          <w:sz w:val="24"/>
          <w:szCs w:val="24"/>
        </w:rPr>
        <w:t>6.2.</w:t>
      </w:r>
      <w:r w:rsidRPr="006065E0">
        <w:rPr>
          <w:rFonts w:ascii="Times New Roman" w:hAnsi="Times New Roman"/>
          <w:bCs/>
          <w:i/>
          <w:sz w:val="24"/>
          <w:szCs w:val="24"/>
        </w:rPr>
        <w:t xml:space="preserve"> Līgumu</w:t>
      </w:r>
      <w:r w:rsidRPr="006065E0">
        <w:rPr>
          <w:rFonts w:ascii="Times New Roman" w:hAnsi="Times New Roman"/>
          <w:bCs/>
          <w:sz w:val="24"/>
          <w:szCs w:val="24"/>
        </w:rPr>
        <w:t xml:space="preserve"> </w:t>
      </w:r>
      <w:r w:rsidRPr="006065E0">
        <w:rPr>
          <w:rFonts w:ascii="Times New Roman" w:hAnsi="Times New Roman"/>
          <w:sz w:val="24"/>
          <w:szCs w:val="24"/>
        </w:rPr>
        <w:t xml:space="preserve">var izbeigt, </w:t>
      </w:r>
      <w:r w:rsidRPr="006065E0">
        <w:rPr>
          <w:rFonts w:ascii="Times New Roman" w:hAnsi="Times New Roman"/>
          <w:i/>
          <w:sz w:val="24"/>
          <w:szCs w:val="24"/>
        </w:rPr>
        <w:t>Līdzējiem</w:t>
      </w:r>
      <w:r w:rsidRPr="006065E0">
        <w:rPr>
          <w:rFonts w:ascii="Times New Roman" w:hAnsi="Times New Roman"/>
          <w:sz w:val="24"/>
          <w:szCs w:val="24"/>
        </w:rPr>
        <w:t xml:space="preserve"> savstarpēji vienojoties.  </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 xml:space="preserve">6.3. Ja </w:t>
      </w:r>
      <w:r w:rsidRPr="006065E0">
        <w:rPr>
          <w:rFonts w:ascii="Times New Roman" w:hAnsi="Times New Roman"/>
          <w:i/>
          <w:sz w:val="24"/>
          <w:szCs w:val="24"/>
        </w:rPr>
        <w:t>Piegādātājs</w:t>
      </w:r>
      <w:r w:rsidRPr="006065E0">
        <w:rPr>
          <w:rFonts w:ascii="Times New Roman" w:hAnsi="Times New Roman"/>
          <w:sz w:val="24"/>
          <w:szCs w:val="24"/>
        </w:rPr>
        <w:t xml:space="preserve"> veic prasībām neatbilstošu prettiesisku darbību, tad var tikt uzskatīts, ka ar šīs darbības veikšanu </w:t>
      </w:r>
      <w:r w:rsidRPr="006065E0">
        <w:rPr>
          <w:rFonts w:ascii="Times New Roman" w:hAnsi="Times New Roman"/>
          <w:i/>
          <w:sz w:val="24"/>
          <w:szCs w:val="24"/>
        </w:rPr>
        <w:t>Piegādātājs</w:t>
      </w:r>
      <w:r w:rsidRPr="006065E0">
        <w:rPr>
          <w:rFonts w:ascii="Times New Roman" w:hAnsi="Times New Roman"/>
          <w:sz w:val="24"/>
          <w:szCs w:val="24"/>
        </w:rPr>
        <w:t xml:space="preserve"> ir vienpusīgi lauzis </w:t>
      </w:r>
      <w:r w:rsidRPr="006065E0">
        <w:rPr>
          <w:rFonts w:ascii="Times New Roman" w:hAnsi="Times New Roman"/>
          <w:bCs/>
          <w:i/>
          <w:sz w:val="24"/>
          <w:szCs w:val="24"/>
        </w:rPr>
        <w:t>Līgumu</w:t>
      </w:r>
      <w:r w:rsidRPr="006065E0">
        <w:rPr>
          <w:rFonts w:ascii="Times New Roman" w:hAnsi="Times New Roman"/>
          <w:bCs/>
          <w:sz w:val="24"/>
          <w:szCs w:val="24"/>
        </w:rPr>
        <w:t xml:space="preserve"> </w:t>
      </w:r>
      <w:r w:rsidRPr="006065E0">
        <w:rPr>
          <w:rFonts w:ascii="Times New Roman" w:hAnsi="Times New Roman"/>
          <w:sz w:val="24"/>
          <w:szCs w:val="24"/>
        </w:rPr>
        <w:t xml:space="preserve">un </w:t>
      </w:r>
      <w:r w:rsidRPr="006065E0">
        <w:rPr>
          <w:rFonts w:ascii="Times New Roman" w:hAnsi="Times New Roman"/>
          <w:i/>
          <w:sz w:val="24"/>
          <w:szCs w:val="24"/>
        </w:rPr>
        <w:t>Piegādātājs</w:t>
      </w:r>
      <w:r w:rsidRPr="006065E0">
        <w:rPr>
          <w:rFonts w:ascii="Times New Roman" w:hAnsi="Times New Roman"/>
          <w:sz w:val="24"/>
          <w:szCs w:val="24"/>
        </w:rPr>
        <w:t xml:space="preserve"> zaudē visas ar </w:t>
      </w:r>
      <w:r w:rsidRPr="006065E0">
        <w:rPr>
          <w:rFonts w:ascii="Times New Roman" w:hAnsi="Times New Roman"/>
          <w:bCs/>
          <w:i/>
          <w:sz w:val="24"/>
          <w:szCs w:val="24"/>
        </w:rPr>
        <w:t>Līgumu</w:t>
      </w:r>
      <w:r w:rsidRPr="006065E0">
        <w:rPr>
          <w:rFonts w:ascii="Times New Roman" w:hAnsi="Times New Roman"/>
          <w:bCs/>
          <w:sz w:val="24"/>
          <w:szCs w:val="24"/>
        </w:rPr>
        <w:t xml:space="preserve"> </w:t>
      </w:r>
      <w:r w:rsidRPr="006065E0">
        <w:rPr>
          <w:rFonts w:ascii="Times New Roman" w:hAnsi="Times New Roman"/>
          <w:sz w:val="24"/>
          <w:szCs w:val="24"/>
        </w:rPr>
        <w:t xml:space="preserve">saistītās saistības. </w:t>
      </w:r>
    </w:p>
    <w:p w:rsidR="00917D05" w:rsidRPr="006065E0" w:rsidRDefault="00917D05" w:rsidP="00917D05">
      <w:pPr>
        <w:pStyle w:val="BodyText"/>
        <w:rPr>
          <w:rFonts w:ascii="Times New Roman" w:hAnsi="Times New Roman"/>
          <w:sz w:val="24"/>
          <w:szCs w:val="24"/>
        </w:rPr>
      </w:pPr>
      <w:r w:rsidRPr="006065E0">
        <w:rPr>
          <w:rFonts w:ascii="Times New Roman" w:hAnsi="Times New Roman"/>
          <w:sz w:val="24"/>
          <w:szCs w:val="24"/>
        </w:rPr>
        <w:t xml:space="preserve">6.4. </w:t>
      </w:r>
      <w:r w:rsidRPr="006065E0">
        <w:rPr>
          <w:rFonts w:ascii="Times New Roman" w:hAnsi="Times New Roman"/>
          <w:i/>
          <w:sz w:val="24"/>
          <w:szCs w:val="24"/>
        </w:rPr>
        <w:t>Pasūtītājam</w:t>
      </w:r>
      <w:r w:rsidRPr="006065E0">
        <w:rPr>
          <w:rFonts w:ascii="Times New Roman" w:hAnsi="Times New Roman"/>
          <w:sz w:val="24"/>
          <w:szCs w:val="24"/>
        </w:rPr>
        <w:t xml:space="preserve"> ir tiesības vienpusēji atkāpties no </w:t>
      </w:r>
      <w:r w:rsidRPr="006065E0">
        <w:rPr>
          <w:rFonts w:ascii="Times New Roman" w:hAnsi="Times New Roman"/>
          <w:i/>
          <w:sz w:val="24"/>
          <w:szCs w:val="24"/>
        </w:rPr>
        <w:t>Līguma</w:t>
      </w:r>
      <w:r w:rsidRPr="006065E0">
        <w:rPr>
          <w:rFonts w:ascii="Times New Roman" w:hAnsi="Times New Roman"/>
          <w:sz w:val="24"/>
          <w:szCs w:val="24"/>
        </w:rPr>
        <w:t xml:space="preserve"> bez </w:t>
      </w:r>
      <w:r w:rsidRPr="006065E0">
        <w:rPr>
          <w:rFonts w:ascii="Times New Roman" w:hAnsi="Times New Roman"/>
          <w:i/>
          <w:sz w:val="24"/>
          <w:szCs w:val="24"/>
        </w:rPr>
        <w:t>Piegādātāja</w:t>
      </w:r>
      <w:r w:rsidRPr="006065E0">
        <w:rPr>
          <w:rFonts w:ascii="Times New Roman" w:hAnsi="Times New Roman"/>
          <w:sz w:val="24"/>
          <w:szCs w:val="24"/>
        </w:rPr>
        <w:t xml:space="preserve"> piekrišanas šādos gadījumos:</w:t>
      </w:r>
    </w:p>
    <w:p w:rsidR="00917D05" w:rsidRPr="006065E0" w:rsidRDefault="00917D05" w:rsidP="00917D05">
      <w:pPr>
        <w:pStyle w:val="BodyText"/>
        <w:numPr>
          <w:ilvl w:val="2"/>
          <w:numId w:val="39"/>
        </w:numPr>
        <w:ind w:left="720" w:hanging="720"/>
        <w:rPr>
          <w:rFonts w:ascii="Times New Roman" w:hAnsi="Times New Roman"/>
          <w:strike/>
          <w:sz w:val="24"/>
          <w:szCs w:val="24"/>
        </w:rPr>
      </w:pPr>
      <w:r w:rsidRPr="006065E0">
        <w:rPr>
          <w:rFonts w:ascii="Times New Roman" w:hAnsi="Times New Roman"/>
          <w:sz w:val="24"/>
          <w:szCs w:val="24"/>
        </w:rPr>
        <w:lastRenderedPageBreak/>
        <w:t xml:space="preserve">6.4.1. ja </w:t>
      </w:r>
      <w:r w:rsidRPr="006065E0">
        <w:rPr>
          <w:rFonts w:ascii="Times New Roman" w:hAnsi="Times New Roman"/>
          <w:i/>
          <w:sz w:val="24"/>
          <w:szCs w:val="24"/>
        </w:rPr>
        <w:t>Piegādātājs</w:t>
      </w:r>
      <w:r w:rsidRPr="006065E0">
        <w:rPr>
          <w:rFonts w:ascii="Times New Roman" w:hAnsi="Times New Roman"/>
          <w:sz w:val="24"/>
          <w:szCs w:val="24"/>
        </w:rPr>
        <w:t xml:space="preserve"> piegādā nekvalitatīvu, </w:t>
      </w:r>
      <w:r w:rsidRPr="006065E0">
        <w:rPr>
          <w:rFonts w:ascii="Times New Roman" w:hAnsi="Times New Roman"/>
          <w:i/>
          <w:sz w:val="24"/>
          <w:szCs w:val="24"/>
        </w:rPr>
        <w:t>Līguma</w:t>
      </w:r>
      <w:r w:rsidRPr="006065E0">
        <w:rPr>
          <w:rFonts w:ascii="Times New Roman" w:hAnsi="Times New Roman"/>
          <w:sz w:val="24"/>
          <w:szCs w:val="24"/>
        </w:rPr>
        <w:t xml:space="preserve"> 1.1. un 1.2.punkta noteikumiem neatbilstošu Preci.</w:t>
      </w:r>
    </w:p>
    <w:p w:rsidR="00917D05" w:rsidRPr="006065E0" w:rsidRDefault="00917D05" w:rsidP="00917D05">
      <w:pPr>
        <w:pStyle w:val="BodyText"/>
        <w:numPr>
          <w:ilvl w:val="2"/>
          <w:numId w:val="39"/>
        </w:numPr>
        <w:ind w:left="720" w:hanging="720"/>
        <w:rPr>
          <w:rFonts w:ascii="Times New Roman" w:hAnsi="Times New Roman"/>
          <w:sz w:val="24"/>
          <w:szCs w:val="24"/>
        </w:rPr>
      </w:pPr>
      <w:r w:rsidRPr="006065E0">
        <w:rPr>
          <w:rFonts w:ascii="Times New Roman" w:hAnsi="Times New Roman"/>
          <w:sz w:val="24"/>
          <w:szCs w:val="24"/>
        </w:rPr>
        <w:t xml:space="preserve">6.4.2. ja </w:t>
      </w:r>
      <w:r w:rsidRPr="006065E0">
        <w:rPr>
          <w:rFonts w:ascii="Times New Roman" w:hAnsi="Times New Roman"/>
          <w:i/>
          <w:sz w:val="24"/>
          <w:szCs w:val="24"/>
        </w:rPr>
        <w:t>Piegādātājs</w:t>
      </w:r>
      <w:r w:rsidRPr="006065E0">
        <w:rPr>
          <w:rFonts w:ascii="Times New Roman" w:hAnsi="Times New Roman"/>
          <w:sz w:val="24"/>
          <w:szCs w:val="24"/>
        </w:rPr>
        <w:t xml:space="preserve"> piegādā Preci par augstākām cenām kā norādīts </w:t>
      </w:r>
      <w:r w:rsidRPr="006065E0">
        <w:rPr>
          <w:rFonts w:ascii="Times New Roman" w:hAnsi="Times New Roman"/>
          <w:i/>
          <w:sz w:val="24"/>
          <w:szCs w:val="24"/>
        </w:rPr>
        <w:t>Piegādātāja</w:t>
      </w:r>
      <w:r w:rsidRPr="006065E0">
        <w:rPr>
          <w:rFonts w:ascii="Times New Roman" w:hAnsi="Times New Roman"/>
          <w:sz w:val="24"/>
          <w:szCs w:val="24"/>
        </w:rPr>
        <w:t xml:space="preserve"> piedāvājumā.</w:t>
      </w:r>
    </w:p>
    <w:p w:rsidR="00917D05" w:rsidRPr="006065E0" w:rsidRDefault="00917D05" w:rsidP="00917D05">
      <w:pPr>
        <w:pStyle w:val="BodyText"/>
        <w:numPr>
          <w:ilvl w:val="2"/>
          <w:numId w:val="39"/>
        </w:numPr>
        <w:ind w:left="720" w:hanging="720"/>
        <w:rPr>
          <w:rFonts w:ascii="Times New Roman" w:hAnsi="Times New Roman"/>
          <w:sz w:val="24"/>
          <w:szCs w:val="24"/>
        </w:rPr>
      </w:pPr>
      <w:r w:rsidRPr="006065E0">
        <w:rPr>
          <w:rFonts w:ascii="Times New Roman" w:hAnsi="Times New Roman"/>
          <w:sz w:val="24"/>
          <w:szCs w:val="24"/>
        </w:rPr>
        <w:t xml:space="preserve">6.4.3. ja </w:t>
      </w:r>
      <w:r w:rsidRPr="006065E0">
        <w:rPr>
          <w:rFonts w:ascii="Times New Roman" w:hAnsi="Times New Roman"/>
          <w:i/>
          <w:sz w:val="24"/>
          <w:szCs w:val="24"/>
        </w:rPr>
        <w:t>Piegādātājs</w:t>
      </w:r>
      <w:r w:rsidRPr="006065E0">
        <w:rPr>
          <w:rFonts w:ascii="Times New Roman" w:hAnsi="Times New Roman"/>
          <w:sz w:val="24"/>
          <w:szCs w:val="24"/>
        </w:rPr>
        <w:t xml:space="preserve"> neievēro </w:t>
      </w:r>
      <w:r w:rsidRPr="006065E0">
        <w:rPr>
          <w:rFonts w:ascii="Times New Roman" w:hAnsi="Times New Roman"/>
          <w:i/>
          <w:sz w:val="24"/>
          <w:szCs w:val="24"/>
        </w:rPr>
        <w:t>Līgumā</w:t>
      </w:r>
      <w:r w:rsidRPr="006065E0">
        <w:rPr>
          <w:rFonts w:ascii="Times New Roman" w:hAnsi="Times New Roman"/>
          <w:sz w:val="24"/>
          <w:szCs w:val="24"/>
        </w:rPr>
        <w:t xml:space="preserve"> noteikto Pasūtījuma izpildes termiņu.</w:t>
      </w:r>
    </w:p>
    <w:p w:rsidR="00917D05" w:rsidRPr="006065E0" w:rsidRDefault="00917D05" w:rsidP="00917D05">
      <w:pPr>
        <w:pStyle w:val="BodyText"/>
        <w:numPr>
          <w:ilvl w:val="2"/>
          <w:numId w:val="39"/>
        </w:numPr>
        <w:tabs>
          <w:tab w:val="clear" w:pos="360"/>
          <w:tab w:val="num" w:pos="0"/>
        </w:tabs>
        <w:rPr>
          <w:rFonts w:ascii="Times New Roman" w:hAnsi="Times New Roman"/>
          <w:sz w:val="24"/>
          <w:szCs w:val="24"/>
        </w:rPr>
      </w:pPr>
      <w:r w:rsidRPr="006065E0">
        <w:rPr>
          <w:rFonts w:ascii="Times New Roman" w:hAnsi="Times New Roman"/>
          <w:sz w:val="24"/>
          <w:szCs w:val="24"/>
        </w:rPr>
        <w:t xml:space="preserve">6.5. Ja līgums tiek lauzts, saskaņā ar šī līguma 6.4.punkta nosacījumiem, tad </w:t>
      </w:r>
      <w:r w:rsidRPr="006065E0">
        <w:rPr>
          <w:rFonts w:ascii="Times New Roman" w:hAnsi="Times New Roman"/>
          <w:i/>
          <w:sz w:val="24"/>
          <w:szCs w:val="24"/>
        </w:rPr>
        <w:t>Piegādātājs</w:t>
      </w:r>
      <w:r w:rsidRPr="006065E0">
        <w:rPr>
          <w:rFonts w:ascii="Times New Roman" w:hAnsi="Times New Roman"/>
          <w:sz w:val="24"/>
          <w:szCs w:val="24"/>
        </w:rPr>
        <w:t xml:space="preserve"> 10 (desmit) darba dienu laikā no līguma laušanas brīža, atmaksā </w:t>
      </w:r>
      <w:r w:rsidRPr="006065E0">
        <w:rPr>
          <w:rFonts w:ascii="Times New Roman" w:hAnsi="Times New Roman"/>
          <w:i/>
          <w:sz w:val="24"/>
          <w:szCs w:val="24"/>
        </w:rPr>
        <w:t>Pasūtītājam</w:t>
      </w:r>
      <w:r w:rsidRPr="006065E0">
        <w:rPr>
          <w:rFonts w:ascii="Times New Roman" w:hAnsi="Times New Roman"/>
          <w:sz w:val="24"/>
          <w:szCs w:val="24"/>
        </w:rPr>
        <w:t xml:space="preserve"> saņemto avansa maksājumu pilnā apmērā </w:t>
      </w:r>
      <w:r w:rsidRPr="006065E0">
        <w:rPr>
          <w:rFonts w:ascii="Times New Roman" w:hAnsi="Times New Roman"/>
          <w:i/>
          <w:sz w:val="24"/>
          <w:szCs w:val="24"/>
        </w:rPr>
        <w:t xml:space="preserve">(ja ir avansa maksājums) </w:t>
      </w:r>
      <w:r w:rsidRPr="006065E0">
        <w:rPr>
          <w:rFonts w:ascii="Times New Roman" w:hAnsi="Times New Roman"/>
          <w:sz w:val="24"/>
          <w:szCs w:val="24"/>
        </w:rPr>
        <w:t xml:space="preserve">un nomaksā vienreizēju līgumsodu 10% apmērā no līguma summas (EUR ar PVN). </w:t>
      </w:r>
    </w:p>
    <w:p w:rsidR="00917D05" w:rsidRPr="006065E0" w:rsidRDefault="00917D05" w:rsidP="00917D05">
      <w:pPr>
        <w:spacing w:after="0" w:line="240" w:lineRule="auto"/>
        <w:jc w:val="center"/>
        <w:rPr>
          <w:rFonts w:ascii="Times New Roman" w:hAnsi="Times New Roman"/>
          <w:b/>
          <w:bCs/>
          <w:sz w:val="24"/>
          <w:szCs w:val="24"/>
        </w:rPr>
      </w:pPr>
    </w:p>
    <w:p w:rsidR="00917D05" w:rsidRPr="006065E0" w:rsidRDefault="00917D05" w:rsidP="00917D05">
      <w:pPr>
        <w:spacing w:after="0" w:line="240" w:lineRule="auto"/>
        <w:jc w:val="center"/>
        <w:rPr>
          <w:rFonts w:ascii="Times New Roman" w:hAnsi="Times New Roman"/>
          <w:sz w:val="24"/>
          <w:szCs w:val="24"/>
        </w:rPr>
      </w:pPr>
      <w:r w:rsidRPr="006065E0">
        <w:rPr>
          <w:rFonts w:ascii="Times New Roman" w:hAnsi="Times New Roman"/>
          <w:b/>
          <w:bCs/>
          <w:sz w:val="24"/>
          <w:szCs w:val="24"/>
        </w:rPr>
        <w:t>7. Strīdu risināšanas kārtība</w:t>
      </w:r>
    </w:p>
    <w:p w:rsidR="00917D05" w:rsidRPr="006065E0" w:rsidRDefault="00917D05" w:rsidP="00917D05">
      <w:pPr>
        <w:pStyle w:val="BodyText"/>
        <w:rPr>
          <w:rFonts w:ascii="Times New Roman" w:hAnsi="Times New Roman"/>
          <w:sz w:val="24"/>
          <w:szCs w:val="24"/>
        </w:rPr>
      </w:pPr>
      <w:r w:rsidRPr="006065E0">
        <w:rPr>
          <w:rFonts w:ascii="Times New Roman" w:hAnsi="Times New Roman"/>
          <w:sz w:val="24"/>
          <w:szCs w:val="24"/>
        </w:rPr>
        <w:t xml:space="preserve">7.1. Jebkuras nesaskaņas, domstarpības vai strīdi tiks risināti savstarpēju sarunu ceļā, kas tiks attiecīgi protokolētas. Gadījumā, ja </w:t>
      </w:r>
      <w:r w:rsidRPr="006065E0">
        <w:rPr>
          <w:rFonts w:ascii="Times New Roman" w:hAnsi="Times New Roman"/>
          <w:i/>
          <w:sz w:val="24"/>
          <w:szCs w:val="24"/>
        </w:rPr>
        <w:t>Līdzēji</w:t>
      </w:r>
      <w:r w:rsidRPr="006065E0">
        <w:rPr>
          <w:rFonts w:ascii="Times New Roman" w:hAnsi="Times New Roman"/>
          <w:sz w:val="24"/>
          <w:szCs w:val="24"/>
        </w:rPr>
        <w:t xml:space="preserve"> nespēs vienoties, strīds risināms tiesā Latvijas Republikas spēkā esošo normatīvo aktu noteiktajā kārtībā.</w:t>
      </w:r>
    </w:p>
    <w:p w:rsidR="00917D05" w:rsidRPr="006065E0" w:rsidRDefault="00917D05" w:rsidP="00917D05">
      <w:pPr>
        <w:pStyle w:val="BodyText"/>
        <w:rPr>
          <w:rFonts w:ascii="Times New Roman" w:hAnsi="Times New Roman"/>
          <w:sz w:val="24"/>
          <w:szCs w:val="24"/>
        </w:rPr>
      </w:pPr>
    </w:p>
    <w:p w:rsidR="00917D05" w:rsidRPr="006065E0" w:rsidRDefault="00917D05" w:rsidP="00917D05">
      <w:pPr>
        <w:spacing w:after="0" w:line="240" w:lineRule="auto"/>
        <w:jc w:val="center"/>
        <w:rPr>
          <w:rFonts w:ascii="Times New Roman" w:hAnsi="Times New Roman"/>
          <w:b/>
          <w:bCs/>
          <w:sz w:val="24"/>
          <w:szCs w:val="24"/>
        </w:rPr>
      </w:pPr>
      <w:r w:rsidRPr="006065E0">
        <w:rPr>
          <w:rFonts w:ascii="Times New Roman" w:hAnsi="Times New Roman"/>
          <w:b/>
          <w:bCs/>
          <w:sz w:val="24"/>
          <w:szCs w:val="24"/>
        </w:rPr>
        <w:t>8. Nepārvarama vara</w:t>
      </w:r>
    </w:p>
    <w:p w:rsidR="00917D05" w:rsidRPr="006065E0" w:rsidRDefault="00917D05" w:rsidP="00917D05">
      <w:pPr>
        <w:pStyle w:val="BodyText"/>
        <w:rPr>
          <w:rFonts w:ascii="Times New Roman" w:hAnsi="Times New Roman"/>
          <w:sz w:val="24"/>
          <w:szCs w:val="24"/>
        </w:rPr>
      </w:pPr>
      <w:r w:rsidRPr="006065E0">
        <w:rPr>
          <w:rFonts w:ascii="Times New Roman" w:hAnsi="Times New Roman"/>
          <w:sz w:val="24"/>
          <w:szCs w:val="24"/>
        </w:rPr>
        <w:t xml:space="preserve">8.1. </w:t>
      </w:r>
      <w:r w:rsidRPr="006065E0">
        <w:rPr>
          <w:rFonts w:ascii="Times New Roman" w:hAnsi="Times New Roman"/>
          <w:i/>
          <w:sz w:val="24"/>
          <w:szCs w:val="24"/>
        </w:rPr>
        <w:t>Līdzēji</w:t>
      </w:r>
      <w:r w:rsidRPr="006065E0">
        <w:rPr>
          <w:rFonts w:ascii="Times New Roman" w:hAnsi="Times New Roman"/>
          <w:sz w:val="24"/>
          <w:szCs w:val="24"/>
        </w:rPr>
        <w:t xml:space="preserve"> tiek atbrīvoti no atbildības par </w:t>
      </w:r>
      <w:r w:rsidRPr="006065E0">
        <w:rPr>
          <w:rFonts w:ascii="Times New Roman" w:hAnsi="Times New Roman"/>
          <w:i/>
          <w:sz w:val="24"/>
          <w:szCs w:val="24"/>
        </w:rPr>
        <w:t>Līguma</w:t>
      </w:r>
      <w:r w:rsidRPr="006065E0">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6065E0">
        <w:rPr>
          <w:rFonts w:ascii="Times New Roman" w:hAnsi="Times New Roman"/>
          <w:i/>
          <w:sz w:val="24"/>
          <w:szCs w:val="24"/>
        </w:rPr>
        <w:t>Līguma</w:t>
      </w:r>
      <w:r w:rsidRPr="006065E0">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6065E0">
        <w:rPr>
          <w:rFonts w:ascii="Times New Roman" w:hAnsi="Times New Roman"/>
          <w:i/>
          <w:sz w:val="24"/>
          <w:szCs w:val="24"/>
        </w:rPr>
        <w:t>Līdzēju</w:t>
      </w:r>
      <w:r w:rsidRPr="006065E0">
        <w:rPr>
          <w:rFonts w:ascii="Times New Roman" w:hAnsi="Times New Roman"/>
          <w:sz w:val="24"/>
          <w:szCs w:val="24"/>
        </w:rPr>
        <w:t xml:space="preserve"> tiesības un ietekmē uzņemtās saistības, pieņemšana un stāšanās spēkā.</w:t>
      </w:r>
    </w:p>
    <w:p w:rsidR="00917D05" w:rsidRPr="006065E0" w:rsidRDefault="00917D05" w:rsidP="00917D05">
      <w:pPr>
        <w:pStyle w:val="BodyText"/>
        <w:rPr>
          <w:rFonts w:ascii="Times New Roman" w:hAnsi="Times New Roman"/>
          <w:sz w:val="24"/>
          <w:szCs w:val="24"/>
        </w:rPr>
      </w:pPr>
      <w:r w:rsidRPr="006065E0">
        <w:rPr>
          <w:rFonts w:ascii="Times New Roman" w:hAnsi="Times New Roman"/>
          <w:sz w:val="24"/>
          <w:szCs w:val="24"/>
        </w:rPr>
        <w:t xml:space="preserve">8.2. </w:t>
      </w:r>
      <w:r w:rsidRPr="006065E0">
        <w:rPr>
          <w:rFonts w:ascii="Times New Roman" w:hAnsi="Times New Roman"/>
          <w:i/>
          <w:sz w:val="24"/>
          <w:szCs w:val="24"/>
        </w:rPr>
        <w:t>Līdzējam</w:t>
      </w:r>
      <w:r w:rsidRPr="006065E0">
        <w:rPr>
          <w:rFonts w:ascii="Times New Roman" w:hAnsi="Times New Roman"/>
          <w:sz w:val="24"/>
          <w:szCs w:val="24"/>
        </w:rPr>
        <w:t xml:space="preserve">, kas atsaucas uz nepārvaramas varas vai ārkārtēja rakstura apstākļu darbību, nekavējoties par šādiem apstākļiem rakstveidā jāziņo otram </w:t>
      </w:r>
      <w:r w:rsidRPr="006065E0">
        <w:rPr>
          <w:rFonts w:ascii="Times New Roman" w:hAnsi="Times New Roman"/>
          <w:i/>
          <w:sz w:val="24"/>
          <w:szCs w:val="24"/>
        </w:rPr>
        <w:t>Līdzējam</w:t>
      </w:r>
      <w:r w:rsidRPr="006065E0">
        <w:rPr>
          <w:rFonts w:ascii="Times New Roman" w:hAnsi="Times New Roman"/>
          <w:sz w:val="24"/>
          <w:szCs w:val="24"/>
        </w:rPr>
        <w:t xml:space="preserve">. Ziņojumā jānorāda, kādā termiņā pēc viņa uzskata ir iespējama un paredzama viņa </w:t>
      </w:r>
      <w:r w:rsidRPr="006065E0">
        <w:rPr>
          <w:rFonts w:ascii="Times New Roman" w:hAnsi="Times New Roman"/>
          <w:i/>
          <w:sz w:val="24"/>
          <w:szCs w:val="24"/>
        </w:rPr>
        <w:t>Līgumā</w:t>
      </w:r>
      <w:r w:rsidRPr="006065E0">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917D05" w:rsidRPr="006065E0" w:rsidRDefault="00917D05" w:rsidP="00917D05">
      <w:pPr>
        <w:pStyle w:val="BodyText"/>
        <w:rPr>
          <w:rFonts w:ascii="Times New Roman" w:hAnsi="Times New Roman"/>
          <w:sz w:val="24"/>
          <w:szCs w:val="24"/>
        </w:rPr>
      </w:pPr>
    </w:p>
    <w:p w:rsidR="00917D05" w:rsidRPr="006065E0" w:rsidRDefault="00917D05" w:rsidP="00917D05">
      <w:pPr>
        <w:pStyle w:val="tv213"/>
        <w:spacing w:before="0" w:beforeAutospacing="0" w:after="0" w:afterAutospacing="0"/>
        <w:jc w:val="center"/>
        <w:rPr>
          <w:b/>
        </w:rPr>
      </w:pPr>
      <w:r w:rsidRPr="006065E0">
        <w:rPr>
          <w:b/>
        </w:rPr>
        <w:t>9. Līguma izpildē iesaistītā personāla un apakšuzņēmēju nomaiņa</w:t>
      </w:r>
    </w:p>
    <w:p w:rsidR="00917D05" w:rsidRPr="006065E0" w:rsidRDefault="00917D05" w:rsidP="00917D05">
      <w:pPr>
        <w:pStyle w:val="tv213"/>
        <w:spacing w:before="0" w:beforeAutospacing="0" w:after="0" w:afterAutospacing="0"/>
        <w:jc w:val="both"/>
      </w:pPr>
      <w:r w:rsidRPr="006065E0">
        <w:t xml:space="preserve">9.1. </w:t>
      </w:r>
      <w:r w:rsidRPr="006065E0">
        <w:rPr>
          <w:i/>
        </w:rPr>
        <w:t>Piegādātājs</w:t>
      </w:r>
      <w:r w:rsidRPr="006065E0">
        <w:t xml:space="preserve"> ir tiesīgs bez saskaņošanas ar </w:t>
      </w:r>
      <w:r w:rsidRPr="006065E0">
        <w:rPr>
          <w:i/>
        </w:rPr>
        <w:t>Pasūtītāju</w:t>
      </w:r>
      <w:r w:rsidRPr="006065E0">
        <w:t xml:space="preserve"> veikt personāla un apakšuzņēmēju nomaiņu, kā arī papildu personāla un apakšuzņēmēju iesaistīšanu līguma izpildē. Izņemot gadījumu, ja </w:t>
      </w:r>
      <w:r w:rsidRPr="006065E0">
        <w:rPr>
          <w:i/>
        </w:rPr>
        <w:t>Piegādātāja</w:t>
      </w:r>
      <w:r w:rsidRPr="006065E0">
        <w:t xml:space="preserve"> personāls, kuru tas iesaistījis līguma izpildē, par kuru sniedzis informāciju </w:t>
      </w:r>
      <w:r w:rsidRPr="006065E0">
        <w:rPr>
          <w:i/>
        </w:rPr>
        <w:t>Pasūtītājam</w:t>
      </w:r>
      <w:r w:rsidRPr="006065E0">
        <w:t xml:space="preserve"> un kura kvalifikācijas atbilstību izvirzītajām prasībām </w:t>
      </w:r>
      <w:r w:rsidRPr="006065E0">
        <w:rPr>
          <w:i/>
        </w:rPr>
        <w:t>Pasūtītājs</w:t>
      </w:r>
      <w:r w:rsidRPr="006065E0">
        <w:t xml:space="preserve"> ir vērtējis, kā arī apakšuzņēmējus, uz kuru iespējām iepirkuma procedūrā </w:t>
      </w:r>
      <w:r w:rsidRPr="006065E0">
        <w:rPr>
          <w:i/>
        </w:rPr>
        <w:t>Piegādātājs</w:t>
      </w:r>
      <w:r w:rsidRPr="006065E0">
        <w:t xml:space="preserve"> balstījies, lai apliecinātu savas kvalifikācijas atbilstību paziņojumā par līgumu un iepirkuma procedūras dokumentos noteiktajām prasībām, kurus pēc līguma noslēgšanas drīkst nomainīt tikai ar </w:t>
      </w:r>
      <w:r w:rsidRPr="006065E0">
        <w:rPr>
          <w:i/>
        </w:rPr>
        <w:t>Pasūtītāja</w:t>
      </w:r>
      <w:r w:rsidRPr="006065E0">
        <w:t xml:space="preserve"> rakstveida piekrišanu. </w:t>
      </w:r>
    </w:p>
    <w:p w:rsidR="00917D05" w:rsidRPr="006065E0" w:rsidRDefault="00917D05" w:rsidP="00917D05">
      <w:pPr>
        <w:pStyle w:val="tv213"/>
        <w:spacing w:before="0" w:beforeAutospacing="0" w:after="0" w:afterAutospacing="0"/>
        <w:jc w:val="both"/>
      </w:pPr>
      <w:r w:rsidRPr="006065E0">
        <w:t xml:space="preserve">9.2. </w:t>
      </w:r>
      <w:r w:rsidRPr="006065E0">
        <w:rPr>
          <w:i/>
        </w:rPr>
        <w:t>Pasūtītājs</w:t>
      </w:r>
      <w:r w:rsidRPr="006065E0">
        <w:t xml:space="preserve"> nepiekrīt veikt personāla un apakšuzņēmēju nomaiņai, ja pastāv kāds no šādiem nosacījumiem:</w:t>
      </w:r>
    </w:p>
    <w:p w:rsidR="00917D05" w:rsidRPr="006065E0" w:rsidRDefault="00917D05" w:rsidP="00917D05">
      <w:pPr>
        <w:pStyle w:val="tv213"/>
        <w:spacing w:before="0" w:beforeAutospacing="0" w:after="0" w:afterAutospacing="0"/>
        <w:ind w:left="360"/>
        <w:jc w:val="both"/>
      </w:pPr>
      <w:r w:rsidRPr="006065E0">
        <w:t xml:space="preserve">9.2.1. piedāvātais personāls vai apakšuzņēmējs neatbilst tām paziņojumā par līgumu un iepirkuma procedūras dokumentos noteiktajām prasībām, kas attiecas uz </w:t>
      </w:r>
      <w:r w:rsidRPr="006065E0">
        <w:rPr>
          <w:i/>
        </w:rPr>
        <w:t>Piegādātāja</w:t>
      </w:r>
      <w:r w:rsidRPr="006065E0">
        <w:t xml:space="preserve"> personālu vai apakšuzņēmējiem;</w:t>
      </w:r>
    </w:p>
    <w:p w:rsidR="00917D05" w:rsidRPr="006065E0" w:rsidRDefault="00917D05" w:rsidP="00917D05">
      <w:pPr>
        <w:pStyle w:val="tv213"/>
        <w:spacing w:before="0" w:beforeAutospacing="0" w:after="0" w:afterAutospacing="0"/>
        <w:ind w:left="360"/>
        <w:jc w:val="both"/>
      </w:pPr>
      <w:r w:rsidRPr="006065E0">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17D05" w:rsidRPr="006065E0" w:rsidRDefault="00917D05" w:rsidP="00917D05">
      <w:pPr>
        <w:pStyle w:val="tv213"/>
        <w:spacing w:before="0" w:beforeAutospacing="0" w:after="0" w:afterAutospacing="0"/>
        <w:jc w:val="both"/>
        <w:rPr>
          <w:i/>
          <w:color w:val="FF0000"/>
        </w:rPr>
      </w:pPr>
      <w:r w:rsidRPr="006065E0">
        <w:t xml:space="preserve">9.3. </w:t>
      </w:r>
      <w:r w:rsidRPr="006065E0">
        <w:rPr>
          <w:i/>
        </w:rPr>
        <w:t>Pasūtītājs</w:t>
      </w:r>
      <w:r w:rsidRPr="006065E0">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917D05" w:rsidRPr="006065E0" w:rsidRDefault="00917D05" w:rsidP="00917D05">
      <w:pPr>
        <w:spacing w:after="0" w:line="240" w:lineRule="auto"/>
        <w:jc w:val="center"/>
        <w:rPr>
          <w:rFonts w:ascii="Times New Roman" w:hAnsi="Times New Roman"/>
          <w:b/>
          <w:bCs/>
          <w:sz w:val="24"/>
          <w:szCs w:val="24"/>
        </w:rPr>
      </w:pPr>
    </w:p>
    <w:p w:rsidR="00917D05" w:rsidRPr="006065E0" w:rsidRDefault="00917D05" w:rsidP="00917D05">
      <w:pPr>
        <w:spacing w:after="0" w:line="240" w:lineRule="auto"/>
        <w:jc w:val="center"/>
        <w:rPr>
          <w:rFonts w:ascii="Times New Roman" w:hAnsi="Times New Roman"/>
          <w:b/>
          <w:bCs/>
          <w:sz w:val="24"/>
          <w:szCs w:val="24"/>
        </w:rPr>
      </w:pPr>
      <w:r w:rsidRPr="006065E0">
        <w:rPr>
          <w:rFonts w:ascii="Times New Roman" w:hAnsi="Times New Roman"/>
          <w:b/>
          <w:bCs/>
          <w:sz w:val="24"/>
          <w:szCs w:val="24"/>
        </w:rPr>
        <w:t>10. Citi noteikumi</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 xml:space="preserve">10.1. Šis </w:t>
      </w:r>
      <w:r w:rsidRPr="006065E0">
        <w:rPr>
          <w:rFonts w:ascii="Times New Roman" w:hAnsi="Times New Roman"/>
          <w:i/>
          <w:sz w:val="24"/>
          <w:szCs w:val="24"/>
        </w:rPr>
        <w:t>Līgums</w:t>
      </w:r>
      <w:r w:rsidRPr="006065E0">
        <w:rPr>
          <w:rFonts w:ascii="Times New Roman" w:hAnsi="Times New Roman"/>
          <w:sz w:val="24"/>
          <w:szCs w:val="24"/>
        </w:rPr>
        <w:t xml:space="preserve"> ietver visas </w:t>
      </w:r>
      <w:r w:rsidRPr="006065E0">
        <w:rPr>
          <w:rFonts w:ascii="Times New Roman" w:hAnsi="Times New Roman"/>
          <w:i/>
          <w:sz w:val="24"/>
          <w:szCs w:val="24"/>
        </w:rPr>
        <w:t>Pasūtītāja</w:t>
      </w:r>
      <w:r w:rsidRPr="006065E0">
        <w:rPr>
          <w:rFonts w:ascii="Times New Roman" w:hAnsi="Times New Roman"/>
          <w:sz w:val="24"/>
          <w:szCs w:val="24"/>
        </w:rPr>
        <w:t xml:space="preserve"> un </w:t>
      </w:r>
      <w:r w:rsidRPr="006065E0">
        <w:rPr>
          <w:rFonts w:ascii="Times New Roman" w:hAnsi="Times New Roman"/>
          <w:i/>
          <w:sz w:val="24"/>
          <w:szCs w:val="24"/>
        </w:rPr>
        <w:t>Piegādātāja</w:t>
      </w:r>
      <w:r w:rsidRPr="006065E0">
        <w:rPr>
          <w:rFonts w:ascii="Times New Roman" w:hAnsi="Times New Roman"/>
          <w:sz w:val="24"/>
          <w:szCs w:val="24"/>
        </w:rPr>
        <w:t xml:space="preserve"> vienošanās par </w:t>
      </w:r>
      <w:r w:rsidRPr="006065E0">
        <w:rPr>
          <w:rFonts w:ascii="Times New Roman" w:hAnsi="Times New Roman"/>
          <w:i/>
          <w:sz w:val="24"/>
          <w:szCs w:val="24"/>
        </w:rPr>
        <w:t>Līguma</w:t>
      </w:r>
      <w:r w:rsidRPr="006065E0">
        <w:rPr>
          <w:rFonts w:ascii="Times New Roman" w:hAnsi="Times New Roman"/>
          <w:sz w:val="24"/>
          <w:szCs w:val="24"/>
        </w:rPr>
        <w:t xml:space="preserve"> priekšmetu un veido visu </w:t>
      </w:r>
      <w:r w:rsidRPr="006065E0">
        <w:rPr>
          <w:rFonts w:ascii="Times New Roman" w:hAnsi="Times New Roman"/>
          <w:i/>
          <w:sz w:val="24"/>
          <w:szCs w:val="24"/>
        </w:rPr>
        <w:t>Līgumu</w:t>
      </w:r>
      <w:r w:rsidRPr="006065E0">
        <w:rPr>
          <w:rFonts w:ascii="Times New Roman" w:hAnsi="Times New Roman"/>
          <w:sz w:val="24"/>
          <w:szCs w:val="24"/>
        </w:rPr>
        <w:t xml:space="preserve"> kopumā un to nevar izmainīt vai labot bez abu </w:t>
      </w:r>
      <w:r w:rsidRPr="006065E0">
        <w:rPr>
          <w:rFonts w:ascii="Times New Roman" w:hAnsi="Times New Roman"/>
          <w:i/>
          <w:sz w:val="24"/>
          <w:szCs w:val="24"/>
        </w:rPr>
        <w:t>Līdzēju</w:t>
      </w:r>
      <w:r w:rsidRPr="006065E0">
        <w:rPr>
          <w:rFonts w:ascii="Times New Roman" w:hAnsi="Times New Roman"/>
          <w:sz w:val="24"/>
          <w:szCs w:val="24"/>
        </w:rPr>
        <w:t xml:space="preserve"> rakstiskas vienošanās.</w:t>
      </w:r>
    </w:p>
    <w:p w:rsidR="00917D05" w:rsidRPr="006065E0" w:rsidRDefault="00917D05" w:rsidP="00917D05">
      <w:pPr>
        <w:pStyle w:val="BodyText"/>
        <w:tabs>
          <w:tab w:val="num" w:pos="280"/>
        </w:tabs>
        <w:rPr>
          <w:rFonts w:ascii="Times New Roman" w:hAnsi="Times New Roman"/>
          <w:sz w:val="24"/>
          <w:szCs w:val="24"/>
        </w:rPr>
      </w:pPr>
      <w:r w:rsidRPr="006065E0">
        <w:rPr>
          <w:rFonts w:ascii="Times New Roman" w:hAnsi="Times New Roman"/>
          <w:sz w:val="24"/>
          <w:szCs w:val="24"/>
        </w:rPr>
        <w:t>10.2.</w:t>
      </w:r>
      <w:r w:rsidRPr="006065E0">
        <w:rPr>
          <w:rFonts w:ascii="Times New Roman" w:hAnsi="Times New Roman"/>
          <w:i/>
          <w:sz w:val="24"/>
          <w:szCs w:val="24"/>
        </w:rPr>
        <w:t xml:space="preserve"> Pasūtītāja</w:t>
      </w:r>
      <w:r w:rsidRPr="006065E0">
        <w:rPr>
          <w:rFonts w:ascii="Times New Roman" w:hAnsi="Times New Roman"/>
          <w:sz w:val="24"/>
          <w:szCs w:val="24"/>
        </w:rPr>
        <w:t xml:space="preserve"> pilnvarotais pārstāvis šī </w:t>
      </w:r>
      <w:r w:rsidRPr="006065E0">
        <w:rPr>
          <w:rFonts w:ascii="Times New Roman" w:hAnsi="Times New Roman"/>
          <w:i/>
          <w:sz w:val="24"/>
          <w:szCs w:val="24"/>
        </w:rPr>
        <w:t>Līguma</w:t>
      </w:r>
      <w:r w:rsidRPr="006065E0">
        <w:rPr>
          <w:rFonts w:ascii="Times New Roman" w:hAnsi="Times New Roman"/>
          <w:sz w:val="24"/>
          <w:szCs w:val="24"/>
        </w:rPr>
        <w:t xml:space="preserve"> izpildes laikā – ____________</w:t>
      </w:r>
      <w:r w:rsidRPr="006065E0">
        <w:rPr>
          <w:rFonts w:ascii="Times New Roman" w:hAnsi="Times New Roman"/>
          <w:b/>
          <w:sz w:val="24"/>
          <w:szCs w:val="24"/>
        </w:rPr>
        <w:t>(V.Uzvārds, tel.Nr., e-pasts)</w:t>
      </w:r>
      <w:r w:rsidRPr="006065E0">
        <w:rPr>
          <w:rFonts w:ascii="Times New Roman" w:hAnsi="Times New Roman"/>
          <w:sz w:val="24"/>
          <w:szCs w:val="24"/>
        </w:rPr>
        <w:t>.</w:t>
      </w:r>
    </w:p>
    <w:p w:rsidR="00917D05" w:rsidRPr="006065E0" w:rsidRDefault="00917D05" w:rsidP="00917D05">
      <w:pPr>
        <w:tabs>
          <w:tab w:val="left" w:pos="420"/>
        </w:tabs>
        <w:spacing w:after="0" w:line="240" w:lineRule="auto"/>
        <w:jc w:val="both"/>
        <w:rPr>
          <w:rFonts w:ascii="Times New Roman" w:hAnsi="Times New Roman"/>
          <w:sz w:val="24"/>
          <w:szCs w:val="24"/>
        </w:rPr>
      </w:pPr>
      <w:r w:rsidRPr="006065E0">
        <w:rPr>
          <w:rFonts w:ascii="Times New Roman" w:hAnsi="Times New Roman"/>
          <w:sz w:val="24"/>
          <w:szCs w:val="24"/>
        </w:rPr>
        <w:lastRenderedPageBreak/>
        <w:t xml:space="preserve">10.3. </w:t>
      </w:r>
      <w:r w:rsidRPr="006065E0">
        <w:rPr>
          <w:rFonts w:ascii="Times New Roman" w:hAnsi="Times New Roman"/>
          <w:i/>
          <w:sz w:val="24"/>
          <w:szCs w:val="24"/>
        </w:rPr>
        <w:t>Piegādātāja</w:t>
      </w:r>
      <w:r w:rsidRPr="006065E0">
        <w:rPr>
          <w:rFonts w:ascii="Times New Roman" w:hAnsi="Times New Roman"/>
          <w:sz w:val="24"/>
          <w:szCs w:val="24"/>
        </w:rPr>
        <w:t xml:space="preserve"> pilnvarotais pārstāvis šī </w:t>
      </w:r>
      <w:r w:rsidRPr="006065E0">
        <w:rPr>
          <w:rFonts w:ascii="Times New Roman" w:hAnsi="Times New Roman"/>
          <w:i/>
          <w:sz w:val="24"/>
          <w:szCs w:val="24"/>
        </w:rPr>
        <w:t>Līguma</w:t>
      </w:r>
      <w:r w:rsidRPr="006065E0">
        <w:rPr>
          <w:rFonts w:ascii="Times New Roman" w:hAnsi="Times New Roman"/>
          <w:sz w:val="24"/>
          <w:szCs w:val="24"/>
        </w:rPr>
        <w:t xml:space="preserve"> izpildes laikā – ___________</w:t>
      </w:r>
      <w:r w:rsidRPr="006065E0">
        <w:rPr>
          <w:rFonts w:ascii="Times New Roman" w:hAnsi="Times New Roman"/>
          <w:b/>
          <w:sz w:val="24"/>
          <w:szCs w:val="24"/>
        </w:rPr>
        <w:t>(V.Uzvārds, tel.Nr., e-pasts)</w:t>
      </w:r>
      <w:r w:rsidRPr="006065E0">
        <w:rPr>
          <w:rFonts w:ascii="Times New Roman" w:hAnsi="Times New Roman"/>
          <w:sz w:val="24"/>
          <w:szCs w:val="24"/>
        </w:rPr>
        <w:t>.</w:t>
      </w:r>
    </w:p>
    <w:p w:rsidR="00917D05" w:rsidRPr="006065E0" w:rsidRDefault="00917D05" w:rsidP="00917D05">
      <w:pPr>
        <w:tabs>
          <w:tab w:val="left" w:pos="420"/>
        </w:tabs>
        <w:spacing w:after="0" w:line="240" w:lineRule="auto"/>
        <w:jc w:val="both"/>
        <w:rPr>
          <w:rFonts w:ascii="Times New Roman" w:hAnsi="Times New Roman"/>
          <w:sz w:val="24"/>
          <w:szCs w:val="24"/>
        </w:rPr>
      </w:pPr>
      <w:r w:rsidRPr="006065E0">
        <w:rPr>
          <w:rFonts w:ascii="Times New Roman" w:hAnsi="Times New Roman"/>
          <w:sz w:val="24"/>
          <w:szCs w:val="24"/>
        </w:rPr>
        <w:t xml:space="preserve">10.4. </w:t>
      </w:r>
      <w:r w:rsidRPr="006065E0">
        <w:rPr>
          <w:rFonts w:ascii="Times New Roman" w:hAnsi="Times New Roman"/>
          <w:i/>
          <w:sz w:val="24"/>
          <w:szCs w:val="24"/>
        </w:rPr>
        <w:t>Līdzēju</w:t>
      </w:r>
      <w:r w:rsidRPr="006065E0">
        <w:rPr>
          <w:rFonts w:ascii="Times New Roman" w:hAnsi="Times New Roman"/>
          <w:sz w:val="24"/>
          <w:szCs w:val="24"/>
        </w:rPr>
        <w:t xml:space="preserve"> pilnvarotie pārstāvji ir atbildīgi par:</w:t>
      </w:r>
    </w:p>
    <w:p w:rsidR="00917D05" w:rsidRPr="006065E0" w:rsidRDefault="00917D05" w:rsidP="00917D05">
      <w:pPr>
        <w:numPr>
          <w:ilvl w:val="0"/>
          <w:numId w:val="38"/>
        </w:numPr>
        <w:tabs>
          <w:tab w:val="left" w:pos="420"/>
        </w:tabs>
        <w:spacing w:after="0" w:line="240" w:lineRule="auto"/>
        <w:jc w:val="both"/>
        <w:rPr>
          <w:rFonts w:ascii="Times New Roman" w:hAnsi="Times New Roman"/>
          <w:sz w:val="24"/>
          <w:szCs w:val="24"/>
        </w:rPr>
      </w:pPr>
      <w:r w:rsidRPr="006065E0">
        <w:rPr>
          <w:rFonts w:ascii="Times New Roman" w:hAnsi="Times New Roman"/>
          <w:i/>
          <w:sz w:val="24"/>
          <w:szCs w:val="24"/>
        </w:rPr>
        <w:t>Līguma</w:t>
      </w:r>
      <w:r w:rsidRPr="006065E0">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6065E0">
        <w:rPr>
          <w:rFonts w:ascii="Times New Roman" w:hAnsi="Times New Roman"/>
          <w:i/>
          <w:sz w:val="24"/>
          <w:szCs w:val="24"/>
        </w:rPr>
        <w:t>Līguma</w:t>
      </w:r>
      <w:r w:rsidRPr="006065E0">
        <w:rPr>
          <w:rFonts w:ascii="Times New Roman" w:hAnsi="Times New Roman"/>
          <w:sz w:val="24"/>
          <w:szCs w:val="24"/>
        </w:rPr>
        <w:t xml:space="preserve"> prasībām;</w:t>
      </w:r>
    </w:p>
    <w:p w:rsidR="00917D05" w:rsidRPr="006065E0" w:rsidRDefault="00917D05" w:rsidP="00917D05">
      <w:pPr>
        <w:numPr>
          <w:ilvl w:val="0"/>
          <w:numId w:val="38"/>
        </w:numPr>
        <w:tabs>
          <w:tab w:val="left" w:pos="420"/>
        </w:tabs>
        <w:spacing w:after="0" w:line="240" w:lineRule="auto"/>
        <w:jc w:val="both"/>
        <w:rPr>
          <w:rFonts w:ascii="Times New Roman" w:hAnsi="Times New Roman"/>
          <w:sz w:val="24"/>
          <w:szCs w:val="24"/>
        </w:rPr>
      </w:pPr>
      <w:r w:rsidRPr="006065E0">
        <w:rPr>
          <w:rFonts w:ascii="Times New Roman" w:hAnsi="Times New Roman"/>
          <w:sz w:val="24"/>
          <w:szCs w:val="24"/>
        </w:rPr>
        <w:t xml:space="preserve"> savlaicīgu rēķinu iesniegšanu un pieņemšanu, apstiprināšanu un nodošanu apmaksai;</w:t>
      </w:r>
    </w:p>
    <w:p w:rsidR="00917D05" w:rsidRPr="006065E0" w:rsidRDefault="00917D05" w:rsidP="00917D05">
      <w:pPr>
        <w:numPr>
          <w:ilvl w:val="0"/>
          <w:numId w:val="38"/>
        </w:numPr>
        <w:spacing w:after="0" w:line="240" w:lineRule="auto"/>
        <w:jc w:val="both"/>
        <w:rPr>
          <w:rFonts w:ascii="Times New Roman" w:hAnsi="Times New Roman"/>
          <w:sz w:val="24"/>
          <w:szCs w:val="24"/>
        </w:rPr>
      </w:pPr>
      <w:r w:rsidRPr="006065E0">
        <w:rPr>
          <w:rFonts w:ascii="Times New Roman" w:hAnsi="Times New Roman"/>
          <w:sz w:val="24"/>
          <w:szCs w:val="24"/>
        </w:rPr>
        <w:t xml:space="preserve"> risināt organizatoriskos jautājumus, kas saistīti ar </w:t>
      </w:r>
      <w:r w:rsidRPr="006065E0">
        <w:rPr>
          <w:rFonts w:ascii="Times New Roman" w:hAnsi="Times New Roman"/>
          <w:i/>
          <w:sz w:val="24"/>
          <w:szCs w:val="24"/>
        </w:rPr>
        <w:t>Līguma</w:t>
      </w:r>
      <w:r w:rsidRPr="006065E0">
        <w:rPr>
          <w:rFonts w:ascii="Times New Roman" w:hAnsi="Times New Roman"/>
          <w:sz w:val="24"/>
          <w:szCs w:val="24"/>
        </w:rPr>
        <w:t xml:space="preserve"> izpildi;</w:t>
      </w:r>
    </w:p>
    <w:p w:rsidR="00917D05" w:rsidRPr="006065E0" w:rsidRDefault="00917D05" w:rsidP="00917D05">
      <w:pPr>
        <w:numPr>
          <w:ilvl w:val="0"/>
          <w:numId w:val="38"/>
        </w:numPr>
        <w:spacing w:after="0" w:line="240" w:lineRule="auto"/>
        <w:jc w:val="both"/>
        <w:rPr>
          <w:rFonts w:ascii="Times New Roman" w:hAnsi="Times New Roman"/>
          <w:sz w:val="24"/>
          <w:szCs w:val="24"/>
        </w:rPr>
      </w:pPr>
      <w:r w:rsidRPr="006065E0">
        <w:rPr>
          <w:rFonts w:ascii="Times New Roman" w:hAnsi="Times New Roman"/>
          <w:sz w:val="24"/>
          <w:szCs w:val="24"/>
        </w:rPr>
        <w:t xml:space="preserve">pilnvarotajiem pārstāvjiem nav tiesību izdarīt grozījumus šajā </w:t>
      </w:r>
      <w:r w:rsidRPr="006065E0">
        <w:rPr>
          <w:rFonts w:ascii="Times New Roman" w:hAnsi="Times New Roman"/>
          <w:i/>
          <w:sz w:val="24"/>
          <w:szCs w:val="24"/>
        </w:rPr>
        <w:t>Līgumā</w:t>
      </w:r>
      <w:r w:rsidRPr="006065E0">
        <w:rPr>
          <w:rFonts w:ascii="Times New Roman" w:hAnsi="Times New Roman"/>
          <w:sz w:val="24"/>
          <w:szCs w:val="24"/>
        </w:rPr>
        <w:t xml:space="preserve"> un pielikumā. </w:t>
      </w:r>
    </w:p>
    <w:p w:rsidR="00917D05" w:rsidRPr="006065E0" w:rsidRDefault="00917D05" w:rsidP="00917D05">
      <w:pPr>
        <w:tabs>
          <w:tab w:val="num" w:pos="1080"/>
        </w:tabs>
        <w:spacing w:after="0" w:line="240" w:lineRule="auto"/>
        <w:jc w:val="both"/>
        <w:rPr>
          <w:rFonts w:ascii="Times New Roman" w:hAnsi="Times New Roman"/>
          <w:sz w:val="24"/>
          <w:szCs w:val="24"/>
        </w:rPr>
      </w:pPr>
      <w:r w:rsidRPr="006065E0">
        <w:rPr>
          <w:rFonts w:ascii="Times New Roman" w:hAnsi="Times New Roman"/>
          <w:sz w:val="24"/>
          <w:szCs w:val="24"/>
        </w:rPr>
        <w:t xml:space="preserve">10.5. Jebkura rakstiska informācija </w:t>
      </w:r>
      <w:r w:rsidRPr="006065E0">
        <w:rPr>
          <w:rFonts w:ascii="Times New Roman" w:hAnsi="Times New Roman"/>
          <w:i/>
          <w:sz w:val="24"/>
          <w:szCs w:val="24"/>
        </w:rPr>
        <w:t>Līguma</w:t>
      </w:r>
      <w:r w:rsidRPr="006065E0">
        <w:rPr>
          <w:rFonts w:ascii="Times New Roman" w:hAnsi="Times New Roman"/>
          <w:sz w:val="24"/>
          <w:szCs w:val="24"/>
        </w:rPr>
        <w:t xml:space="preserve"> sakarā (tai skaitā elektroniskā veidā vai pa faksu sūtīta) ir saistoša abiem </w:t>
      </w:r>
      <w:r w:rsidRPr="006065E0">
        <w:rPr>
          <w:rFonts w:ascii="Times New Roman" w:hAnsi="Times New Roman"/>
          <w:i/>
          <w:sz w:val="24"/>
          <w:szCs w:val="24"/>
        </w:rPr>
        <w:t>Līdzējiem</w:t>
      </w:r>
      <w:r w:rsidRPr="006065E0">
        <w:rPr>
          <w:rFonts w:ascii="Times New Roman" w:hAnsi="Times New Roman"/>
          <w:sz w:val="24"/>
          <w:szCs w:val="24"/>
        </w:rPr>
        <w:t xml:space="preserve">, un nepieciešamības gadījumā var kalpot par pierādījumiem, ja </w:t>
      </w:r>
      <w:r w:rsidRPr="006065E0">
        <w:rPr>
          <w:rFonts w:ascii="Times New Roman" w:hAnsi="Times New Roman"/>
          <w:i/>
          <w:sz w:val="24"/>
          <w:szCs w:val="24"/>
        </w:rPr>
        <w:t>Līdzējs</w:t>
      </w:r>
      <w:r w:rsidRPr="006065E0">
        <w:rPr>
          <w:rFonts w:ascii="Times New Roman" w:hAnsi="Times New Roman"/>
          <w:sz w:val="24"/>
          <w:szCs w:val="24"/>
        </w:rPr>
        <w:t xml:space="preserve">, kurš nosūtījis informāciju ir saņēmis apstiprinājumu no otra </w:t>
      </w:r>
      <w:r w:rsidRPr="006065E0">
        <w:rPr>
          <w:rFonts w:ascii="Times New Roman" w:hAnsi="Times New Roman"/>
          <w:i/>
          <w:sz w:val="24"/>
          <w:szCs w:val="24"/>
        </w:rPr>
        <w:t>Līdzēja</w:t>
      </w:r>
      <w:r w:rsidRPr="006065E0">
        <w:rPr>
          <w:rFonts w:ascii="Times New Roman" w:hAnsi="Times New Roman"/>
          <w:sz w:val="24"/>
          <w:szCs w:val="24"/>
        </w:rPr>
        <w:t xml:space="preserve"> par informācijas saņemšanu.</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 xml:space="preserve">10.6. </w:t>
      </w:r>
      <w:r w:rsidRPr="006065E0">
        <w:rPr>
          <w:rFonts w:ascii="Times New Roman" w:hAnsi="Times New Roman"/>
          <w:i/>
          <w:sz w:val="24"/>
          <w:szCs w:val="24"/>
        </w:rPr>
        <w:t xml:space="preserve">Līdzēji </w:t>
      </w:r>
      <w:r w:rsidRPr="006065E0">
        <w:rPr>
          <w:rFonts w:ascii="Times New Roman" w:hAnsi="Times New Roman"/>
          <w:sz w:val="24"/>
          <w:szCs w:val="24"/>
        </w:rPr>
        <w:t xml:space="preserve">savstarpēji ir atbildīgi par otram </w:t>
      </w:r>
      <w:r w:rsidRPr="006065E0">
        <w:rPr>
          <w:rFonts w:ascii="Times New Roman" w:hAnsi="Times New Roman"/>
          <w:i/>
          <w:sz w:val="24"/>
          <w:szCs w:val="24"/>
        </w:rPr>
        <w:t>Līdzējam</w:t>
      </w:r>
      <w:r w:rsidRPr="006065E0">
        <w:rPr>
          <w:rFonts w:ascii="Times New Roman" w:hAnsi="Times New Roman"/>
          <w:sz w:val="24"/>
          <w:szCs w:val="24"/>
        </w:rPr>
        <w:t xml:space="preserve"> nodarītajiem zaudējumiem, ja tie radušies viena </w:t>
      </w:r>
      <w:r w:rsidRPr="006065E0">
        <w:rPr>
          <w:rFonts w:ascii="Times New Roman" w:hAnsi="Times New Roman"/>
          <w:i/>
          <w:sz w:val="24"/>
          <w:szCs w:val="24"/>
        </w:rPr>
        <w:t>Līdzēja</w:t>
      </w:r>
      <w:r w:rsidRPr="006065E0">
        <w:rPr>
          <w:rFonts w:ascii="Times New Roman" w:hAnsi="Times New Roman"/>
          <w:sz w:val="24"/>
          <w:szCs w:val="24"/>
        </w:rPr>
        <w:t xml:space="preserve"> vai tās darbinieku rupjas neuzmanības vai ļaunā nolūkā izdarīto darbību rezultātā.</w:t>
      </w:r>
    </w:p>
    <w:p w:rsidR="00917D05" w:rsidRPr="006065E0" w:rsidRDefault="00917D05" w:rsidP="00917D05">
      <w:pPr>
        <w:spacing w:after="0" w:line="240" w:lineRule="auto"/>
        <w:jc w:val="both"/>
        <w:rPr>
          <w:rFonts w:ascii="Times New Roman" w:hAnsi="Times New Roman"/>
          <w:sz w:val="24"/>
          <w:szCs w:val="24"/>
        </w:rPr>
      </w:pPr>
      <w:r w:rsidRPr="006065E0">
        <w:rPr>
          <w:rFonts w:ascii="Times New Roman" w:hAnsi="Times New Roman"/>
          <w:sz w:val="24"/>
          <w:szCs w:val="24"/>
        </w:rPr>
        <w:t xml:space="preserve">10.7. Ja kādam no </w:t>
      </w:r>
      <w:r w:rsidRPr="006065E0">
        <w:rPr>
          <w:rFonts w:ascii="Times New Roman" w:hAnsi="Times New Roman"/>
          <w:i/>
          <w:sz w:val="24"/>
          <w:szCs w:val="24"/>
        </w:rPr>
        <w:t>Līdzējiem</w:t>
      </w:r>
      <w:r w:rsidRPr="006065E0">
        <w:rPr>
          <w:rFonts w:ascii="Times New Roman" w:hAnsi="Times New Roman"/>
          <w:sz w:val="24"/>
          <w:szCs w:val="24"/>
        </w:rPr>
        <w:t xml:space="preserve"> tiek mainīts juridiskais statuss, </w:t>
      </w:r>
      <w:r w:rsidRPr="006065E0">
        <w:rPr>
          <w:rFonts w:ascii="Times New Roman" w:hAnsi="Times New Roman"/>
          <w:i/>
          <w:sz w:val="24"/>
          <w:szCs w:val="24"/>
        </w:rPr>
        <w:t>Līdzēja</w:t>
      </w:r>
      <w:r w:rsidRPr="006065E0">
        <w:rPr>
          <w:rFonts w:ascii="Times New Roman" w:hAnsi="Times New Roman"/>
          <w:sz w:val="24"/>
          <w:szCs w:val="24"/>
        </w:rPr>
        <w:t xml:space="preserve"> amatpersonu paraksta tiesības, īpašnieki vai vadītāji, vai kāds no </w:t>
      </w:r>
      <w:r w:rsidRPr="006065E0">
        <w:rPr>
          <w:rFonts w:ascii="Times New Roman" w:hAnsi="Times New Roman"/>
          <w:i/>
          <w:sz w:val="24"/>
          <w:szCs w:val="24"/>
        </w:rPr>
        <w:t>Līgumā</w:t>
      </w:r>
      <w:r w:rsidRPr="006065E0">
        <w:rPr>
          <w:rFonts w:ascii="Times New Roman" w:hAnsi="Times New Roman"/>
          <w:sz w:val="24"/>
          <w:szCs w:val="24"/>
        </w:rPr>
        <w:t xml:space="preserve"> minētajiem </w:t>
      </w:r>
      <w:r w:rsidRPr="006065E0">
        <w:rPr>
          <w:rFonts w:ascii="Times New Roman" w:hAnsi="Times New Roman"/>
          <w:i/>
          <w:sz w:val="24"/>
          <w:szCs w:val="24"/>
        </w:rPr>
        <w:t>Līdzēja</w:t>
      </w:r>
      <w:r w:rsidRPr="006065E0">
        <w:rPr>
          <w:rFonts w:ascii="Times New Roman" w:hAnsi="Times New Roman"/>
          <w:sz w:val="24"/>
          <w:szCs w:val="24"/>
        </w:rPr>
        <w:t xml:space="preserve"> rekvizītiem, telefona, faksa numurs, e-pasta adrese u.c., tad </w:t>
      </w:r>
      <w:r w:rsidRPr="006065E0">
        <w:rPr>
          <w:rFonts w:ascii="Times New Roman" w:hAnsi="Times New Roman"/>
          <w:i/>
          <w:sz w:val="24"/>
          <w:szCs w:val="24"/>
        </w:rPr>
        <w:t xml:space="preserve">Līdzējs </w:t>
      </w:r>
      <w:r w:rsidRPr="006065E0">
        <w:rPr>
          <w:rFonts w:ascii="Times New Roman" w:hAnsi="Times New Roman"/>
          <w:sz w:val="24"/>
          <w:szCs w:val="24"/>
        </w:rPr>
        <w:t xml:space="preserve">nekavējoties rakstiski paziņo par to otram </w:t>
      </w:r>
      <w:r w:rsidRPr="006065E0">
        <w:rPr>
          <w:rFonts w:ascii="Times New Roman" w:hAnsi="Times New Roman"/>
          <w:i/>
          <w:sz w:val="24"/>
          <w:szCs w:val="24"/>
        </w:rPr>
        <w:t xml:space="preserve">Līdzējam. </w:t>
      </w:r>
      <w:r w:rsidRPr="006065E0">
        <w:rPr>
          <w:rFonts w:ascii="Times New Roman" w:hAnsi="Times New Roman"/>
          <w:sz w:val="24"/>
          <w:szCs w:val="24"/>
        </w:rPr>
        <w:t xml:space="preserve">Ja </w:t>
      </w:r>
      <w:r w:rsidRPr="006065E0">
        <w:rPr>
          <w:rFonts w:ascii="Times New Roman" w:hAnsi="Times New Roman"/>
          <w:i/>
          <w:sz w:val="24"/>
          <w:szCs w:val="24"/>
        </w:rPr>
        <w:t>Līdzējs</w:t>
      </w:r>
      <w:r w:rsidRPr="006065E0">
        <w:rPr>
          <w:rFonts w:ascii="Times New Roman" w:hAnsi="Times New Roman"/>
          <w:sz w:val="24"/>
          <w:szCs w:val="24"/>
        </w:rPr>
        <w:t xml:space="preserve"> neizpilda šī apakšpunkta noteikumus, uzskatāms, ka otrs </w:t>
      </w:r>
      <w:r w:rsidRPr="006065E0">
        <w:rPr>
          <w:rFonts w:ascii="Times New Roman" w:hAnsi="Times New Roman"/>
          <w:i/>
          <w:sz w:val="24"/>
          <w:szCs w:val="24"/>
        </w:rPr>
        <w:t xml:space="preserve">Līdzējs </w:t>
      </w:r>
      <w:r w:rsidRPr="006065E0">
        <w:rPr>
          <w:rFonts w:ascii="Times New Roman" w:hAnsi="Times New Roman"/>
          <w:sz w:val="24"/>
          <w:szCs w:val="24"/>
        </w:rPr>
        <w:t xml:space="preserve">ir pilnībā izpildījis savas saistības, lietojot šajā </w:t>
      </w:r>
      <w:r w:rsidRPr="006065E0">
        <w:rPr>
          <w:rFonts w:ascii="Times New Roman" w:hAnsi="Times New Roman"/>
          <w:i/>
          <w:sz w:val="24"/>
          <w:szCs w:val="24"/>
        </w:rPr>
        <w:t>Līgumā</w:t>
      </w:r>
      <w:r w:rsidRPr="006065E0">
        <w:rPr>
          <w:rFonts w:ascii="Times New Roman" w:hAnsi="Times New Roman"/>
          <w:sz w:val="24"/>
          <w:szCs w:val="24"/>
        </w:rPr>
        <w:t xml:space="preserve"> esošo informāciju par otru </w:t>
      </w:r>
      <w:r w:rsidRPr="006065E0">
        <w:rPr>
          <w:rFonts w:ascii="Times New Roman" w:hAnsi="Times New Roman"/>
          <w:i/>
          <w:sz w:val="24"/>
          <w:szCs w:val="24"/>
        </w:rPr>
        <w:t>Līdzēju</w:t>
      </w:r>
      <w:r w:rsidRPr="006065E0">
        <w:rPr>
          <w:rFonts w:ascii="Times New Roman" w:hAnsi="Times New Roman"/>
          <w:sz w:val="24"/>
          <w:szCs w:val="24"/>
        </w:rPr>
        <w:t xml:space="preserve">. Šajā apakšpunktā minētie nosacījumi attiecas arī uz </w:t>
      </w:r>
      <w:r w:rsidRPr="006065E0">
        <w:rPr>
          <w:rFonts w:ascii="Times New Roman" w:hAnsi="Times New Roman"/>
          <w:i/>
          <w:sz w:val="24"/>
          <w:szCs w:val="24"/>
        </w:rPr>
        <w:t>Līgumā</w:t>
      </w:r>
      <w:r w:rsidRPr="006065E0">
        <w:rPr>
          <w:rFonts w:ascii="Times New Roman" w:hAnsi="Times New Roman"/>
          <w:sz w:val="24"/>
          <w:szCs w:val="24"/>
        </w:rPr>
        <w:t xml:space="preserve"> minētajiem </w:t>
      </w:r>
      <w:r w:rsidRPr="006065E0">
        <w:rPr>
          <w:rFonts w:ascii="Times New Roman" w:hAnsi="Times New Roman"/>
          <w:i/>
          <w:sz w:val="24"/>
          <w:szCs w:val="24"/>
        </w:rPr>
        <w:t>Līdzēju</w:t>
      </w:r>
      <w:r w:rsidRPr="006065E0">
        <w:rPr>
          <w:rFonts w:ascii="Times New Roman" w:hAnsi="Times New Roman"/>
          <w:sz w:val="24"/>
          <w:szCs w:val="24"/>
        </w:rPr>
        <w:t xml:space="preserve"> pārstāvjiem un to rekvizītiem.</w:t>
      </w:r>
    </w:p>
    <w:p w:rsidR="00917D05" w:rsidRPr="006065E0" w:rsidRDefault="00917D05" w:rsidP="00917D05">
      <w:pPr>
        <w:tabs>
          <w:tab w:val="left" w:pos="-993"/>
          <w:tab w:val="left" w:pos="-851"/>
        </w:tabs>
        <w:spacing w:after="0" w:line="240" w:lineRule="auto"/>
        <w:jc w:val="both"/>
        <w:rPr>
          <w:rFonts w:ascii="Times New Roman" w:hAnsi="Times New Roman"/>
          <w:sz w:val="24"/>
          <w:szCs w:val="24"/>
        </w:rPr>
      </w:pPr>
      <w:r w:rsidRPr="006065E0">
        <w:rPr>
          <w:rFonts w:ascii="Times New Roman" w:hAnsi="Times New Roman"/>
          <w:sz w:val="24"/>
          <w:szCs w:val="24"/>
        </w:rPr>
        <w:t xml:space="preserve">10.8. </w:t>
      </w:r>
      <w:r w:rsidRPr="006065E0">
        <w:rPr>
          <w:rFonts w:ascii="Times New Roman" w:hAnsi="Times New Roman"/>
          <w:i/>
          <w:sz w:val="24"/>
          <w:szCs w:val="24"/>
        </w:rPr>
        <w:t>Līgums</w:t>
      </w:r>
      <w:r w:rsidRPr="006065E0">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6065E0">
        <w:rPr>
          <w:rFonts w:ascii="Times New Roman" w:hAnsi="Times New Roman"/>
          <w:bCs/>
          <w:i/>
          <w:sz w:val="24"/>
          <w:szCs w:val="24"/>
        </w:rPr>
        <w:t>Pasūtītāja</w:t>
      </w:r>
      <w:r w:rsidRPr="006065E0">
        <w:rPr>
          <w:rFonts w:ascii="Times New Roman" w:hAnsi="Times New Roman"/>
          <w:sz w:val="24"/>
          <w:szCs w:val="24"/>
        </w:rPr>
        <w:t xml:space="preserve">, viens pie </w:t>
      </w:r>
      <w:r w:rsidRPr="006065E0">
        <w:rPr>
          <w:rFonts w:ascii="Times New Roman" w:hAnsi="Times New Roman"/>
          <w:bCs/>
          <w:i/>
          <w:sz w:val="24"/>
          <w:szCs w:val="24"/>
        </w:rPr>
        <w:t>Piegādātāja</w:t>
      </w:r>
      <w:r w:rsidRPr="006065E0">
        <w:rPr>
          <w:rFonts w:ascii="Times New Roman" w:hAnsi="Times New Roman"/>
          <w:sz w:val="24"/>
          <w:szCs w:val="24"/>
        </w:rPr>
        <w:t>.</w:t>
      </w:r>
    </w:p>
    <w:p w:rsidR="00917D05" w:rsidRPr="006065E0" w:rsidRDefault="00917D05" w:rsidP="00917D05">
      <w:pPr>
        <w:spacing w:after="0" w:line="240" w:lineRule="auto"/>
        <w:jc w:val="center"/>
        <w:rPr>
          <w:rFonts w:ascii="Times New Roman" w:hAnsi="Times New Roman"/>
          <w:b/>
          <w:bCs/>
          <w:sz w:val="24"/>
          <w:szCs w:val="24"/>
        </w:rPr>
      </w:pPr>
    </w:p>
    <w:p w:rsidR="00917D05" w:rsidRPr="006065E0" w:rsidRDefault="00917D05" w:rsidP="00917D05">
      <w:pPr>
        <w:spacing w:after="0" w:line="240" w:lineRule="auto"/>
        <w:jc w:val="center"/>
        <w:rPr>
          <w:rFonts w:ascii="Times New Roman" w:hAnsi="Times New Roman"/>
          <w:b/>
          <w:bCs/>
          <w:sz w:val="24"/>
          <w:szCs w:val="24"/>
        </w:rPr>
      </w:pPr>
      <w:r w:rsidRPr="006065E0">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917D05" w:rsidRPr="006065E0" w:rsidTr="00C140F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917D05" w:rsidRPr="006065E0" w:rsidRDefault="00917D05" w:rsidP="00C140FA">
            <w:pPr>
              <w:spacing w:after="0" w:line="240" w:lineRule="auto"/>
              <w:jc w:val="both"/>
              <w:rPr>
                <w:rFonts w:ascii="Times New Roman" w:hAnsi="Times New Roman"/>
                <w:b/>
                <w:color w:val="000000"/>
                <w:sz w:val="24"/>
                <w:szCs w:val="24"/>
              </w:rPr>
            </w:pPr>
            <w:r w:rsidRPr="006065E0">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917D05" w:rsidRPr="006065E0" w:rsidRDefault="00917D05" w:rsidP="00C140FA">
            <w:pPr>
              <w:spacing w:after="0" w:line="240" w:lineRule="auto"/>
              <w:jc w:val="both"/>
              <w:rPr>
                <w:rFonts w:ascii="Times New Roman" w:hAnsi="Times New Roman"/>
                <w:b/>
                <w:color w:val="000000"/>
                <w:sz w:val="24"/>
                <w:szCs w:val="24"/>
              </w:rPr>
            </w:pPr>
            <w:r w:rsidRPr="006065E0">
              <w:rPr>
                <w:rFonts w:ascii="Times New Roman" w:hAnsi="Times New Roman"/>
                <w:b/>
                <w:color w:val="000000"/>
                <w:sz w:val="24"/>
                <w:szCs w:val="24"/>
              </w:rPr>
              <w:t>Piegādātājs:</w:t>
            </w:r>
          </w:p>
        </w:tc>
      </w:tr>
      <w:tr w:rsidR="00917D05" w:rsidRPr="006065E0" w:rsidTr="00C140F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917D05" w:rsidRPr="006065E0" w:rsidRDefault="00917D05" w:rsidP="00C140FA">
            <w:pPr>
              <w:spacing w:after="0" w:line="240" w:lineRule="auto"/>
              <w:rPr>
                <w:rFonts w:ascii="Times New Roman" w:hAnsi="Times New Roman"/>
                <w:b/>
                <w:i/>
                <w:sz w:val="24"/>
                <w:szCs w:val="24"/>
              </w:rPr>
            </w:pPr>
            <w:r w:rsidRPr="006065E0">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917D05" w:rsidRPr="006065E0" w:rsidRDefault="00917D05" w:rsidP="00C140FA">
            <w:pPr>
              <w:pStyle w:val="Heading1"/>
              <w:spacing w:before="0" w:after="0"/>
              <w:rPr>
                <w:rFonts w:ascii="Times New Roman" w:hAnsi="Times New Roman"/>
                <w:sz w:val="24"/>
                <w:szCs w:val="24"/>
              </w:rPr>
            </w:pPr>
          </w:p>
        </w:tc>
      </w:tr>
      <w:tr w:rsidR="00917D05" w:rsidRPr="006065E0" w:rsidTr="00C140FA">
        <w:trPr>
          <w:trHeight w:val="359"/>
        </w:trPr>
        <w:tc>
          <w:tcPr>
            <w:tcW w:w="2639" w:type="pct"/>
            <w:tcBorders>
              <w:top w:val="single" w:sz="4" w:space="0" w:color="auto"/>
              <w:left w:val="single" w:sz="4" w:space="0" w:color="auto"/>
              <w:bottom w:val="single" w:sz="4" w:space="0" w:color="auto"/>
              <w:right w:val="single" w:sz="4" w:space="0" w:color="auto"/>
            </w:tcBorders>
          </w:tcPr>
          <w:p w:rsidR="00917D05" w:rsidRPr="006065E0" w:rsidRDefault="00917D05" w:rsidP="00C140FA">
            <w:pPr>
              <w:spacing w:after="0" w:line="240" w:lineRule="auto"/>
              <w:rPr>
                <w:rFonts w:ascii="Times New Roman" w:hAnsi="Times New Roman"/>
                <w:sz w:val="24"/>
                <w:szCs w:val="24"/>
              </w:rPr>
            </w:pPr>
            <w:r w:rsidRPr="006065E0">
              <w:rPr>
                <w:rFonts w:ascii="Times New Roman" w:hAnsi="Times New Roman"/>
                <w:sz w:val="24"/>
                <w:szCs w:val="24"/>
              </w:rPr>
              <w:t xml:space="preserve">Lielā ielā 2, Jelgavā, LV – 3001 </w:t>
            </w:r>
          </w:p>
          <w:p w:rsidR="00917D05" w:rsidRPr="006065E0" w:rsidRDefault="00917D05" w:rsidP="00C140FA">
            <w:pPr>
              <w:spacing w:after="0" w:line="240" w:lineRule="auto"/>
              <w:rPr>
                <w:rFonts w:ascii="Times New Roman" w:hAnsi="Times New Roman"/>
                <w:sz w:val="24"/>
                <w:szCs w:val="24"/>
              </w:rPr>
            </w:pPr>
            <w:r w:rsidRPr="006065E0">
              <w:rPr>
                <w:rFonts w:ascii="Times New Roman" w:hAnsi="Times New Roman"/>
                <w:sz w:val="24"/>
                <w:szCs w:val="24"/>
              </w:rPr>
              <w:t>Reģ.Nr. 90000041898</w:t>
            </w:r>
          </w:p>
          <w:p w:rsidR="00917D05" w:rsidRPr="006065E0" w:rsidRDefault="00917D05" w:rsidP="00C140FA">
            <w:pPr>
              <w:spacing w:after="0" w:line="240" w:lineRule="auto"/>
              <w:rPr>
                <w:rFonts w:ascii="Times New Roman" w:hAnsi="Times New Roman"/>
                <w:sz w:val="24"/>
                <w:szCs w:val="24"/>
              </w:rPr>
            </w:pPr>
            <w:r w:rsidRPr="006065E0">
              <w:rPr>
                <w:rFonts w:ascii="Times New Roman" w:hAnsi="Times New Roman"/>
                <w:sz w:val="24"/>
                <w:szCs w:val="24"/>
              </w:rPr>
              <w:t>Valsts kase, kods: TRELLV22</w:t>
            </w:r>
          </w:p>
          <w:p w:rsidR="00917D05" w:rsidRPr="006065E0" w:rsidRDefault="00917D05" w:rsidP="00C140FA">
            <w:pPr>
              <w:spacing w:after="0" w:line="240" w:lineRule="auto"/>
              <w:rPr>
                <w:rFonts w:ascii="Times New Roman" w:hAnsi="Times New Roman"/>
                <w:sz w:val="24"/>
                <w:szCs w:val="24"/>
              </w:rPr>
            </w:pPr>
            <w:r w:rsidRPr="006065E0">
              <w:rPr>
                <w:rFonts w:ascii="Times New Roman" w:hAnsi="Times New Roman"/>
                <w:sz w:val="24"/>
                <w:szCs w:val="24"/>
              </w:rPr>
              <w:t>Konts ____________________________</w:t>
            </w:r>
          </w:p>
          <w:p w:rsidR="00917D05" w:rsidRPr="006065E0" w:rsidRDefault="00917D05" w:rsidP="00C140FA">
            <w:pPr>
              <w:spacing w:after="0" w:line="240" w:lineRule="auto"/>
              <w:rPr>
                <w:rFonts w:ascii="Times New Roman" w:hAnsi="Times New Roman"/>
                <w:i/>
                <w:sz w:val="24"/>
                <w:szCs w:val="24"/>
              </w:rPr>
            </w:pPr>
          </w:p>
          <w:p w:rsidR="00917D05" w:rsidRPr="006065E0" w:rsidRDefault="00917D05" w:rsidP="00C140FA">
            <w:pPr>
              <w:spacing w:after="0" w:line="240" w:lineRule="auto"/>
              <w:rPr>
                <w:rFonts w:ascii="Times New Roman" w:hAnsi="Times New Roman"/>
                <w:i/>
                <w:sz w:val="24"/>
                <w:szCs w:val="24"/>
              </w:rPr>
            </w:pPr>
          </w:p>
          <w:p w:rsidR="00917D05" w:rsidRPr="006065E0" w:rsidRDefault="00917D05" w:rsidP="00C140FA">
            <w:pPr>
              <w:spacing w:after="0" w:line="240" w:lineRule="auto"/>
              <w:rPr>
                <w:rFonts w:ascii="Times New Roman" w:hAnsi="Times New Roman"/>
                <w:i/>
                <w:sz w:val="24"/>
                <w:szCs w:val="24"/>
              </w:rPr>
            </w:pPr>
            <w:r w:rsidRPr="006065E0">
              <w:rPr>
                <w:rFonts w:ascii="Times New Roman" w:hAnsi="Times New Roman"/>
                <w:i/>
                <w:sz w:val="24"/>
                <w:szCs w:val="24"/>
              </w:rPr>
              <w:t>Amata nosaukums</w:t>
            </w:r>
          </w:p>
          <w:p w:rsidR="00917D05" w:rsidRPr="006065E0" w:rsidRDefault="00917D05" w:rsidP="00C140FA">
            <w:pPr>
              <w:spacing w:after="0" w:line="240" w:lineRule="auto"/>
              <w:rPr>
                <w:rFonts w:ascii="Times New Roman" w:hAnsi="Times New Roman"/>
                <w:i/>
                <w:sz w:val="24"/>
                <w:szCs w:val="24"/>
              </w:rPr>
            </w:pPr>
          </w:p>
          <w:p w:rsidR="00917D05" w:rsidRPr="006065E0" w:rsidRDefault="00917D05" w:rsidP="00C140FA">
            <w:pPr>
              <w:spacing w:after="0" w:line="240" w:lineRule="auto"/>
              <w:rPr>
                <w:rFonts w:ascii="Times New Roman" w:hAnsi="Times New Roman"/>
                <w:sz w:val="24"/>
                <w:szCs w:val="24"/>
              </w:rPr>
            </w:pPr>
            <w:r w:rsidRPr="006065E0">
              <w:rPr>
                <w:rFonts w:ascii="Times New Roman" w:hAnsi="Times New Roman"/>
                <w:sz w:val="24"/>
                <w:szCs w:val="24"/>
              </w:rPr>
              <w:t xml:space="preserve">_______________________________  </w:t>
            </w:r>
          </w:p>
          <w:p w:rsidR="00917D05" w:rsidRPr="006065E0" w:rsidRDefault="00917D05" w:rsidP="00C140FA">
            <w:pPr>
              <w:spacing w:after="0" w:line="240" w:lineRule="auto"/>
              <w:rPr>
                <w:rFonts w:ascii="Times New Roman" w:hAnsi="Times New Roman"/>
                <w:i/>
                <w:sz w:val="24"/>
                <w:szCs w:val="24"/>
              </w:rPr>
            </w:pPr>
            <w:r w:rsidRPr="006065E0">
              <w:rPr>
                <w:rFonts w:ascii="Times New Roman" w:hAnsi="Times New Roman"/>
                <w:i/>
                <w:sz w:val="24"/>
                <w:szCs w:val="24"/>
              </w:rPr>
              <w:t>V.Uzvārds</w:t>
            </w:r>
          </w:p>
          <w:p w:rsidR="00917D05" w:rsidRPr="006065E0" w:rsidRDefault="00917D05" w:rsidP="00C140FA">
            <w:pPr>
              <w:spacing w:after="0" w:line="240" w:lineRule="auto"/>
              <w:rPr>
                <w:rFonts w:ascii="Times New Roman" w:hAnsi="Times New Roman"/>
                <w:b/>
                <w:i/>
                <w:w w:val="95"/>
                <w:sz w:val="24"/>
                <w:szCs w:val="24"/>
              </w:rPr>
            </w:pPr>
          </w:p>
        </w:tc>
        <w:tc>
          <w:tcPr>
            <w:tcW w:w="2361" w:type="pct"/>
            <w:tcBorders>
              <w:top w:val="single" w:sz="4" w:space="0" w:color="auto"/>
              <w:left w:val="single" w:sz="4" w:space="0" w:color="auto"/>
              <w:bottom w:val="single" w:sz="4" w:space="0" w:color="auto"/>
              <w:right w:val="single" w:sz="4" w:space="0" w:color="auto"/>
            </w:tcBorders>
            <w:vAlign w:val="center"/>
          </w:tcPr>
          <w:p w:rsidR="00917D05" w:rsidRPr="006065E0" w:rsidRDefault="00917D05" w:rsidP="00C140FA">
            <w:pPr>
              <w:spacing w:after="0" w:line="240" w:lineRule="auto"/>
              <w:ind w:left="420"/>
              <w:rPr>
                <w:rFonts w:ascii="Times New Roman" w:hAnsi="Times New Roman"/>
                <w:b/>
                <w:i/>
                <w:w w:val="95"/>
                <w:sz w:val="24"/>
                <w:szCs w:val="24"/>
              </w:rPr>
            </w:pPr>
          </w:p>
        </w:tc>
      </w:tr>
    </w:tbl>
    <w:p w:rsidR="00917D05" w:rsidRPr="00062502" w:rsidRDefault="00917D05" w:rsidP="00917D05">
      <w:pPr>
        <w:rPr>
          <w:rFonts w:ascii="Times New Roman" w:hAnsi="Times New Roman"/>
          <w:sz w:val="16"/>
          <w:szCs w:val="16"/>
        </w:rPr>
      </w:pPr>
    </w:p>
    <w:p w:rsidR="00917D05" w:rsidRPr="00062502" w:rsidRDefault="00917D05" w:rsidP="00917D05">
      <w:pPr>
        <w:rPr>
          <w:rFonts w:ascii="Times New Roman" w:hAnsi="Times New Roman"/>
          <w:sz w:val="16"/>
          <w:szCs w:val="16"/>
        </w:rPr>
      </w:pPr>
    </w:p>
    <w:p w:rsidR="00917D05" w:rsidRPr="00062502" w:rsidRDefault="00917D05" w:rsidP="00917D05">
      <w:pPr>
        <w:rPr>
          <w:rFonts w:ascii="Times New Roman" w:hAnsi="Times New Roman"/>
        </w:rPr>
      </w:pPr>
    </w:p>
    <w:sectPr w:rsidR="00917D05" w:rsidRPr="00062502" w:rsidSect="00C140FA">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40" w:rsidRDefault="00D43640">
      <w:pPr>
        <w:spacing w:after="0" w:line="240" w:lineRule="auto"/>
      </w:pPr>
      <w:r>
        <w:separator/>
      </w:r>
    </w:p>
  </w:endnote>
  <w:endnote w:type="continuationSeparator" w:id="0">
    <w:p w:rsidR="00D43640" w:rsidRDefault="00D4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FA" w:rsidRDefault="00C140FA">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54591C">
      <w:rPr>
        <w:noProof/>
        <w:sz w:val="18"/>
        <w:szCs w:val="18"/>
      </w:rPr>
      <w:t>22</w:t>
    </w:r>
    <w:r w:rsidRPr="0043474E">
      <w:rPr>
        <w:sz w:val="18"/>
        <w:szCs w:val="18"/>
      </w:rPr>
      <w:fldChar w:fldCharType="end"/>
    </w:r>
  </w:p>
  <w:p w:rsidR="00C140FA" w:rsidRDefault="00C14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40" w:rsidRDefault="00D43640">
      <w:pPr>
        <w:spacing w:after="0" w:line="240" w:lineRule="auto"/>
      </w:pPr>
      <w:r>
        <w:separator/>
      </w:r>
    </w:p>
  </w:footnote>
  <w:footnote w:type="continuationSeparator" w:id="0">
    <w:p w:rsidR="00D43640" w:rsidRDefault="00D4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9D7201B"/>
    <w:multiLevelType w:val="hybridMultilevel"/>
    <w:tmpl w:val="E1A079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174B5B"/>
    <w:multiLevelType w:val="hybridMultilevel"/>
    <w:tmpl w:val="50C884A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5">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6EA3128"/>
    <w:multiLevelType w:val="hybridMultilevel"/>
    <w:tmpl w:val="04F0D8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76067E2"/>
    <w:multiLevelType w:val="hybridMultilevel"/>
    <w:tmpl w:val="4C14E95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C32DBC"/>
    <w:multiLevelType w:val="hybridMultilevel"/>
    <w:tmpl w:val="792C1516"/>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0">
    <w:nsid w:val="1CE65308"/>
    <w:multiLevelType w:val="hybridMultilevel"/>
    <w:tmpl w:val="3B7C5A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nsid w:val="25706E36"/>
    <w:multiLevelType w:val="hybridMultilevel"/>
    <w:tmpl w:val="B148A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6222BA2"/>
    <w:multiLevelType w:val="hybridMultilevel"/>
    <w:tmpl w:val="585A0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713722"/>
    <w:multiLevelType w:val="hybridMultilevel"/>
    <w:tmpl w:val="B734F2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6">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nsid w:val="36F16FA7"/>
    <w:multiLevelType w:val="hybridMultilevel"/>
    <w:tmpl w:val="3FDC53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AA7566"/>
    <w:multiLevelType w:val="hybridMultilevel"/>
    <w:tmpl w:val="4C92064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F9A29A5"/>
    <w:multiLevelType w:val="hybridMultilevel"/>
    <w:tmpl w:val="AC4C95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4846723E"/>
    <w:multiLevelType w:val="hybridMultilevel"/>
    <w:tmpl w:val="E982E5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6C247E"/>
    <w:multiLevelType w:val="hybridMultilevel"/>
    <w:tmpl w:val="741CCB98"/>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7">
    <w:nsid w:val="4BDF786A"/>
    <w:multiLevelType w:val="hybridMultilevel"/>
    <w:tmpl w:val="91C0EB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8B3DF0"/>
    <w:multiLevelType w:val="hybridMultilevel"/>
    <w:tmpl w:val="C1C679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B6A41D5"/>
    <w:multiLevelType w:val="hybridMultilevel"/>
    <w:tmpl w:val="945AD6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6">
    <w:nsid w:val="743C6B97"/>
    <w:multiLevelType w:val="hybridMultilevel"/>
    <w:tmpl w:val="C0D062F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7">
    <w:nsid w:val="795207DF"/>
    <w:multiLevelType w:val="hybridMultilevel"/>
    <w:tmpl w:val="681A03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B500E9B"/>
    <w:multiLevelType w:val="hybridMultilevel"/>
    <w:tmpl w:val="F5404BC2"/>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2"/>
  </w:num>
  <w:num w:numId="8">
    <w:abstractNumId w:val="1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1"/>
  </w:num>
  <w:num w:numId="12">
    <w:abstractNumId w:val="23"/>
  </w:num>
  <w:num w:numId="13">
    <w:abstractNumId w:val="34"/>
  </w:num>
  <w:num w:numId="14">
    <w:abstractNumId w:val="11"/>
  </w:num>
  <w:num w:numId="15">
    <w:abstractNumId w:val="5"/>
  </w:num>
  <w:num w:numId="16">
    <w:abstractNumId w:val="16"/>
  </w:num>
  <w:num w:numId="17">
    <w:abstractNumId w:val="6"/>
  </w:num>
  <w:num w:numId="18">
    <w:abstractNumId w:val="38"/>
  </w:num>
  <w:num w:numId="19">
    <w:abstractNumId w:val="36"/>
  </w:num>
  <w:num w:numId="20">
    <w:abstractNumId w:val="9"/>
  </w:num>
  <w:num w:numId="21">
    <w:abstractNumId w:val="4"/>
  </w:num>
  <w:num w:numId="22">
    <w:abstractNumId w:val="10"/>
  </w:num>
  <w:num w:numId="23">
    <w:abstractNumId w:val="18"/>
  </w:num>
  <w:num w:numId="24">
    <w:abstractNumId w:val="8"/>
  </w:num>
  <w:num w:numId="25">
    <w:abstractNumId w:val="21"/>
  </w:num>
  <w:num w:numId="26">
    <w:abstractNumId w:val="17"/>
  </w:num>
  <w:num w:numId="27">
    <w:abstractNumId w:val="14"/>
  </w:num>
  <w:num w:numId="28">
    <w:abstractNumId w:val="15"/>
  </w:num>
  <w:num w:numId="29">
    <w:abstractNumId w:val="27"/>
  </w:num>
  <w:num w:numId="30">
    <w:abstractNumId w:val="29"/>
  </w:num>
  <w:num w:numId="31">
    <w:abstractNumId w:val="37"/>
  </w:num>
  <w:num w:numId="32">
    <w:abstractNumId w:val="3"/>
  </w:num>
  <w:num w:numId="33">
    <w:abstractNumId w:val="26"/>
  </w:num>
  <w:num w:numId="34">
    <w:abstractNumId w:val="28"/>
  </w:num>
  <w:num w:numId="35">
    <w:abstractNumId w:val="25"/>
  </w:num>
  <w:num w:numId="36">
    <w:abstractNumId w:val="7"/>
  </w:num>
  <w:num w:numId="37">
    <w:abstractNumId w:val="13"/>
  </w:num>
  <w:num w:numId="38">
    <w:abstractNumId w:val="30"/>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1C"/>
    <w:rsid w:val="000127F6"/>
    <w:rsid w:val="00023E55"/>
    <w:rsid w:val="000256C3"/>
    <w:rsid w:val="0004013E"/>
    <w:rsid w:val="0006261C"/>
    <w:rsid w:val="000B5A49"/>
    <w:rsid w:val="000C0DAB"/>
    <w:rsid w:val="000E74E1"/>
    <w:rsid w:val="001232E2"/>
    <w:rsid w:val="00144601"/>
    <w:rsid w:val="001537D3"/>
    <w:rsid w:val="001B7DB2"/>
    <w:rsid w:val="001E47AE"/>
    <w:rsid w:val="00207064"/>
    <w:rsid w:val="0021365F"/>
    <w:rsid w:val="002645F1"/>
    <w:rsid w:val="002B34F9"/>
    <w:rsid w:val="002B3EB5"/>
    <w:rsid w:val="002F0A8C"/>
    <w:rsid w:val="002F34A2"/>
    <w:rsid w:val="00342AE3"/>
    <w:rsid w:val="00344D55"/>
    <w:rsid w:val="003E0577"/>
    <w:rsid w:val="003E5C0C"/>
    <w:rsid w:val="00410B9C"/>
    <w:rsid w:val="004272A8"/>
    <w:rsid w:val="00475878"/>
    <w:rsid w:val="00486264"/>
    <w:rsid w:val="004B494C"/>
    <w:rsid w:val="004F094D"/>
    <w:rsid w:val="004F1980"/>
    <w:rsid w:val="0051382C"/>
    <w:rsid w:val="0051598F"/>
    <w:rsid w:val="0051776D"/>
    <w:rsid w:val="00520C77"/>
    <w:rsid w:val="0054591C"/>
    <w:rsid w:val="00575514"/>
    <w:rsid w:val="00596C18"/>
    <w:rsid w:val="005B2E7C"/>
    <w:rsid w:val="005E5EC6"/>
    <w:rsid w:val="006065E0"/>
    <w:rsid w:val="0065477E"/>
    <w:rsid w:val="0068345B"/>
    <w:rsid w:val="006A5957"/>
    <w:rsid w:val="006C2E88"/>
    <w:rsid w:val="007535DD"/>
    <w:rsid w:val="007635BF"/>
    <w:rsid w:val="007774E9"/>
    <w:rsid w:val="00784D00"/>
    <w:rsid w:val="00790626"/>
    <w:rsid w:val="00795F0E"/>
    <w:rsid w:val="008010CE"/>
    <w:rsid w:val="00843EF7"/>
    <w:rsid w:val="008B4F1D"/>
    <w:rsid w:val="009044E3"/>
    <w:rsid w:val="00913466"/>
    <w:rsid w:val="00917D05"/>
    <w:rsid w:val="00927691"/>
    <w:rsid w:val="00945E52"/>
    <w:rsid w:val="009719AE"/>
    <w:rsid w:val="0098218B"/>
    <w:rsid w:val="009C7F27"/>
    <w:rsid w:val="009E104D"/>
    <w:rsid w:val="009F559B"/>
    <w:rsid w:val="00A106D8"/>
    <w:rsid w:val="00A13D6F"/>
    <w:rsid w:val="00A47A8D"/>
    <w:rsid w:val="00A70C02"/>
    <w:rsid w:val="00A819F3"/>
    <w:rsid w:val="00A83C4E"/>
    <w:rsid w:val="00A87757"/>
    <w:rsid w:val="00AA6013"/>
    <w:rsid w:val="00AB2667"/>
    <w:rsid w:val="00AE7B1C"/>
    <w:rsid w:val="00B15EE8"/>
    <w:rsid w:val="00B35887"/>
    <w:rsid w:val="00B54788"/>
    <w:rsid w:val="00B77C3C"/>
    <w:rsid w:val="00BB731A"/>
    <w:rsid w:val="00BD3D2C"/>
    <w:rsid w:val="00BF50B6"/>
    <w:rsid w:val="00C029D7"/>
    <w:rsid w:val="00C140FA"/>
    <w:rsid w:val="00C21B98"/>
    <w:rsid w:val="00C9148A"/>
    <w:rsid w:val="00C9166A"/>
    <w:rsid w:val="00D25782"/>
    <w:rsid w:val="00D43640"/>
    <w:rsid w:val="00D54086"/>
    <w:rsid w:val="00D540B2"/>
    <w:rsid w:val="00D626E6"/>
    <w:rsid w:val="00DC34C9"/>
    <w:rsid w:val="00DD0880"/>
    <w:rsid w:val="00E536B5"/>
    <w:rsid w:val="00E8496B"/>
    <w:rsid w:val="00E857C7"/>
    <w:rsid w:val="00EB2318"/>
    <w:rsid w:val="00EB46DB"/>
    <w:rsid w:val="00ED4DA5"/>
    <w:rsid w:val="00EE4B55"/>
    <w:rsid w:val="00F049BB"/>
    <w:rsid w:val="00F22096"/>
    <w:rsid w:val="00F27F81"/>
    <w:rsid w:val="00F86578"/>
    <w:rsid w:val="00F96AB7"/>
    <w:rsid w:val="00FA01EA"/>
    <w:rsid w:val="00FE5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E7B1C"/>
    <w:rPr>
      <w:rFonts w:ascii="Calibri" w:eastAsia="Calibri" w:hAnsi="Calibri" w:cs="Times New Roman"/>
    </w:rPr>
  </w:style>
  <w:style w:type="paragraph" w:styleId="Heading1">
    <w:name w:val="heading 1"/>
    <w:basedOn w:val="Normal"/>
    <w:next w:val="Normal"/>
    <w:link w:val="Heading1Char"/>
    <w:uiPriority w:val="99"/>
    <w:qFormat/>
    <w:rsid w:val="00AE7B1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E7B1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E7B1C"/>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2F0A8C"/>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2F0A8C"/>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B1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E7B1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E7B1C"/>
    <w:rPr>
      <w:rFonts w:ascii="Arial" w:eastAsia="Times New Roman" w:hAnsi="Arial" w:cs="Times New Roman"/>
      <w:b/>
      <w:bCs/>
      <w:sz w:val="26"/>
      <w:szCs w:val="26"/>
      <w:lang w:val="x-none" w:eastAsia="lv-LV"/>
    </w:rPr>
  </w:style>
  <w:style w:type="paragraph" w:styleId="ListParagraph">
    <w:name w:val="List Paragraph"/>
    <w:basedOn w:val="Normal"/>
    <w:link w:val="ListParagraphChar"/>
    <w:uiPriority w:val="34"/>
    <w:qFormat/>
    <w:rsid w:val="00AE7B1C"/>
    <w:pPr>
      <w:ind w:left="720"/>
    </w:pPr>
    <w:rPr>
      <w:sz w:val="20"/>
      <w:szCs w:val="20"/>
      <w:lang w:val="x-none" w:eastAsia="x-none"/>
    </w:rPr>
  </w:style>
  <w:style w:type="character" w:customStyle="1" w:styleId="ListParagraphChar">
    <w:name w:val="List Paragraph Char"/>
    <w:link w:val="ListParagraph"/>
    <w:uiPriority w:val="34"/>
    <w:locked/>
    <w:rsid w:val="00AE7B1C"/>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AE7B1C"/>
    <w:rPr>
      <w:rFonts w:eastAsia="Times New Roman" w:cs="Times New Roman"/>
      <w:sz w:val="28"/>
    </w:rPr>
  </w:style>
  <w:style w:type="paragraph" w:styleId="BodyText">
    <w:name w:val="Body Text"/>
    <w:aliases w:val="Body Text1"/>
    <w:basedOn w:val="Normal"/>
    <w:link w:val="BodyTextChar"/>
    <w:unhideWhenUsed/>
    <w:rsid w:val="00AE7B1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E7B1C"/>
    <w:rPr>
      <w:rFonts w:ascii="Calibri" w:eastAsia="Calibri" w:hAnsi="Calibri" w:cs="Times New Roman"/>
    </w:rPr>
  </w:style>
  <w:style w:type="character" w:styleId="Hyperlink">
    <w:name w:val="Hyperlink"/>
    <w:uiPriority w:val="99"/>
    <w:unhideWhenUsed/>
    <w:rsid w:val="00AE7B1C"/>
    <w:rPr>
      <w:color w:val="0000FF"/>
      <w:u w:val="single"/>
    </w:rPr>
  </w:style>
  <w:style w:type="paragraph" w:styleId="BodyTextIndent2">
    <w:name w:val="Body Text Indent 2"/>
    <w:basedOn w:val="Normal"/>
    <w:link w:val="BodyTextIndent2Char"/>
    <w:uiPriority w:val="99"/>
    <w:semiHidden/>
    <w:unhideWhenUsed/>
    <w:rsid w:val="00AE7B1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E7B1C"/>
    <w:rPr>
      <w:rFonts w:ascii="Calibri" w:eastAsia="Calibri" w:hAnsi="Calibri" w:cs="Times New Roman"/>
      <w:sz w:val="20"/>
      <w:szCs w:val="20"/>
      <w:lang w:val="x-none" w:eastAsia="x-none"/>
    </w:rPr>
  </w:style>
  <w:style w:type="paragraph" w:styleId="Footer">
    <w:name w:val="footer"/>
    <w:basedOn w:val="Normal"/>
    <w:link w:val="FooterChar"/>
    <w:unhideWhenUsed/>
    <w:rsid w:val="00AE7B1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E7B1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E7B1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E7B1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E7B1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E7B1C"/>
    <w:rPr>
      <w:rFonts w:ascii="Cambria" w:eastAsia="Times New Roman" w:hAnsi="Cambria" w:cs="Times New Roman"/>
      <w:sz w:val="24"/>
      <w:szCs w:val="24"/>
      <w:lang w:val="x-none" w:eastAsia="x-none"/>
    </w:rPr>
  </w:style>
  <w:style w:type="paragraph" w:customStyle="1" w:styleId="naisf">
    <w:name w:val="naisf"/>
    <w:basedOn w:val="Normal"/>
    <w:rsid w:val="00AE7B1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E7B1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ing4Char">
    <w:name w:val="Heading 4 Char"/>
    <w:basedOn w:val="DefaultParagraphFont"/>
    <w:link w:val="Heading4"/>
    <w:rsid w:val="002F0A8C"/>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2F0A8C"/>
    <w:rPr>
      <w:rFonts w:ascii="Times New Roman" w:eastAsia="Times New Roman" w:hAnsi="Times New Roman" w:cs="Times New Roman"/>
      <w:b/>
      <w:sz w:val="24"/>
      <w:szCs w:val="20"/>
      <w:lang w:eastAsia="x-none"/>
    </w:rPr>
  </w:style>
  <w:style w:type="numbering" w:customStyle="1" w:styleId="NoList1">
    <w:name w:val="No List1"/>
    <w:next w:val="NoList"/>
    <w:uiPriority w:val="99"/>
    <w:semiHidden/>
    <w:unhideWhenUsed/>
    <w:rsid w:val="002F0A8C"/>
  </w:style>
  <w:style w:type="paragraph" w:customStyle="1" w:styleId="a">
    <w:name w:val="Заголовок"/>
    <w:basedOn w:val="Normal"/>
    <w:next w:val="BodyText"/>
    <w:rsid w:val="002F0A8C"/>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F0A8C"/>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2F0A8C"/>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2F0A8C"/>
    <w:rPr>
      <w:rFonts w:ascii="Times New Roman" w:eastAsia="Times New Roman" w:hAnsi="Times New Roman" w:cs="Times New Roman"/>
      <w:sz w:val="24"/>
      <w:szCs w:val="24"/>
      <w:lang w:val="en-US" w:eastAsia="ar-SA"/>
    </w:rPr>
  </w:style>
  <w:style w:type="table" w:styleId="TableGrid">
    <w:name w:val="Table Grid"/>
    <w:basedOn w:val="TableNormal"/>
    <w:rsid w:val="002F0A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F0A8C"/>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2F0A8C"/>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2F0A8C"/>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F0A8C"/>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F0A8C"/>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F0A8C"/>
    <w:rPr>
      <w:vertAlign w:val="superscript"/>
    </w:rPr>
  </w:style>
  <w:style w:type="numbering" w:customStyle="1" w:styleId="NoList11">
    <w:name w:val="No List11"/>
    <w:next w:val="NoList"/>
    <w:uiPriority w:val="99"/>
    <w:semiHidden/>
    <w:unhideWhenUsed/>
    <w:rsid w:val="002F0A8C"/>
  </w:style>
  <w:style w:type="character" w:styleId="BookTitle">
    <w:name w:val="Book Title"/>
    <w:qFormat/>
    <w:rsid w:val="002F0A8C"/>
    <w:rPr>
      <w:b/>
      <w:smallCaps/>
      <w:spacing w:val="5"/>
    </w:rPr>
  </w:style>
  <w:style w:type="character" w:customStyle="1" w:styleId="c13">
    <w:name w:val="c13"/>
    <w:rsid w:val="002F0A8C"/>
    <w:rPr>
      <w:rFonts w:cs="Times New Roman"/>
    </w:rPr>
  </w:style>
  <w:style w:type="paragraph" w:customStyle="1" w:styleId="c23">
    <w:name w:val="c23"/>
    <w:basedOn w:val="Normal"/>
    <w:rsid w:val="002F0A8C"/>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F0A8C"/>
    <w:rPr>
      <w:sz w:val="20"/>
      <w:szCs w:val="20"/>
      <w:lang w:val="x-none" w:eastAsia="x-none"/>
    </w:rPr>
  </w:style>
  <w:style w:type="character" w:customStyle="1" w:styleId="CommentTextChar">
    <w:name w:val="Comment Text Char"/>
    <w:basedOn w:val="DefaultParagraphFont"/>
    <w:link w:val="CommentText"/>
    <w:rsid w:val="002F0A8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F0A8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F0A8C"/>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F0A8C"/>
    <w:rPr>
      <w:rFonts w:ascii="Calibri" w:eastAsia="Calibri" w:hAnsi="Calibri" w:cs="Times New Roman"/>
    </w:rPr>
  </w:style>
  <w:style w:type="character" w:customStyle="1" w:styleId="Bodytext0">
    <w:name w:val="Body text_"/>
    <w:link w:val="BodyText2"/>
    <w:rsid w:val="002F0A8C"/>
    <w:rPr>
      <w:rFonts w:eastAsia="Times New Roman"/>
      <w:i/>
      <w:iCs/>
      <w:sz w:val="27"/>
      <w:szCs w:val="27"/>
      <w:shd w:val="clear" w:color="auto" w:fill="FFFFFF"/>
    </w:rPr>
  </w:style>
  <w:style w:type="character" w:customStyle="1" w:styleId="Bodytext105ptBoldNotItalic">
    <w:name w:val="Body text + 10;5 pt;Bold;Not Italic"/>
    <w:rsid w:val="002F0A8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F0A8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F0A8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F0A8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F0A8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F0A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F0A8C"/>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F0A8C"/>
    <w:rPr>
      <w:sz w:val="16"/>
      <w:szCs w:val="16"/>
    </w:rPr>
  </w:style>
  <w:style w:type="paragraph" w:styleId="CommentSubject">
    <w:name w:val="annotation subject"/>
    <w:basedOn w:val="CommentText"/>
    <w:next w:val="CommentText"/>
    <w:link w:val="CommentSubjectChar"/>
    <w:unhideWhenUsed/>
    <w:rsid w:val="002F0A8C"/>
    <w:rPr>
      <w:b/>
      <w:bCs/>
    </w:rPr>
  </w:style>
  <w:style w:type="character" w:customStyle="1" w:styleId="CommentSubjectChar">
    <w:name w:val="Comment Subject Char"/>
    <w:basedOn w:val="CommentTextChar"/>
    <w:link w:val="CommentSubject"/>
    <w:rsid w:val="002F0A8C"/>
    <w:rPr>
      <w:rFonts w:ascii="Calibri" w:eastAsia="Calibri" w:hAnsi="Calibri" w:cs="Times New Roman"/>
      <w:b/>
      <w:bCs/>
      <w:sz w:val="20"/>
      <w:szCs w:val="20"/>
      <w:lang w:val="x-none" w:eastAsia="x-none"/>
    </w:rPr>
  </w:style>
  <w:style w:type="character" w:customStyle="1" w:styleId="apple-converted-space">
    <w:name w:val="apple-converted-space"/>
    <w:rsid w:val="002F0A8C"/>
  </w:style>
  <w:style w:type="paragraph" w:styleId="BodyTextIndent">
    <w:name w:val="Body Text Indent"/>
    <w:basedOn w:val="Normal"/>
    <w:link w:val="BodyTextIndentChar"/>
    <w:uiPriority w:val="99"/>
    <w:unhideWhenUsed/>
    <w:rsid w:val="002F0A8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F0A8C"/>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F0A8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A8C"/>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F0A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F0A8C"/>
    <w:rPr>
      <w:b/>
      <w:bCs/>
    </w:rPr>
  </w:style>
  <w:style w:type="character" w:customStyle="1" w:styleId="c18">
    <w:name w:val="c18"/>
    <w:rsid w:val="002F0A8C"/>
    <w:rPr>
      <w:rFonts w:cs="Times New Roman"/>
    </w:rPr>
  </w:style>
  <w:style w:type="paragraph" w:customStyle="1" w:styleId="western">
    <w:name w:val="western"/>
    <w:basedOn w:val="Normal"/>
    <w:rsid w:val="002F0A8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F0A8C"/>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F0A8C"/>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F0A8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F0A8C"/>
    <w:rPr>
      <w:rFonts w:ascii="Arial" w:eastAsia="Calibri" w:hAnsi="Arial" w:cs="Times New Roman"/>
      <w:szCs w:val="21"/>
      <w:lang w:val="en-US"/>
    </w:rPr>
  </w:style>
  <w:style w:type="numbering" w:customStyle="1" w:styleId="NoList2">
    <w:name w:val="No List2"/>
    <w:next w:val="NoList"/>
    <w:uiPriority w:val="99"/>
    <w:semiHidden/>
    <w:unhideWhenUsed/>
    <w:rsid w:val="002F0A8C"/>
  </w:style>
  <w:style w:type="paragraph" w:customStyle="1" w:styleId="BodyText20">
    <w:name w:val="Body Text2"/>
    <w:basedOn w:val="Normal"/>
    <w:rsid w:val="002F0A8C"/>
    <w:pPr>
      <w:widowControl w:val="0"/>
      <w:shd w:val="clear" w:color="auto" w:fill="FFFFFF"/>
      <w:spacing w:after="0" w:line="322" w:lineRule="exact"/>
      <w:jc w:val="center"/>
    </w:pPr>
    <w:rPr>
      <w:rFonts w:eastAsia="Times New Roman"/>
      <w:i/>
      <w:iCs/>
      <w:sz w:val="27"/>
      <w:szCs w:val="27"/>
    </w:rPr>
  </w:style>
  <w:style w:type="paragraph" w:customStyle="1" w:styleId="Domateksts">
    <w:name w:val="Doma teksts"/>
    <w:basedOn w:val="Normal"/>
    <w:autoRedefine/>
    <w:rsid w:val="002F0A8C"/>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F0A8C"/>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1">
    <w:name w:val="Body Text 2"/>
    <w:basedOn w:val="Normal"/>
    <w:link w:val="BodyText2Char"/>
    <w:rsid w:val="002F0A8C"/>
    <w:pPr>
      <w:spacing w:after="120" w:line="480" w:lineRule="auto"/>
    </w:pPr>
    <w:rPr>
      <w:rFonts w:eastAsia="Times New Roman"/>
      <w:lang w:val="x-none" w:eastAsia="x-none"/>
    </w:rPr>
  </w:style>
  <w:style w:type="character" w:customStyle="1" w:styleId="BodyText2Char">
    <w:name w:val="Body Text 2 Char"/>
    <w:basedOn w:val="DefaultParagraphFont"/>
    <w:link w:val="BodyText21"/>
    <w:rsid w:val="002F0A8C"/>
    <w:rPr>
      <w:rFonts w:ascii="Calibri" w:eastAsia="Times New Roman" w:hAnsi="Calibri" w:cs="Times New Roman"/>
      <w:lang w:val="x-none" w:eastAsia="x-none"/>
    </w:rPr>
  </w:style>
  <w:style w:type="character" w:customStyle="1" w:styleId="uf18">
    <w:name w:val="uf_18"/>
    <w:rsid w:val="002F0A8C"/>
  </w:style>
  <w:style w:type="character" w:customStyle="1" w:styleId="hps">
    <w:name w:val="hps"/>
    <w:rsid w:val="002F0A8C"/>
  </w:style>
  <w:style w:type="character" w:customStyle="1" w:styleId="atn">
    <w:name w:val="atn"/>
    <w:rsid w:val="002F0A8C"/>
  </w:style>
  <w:style w:type="character" w:customStyle="1" w:styleId="shorttext">
    <w:name w:val="short_text"/>
    <w:rsid w:val="002F0A8C"/>
  </w:style>
  <w:style w:type="numbering" w:customStyle="1" w:styleId="NoList3">
    <w:name w:val="No List3"/>
    <w:next w:val="NoList"/>
    <w:uiPriority w:val="99"/>
    <w:semiHidden/>
    <w:unhideWhenUsed/>
    <w:rsid w:val="002F0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E7B1C"/>
    <w:rPr>
      <w:rFonts w:ascii="Calibri" w:eastAsia="Calibri" w:hAnsi="Calibri" w:cs="Times New Roman"/>
    </w:rPr>
  </w:style>
  <w:style w:type="paragraph" w:styleId="Heading1">
    <w:name w:val="heading 1"/>
    <w:basedOn w:val="Normal"/>
    <w:next w:val="Normal"/>
    <w:link w:val="Heading1Char"/>
    <w:uiPriority w:val="99"/>
    <w:qFormat/>
    <w:rsid w:val="00AE7B1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E7B1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E7B1C"/>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2F0A8C"/>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2F0A8C"/>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B1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E7B1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E7B1C"/>
    <w:rPr>
      <w:rFonts w:ascii="Arial" w:eastAsia="Times New Roman" w:hAnsi="Arial" w:cs="Times New Roman"/>
      <w:b/>
      <w:bCs/>
      <w:sz w:val="26"/>
      <w:szCs w:val="26"/>
      <w:lang w:val="x-none" w:eastAsia="lv-LV"/>
    </w:rPr>
  </w:style>
  <w:style w:type="paragraph" w:styleId="ListParagraph">
    <w:name w:val="List Paragraph"/>
    <w:basedOn w:val="Normal"/>
    <w:link w:val="ListParagraphChar"/>
    <w:uiPriority w:val="34"/>
    <w:qFormat/>
    <w:rsid w:val="00AE7B1C"/>
    <w:pPr>
      <w:ind w:left="720"/>
    </w:pPr>
    <w:rPr>
      <w:sz w:val="20"/>
      <w:szCs w:val="20"/>
      <w:lang w:val="x-none" w:eastAsia="x-none"/>
    </w:rPr>
  </w:style>
  <w:style w:type="character" w:customStyle="1" w:styleId="ListParagraphChar">
    <w:name w:val="List Paragraph Char"/>
    <w:link w:val="ListParagraph"/>
    <w:uiPriority w:val="34"/>
    <w:locked/>
    <w:rsid w:val="00AE7B1C"/>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AE7B1C"/>
    <w:rPr>
      <w:rFonts w:eastAsia="Times New Roman" w:cs="Times New Roman"/>
      <w:sz w:val="28"/>
    </w:rPr>
  </w:style>
  <w:style w:type="paragraph" w:styleId="BodyText">
    <w:name w:val="Body Text"/>
    <w:aliases w:val="Body Text1"/>
    <w:basedOn w:val="Normal"/>
    <w:link w:val="BodyTextChar"/>
    <w:unhideWhenUsed/>
    <w:rsid w:val="00AE7B1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E7B1C"/>
    <w:rPr>
      <w:rFonts w:ascii="Calibri" w:eastAsia="Calibri" w:hAnsi="Calibri" w:cs="Times New Roman"/>
    </w:rPr>
  </w:style>
  <w:style w:type="character" w:styleId="Hyperlink">
    <w:name w:val="Hyperlink"/>
    <w:uiPriority w:val="99"/>
    <w:unhideWhenUsed/>
    <w:rsid w:val="00AE7B1C"/>
    <w:rPr>
      <w:color w:val="0000FF"/>
      <w:u w:val="single"/>
    </w:rPr>
  </w:style>
  <w:style w:type="paragraph" w:styleId="BodyTextIndent2">
    <w:name w:val="Body Text Indent 2"/>
    <w:basedOn w:val="Normal"/>
    <w:link w:val="BodyTextIndent2Char"/>
    <w:uiPriority w:val="99"/>
    <w:semiHidden/>
    <w:unhideWhenUsed/>
    <w:rsid w:val="00AE7B1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E7B1C"/>
    <w:rPr>
      <w:rFonts w:ascii="Calibri" w:eastAsia="Calibri" w:hAnsi="Calibri" w:cs="Times New Roman"/>
      <w:sz w:val="20"/>
      <w:szCs w:val="20"/>
      <w:lang w:val="x-none" w:eastAsia="x-none"/>
    </w:rPr>
  </w:style>
  <w:style w:type="paragraph" w:styleId="Footer">
    <w:name w:val="footer"/>
    <w:basedOn w:val="Normal"/>
    <w:link w:val="FooterChar"/>
    <w:unhideWhenUsed/>
    <w:rsid w:val="00AE7B1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E7B1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E7B1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E7B1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E7B1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E7B1C"/>
    <w:rPr>
      <w:rFonts w:ascii="Cambria" w:eastAsia="Times New Roman" w:hAnsi="Cambria" w:cs="Times New Roman"/>
      <w:sz w:val="24"/>
      <w:szCs w:val="24"/>
      <w:lang w:val="x-none" w:eastAsia="x-none"/>
    </w:rPr>
  </w:style>
  <w:style w:type="paragraph" w:customStyle="1" w:styleId="naisf">
    <w:name w:val="naisf"/>
    <w:basedOn w:val="Normal"/>
    <w:rsid w:val="00AE7B1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E7B1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ing4Char">
    <w:name w:val="Heading 4 Char"/>
    <w:basedOn w:val="DefaultParagraphFont"/>
    <w:link w:val="Heading4"/>
    <w:rsid w:val="002F0A8C"/>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2F0A8C"/>
    <w:rPr>
      <w:rFonts w:ascii="Times New Roman" w:eastAsia="Times New Roman" w:hAnsi="Times New Roman" w:cs="Times New Roman"/>
      <w:b/>
      <w:sz w:val="24"/>
      <w:szCs w:val="20"/>
      <w:lang w:eastAsia="x-none"/>
    </w:rPr>
  </w:style>
  <w:style w:type="numbering" w:customStyle="1" w:styleId="NoList1">
    <w:name w:val="No List1"/>
    <w:next w:val="NoList"/>
    <w:uiPriority w:val="99"/>
    <w:semiHidden/>
    <w:unhideWhenUsed/>
    <w:rsid w:val="002F0A8C"/>
  </w:style>
  <w:style w:type="paragraph" w:customStyle="1" w:styleId="a">
    <w:name w:val="Заголовок"/>
    <w:basedOn w:val="Normal"/>
    <w:next w:val="BodyText"/>
    <w:rsid w:val="002F0A8C"/>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F0A8C"/>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2F0A8C"/>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2F0A8C"/>
    <w:rPr>
      <w:rFonts w:ascii="Times New Roman" w:eastAsia="Times New Roman" w:hAnsi="Times New Roman" w:cs="Times New Roman"/>
      <w:sz w:val="24"/>
      <w:szCs w:val="24"/>
      <w:lang w:val="en-US" w:eastAsia="ar-SA"/>
    </w:rPr>
  </w:style>
  <w:style w:type="table" w:styleId="TableGrid">
    <w:name w:val="Table Grid"/>
    <w:basedOn w:val="TableNormal"/>
    <w:rsid w:val="002F0A8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F0A8C"/>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2F0A8C"/>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2F0A8C"/>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F0A8C"/>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F0A8C"/>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F0A8C"/>
    <w:rPr>
      <w:vertAlign w:val="superscript"/>
    </w:rPr>
  </w:style>
  <w:style w:type="numbering" w:customStyle="1" w:styleId="NoList11">
    <w:name w:val="No List11"/>
    <w:next w:val="NoList"/>
    <w:uiPriority w:val="99"/>
    <w:semiHidden/>
    <w:unhideWhenUsed/>
    <w:rsid w:val="002F0A8C"/>
  </w:style>
  <w:style w:type="character" w:styleId="BookTitle">
    <w:name w:val="Book Title"/>
    <w:qFormat/>
    <w:rsid w:val="002F0A8C"/>
    <w:rPr>
      <w:b/>
      <w:smallCaps/>
      <w:spacing w:val="5"/>
    </w:rPr>
  </w:style>
  <w:style w:type="character" w:customStyle="1" w:styleId="c13">
    <w:name w:val="c13"/>
    <w:rsid w:val="002F0A8C"/>
    <w:rPr>
      <w:rFonts w:cs="Times New Roman"/>
    </w:rPr>
  </w:style>
  <w:style w:type="paragraph" w:customStyle="1" w:styleId="c23">
    <w:name w:val="c23"/>
    <w:basedOn w:val="Normal"/>
    <w:rsid w:val="002F0A8C"/>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F0A8C"/>
    <w:rPr>
      <w:sz w:val="20"/>
      <w:szCs w:val="20"/>
      <w:lang w:val="x-none" w:eastAsia="x-none"/>
    </w:rPr>
  </w:style>
  <w:style w:type="character" w:customStyle="1" w:styleId="CommentTextChar">
    <w:name w:val="Comment Text Char"/>
    <w:basedOn w:val="DefaultParagraphFont"/>
    <w:link w:val="CommentText"/>
    <w:rsid w:val="002F0A8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F0A8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F0A8C"/>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F0A8C"/>
    <w:rPr>
      <w:rFonts w:ascii="Calibri" w:eastAsia="Calibri" w:hAnsi="Calibri" w:cs="Times New Roman"/>
    </w:rPr>
  </w:style>
  <w:style w:type="character" w:customStyle="1" w:styleId="Bodytext0">
    <w:name w:val="Body text_"/>
    <w:link w:val="BodyText2"/>
    <w:rsid w:val="002F0A8C"/>
    <w:rPr>
      <w:rFonts w:eastAsia="Times New Roman"/>
      <w:i/>
      <w:iCs/>
      <w:sz w:val="27"/>
      <w:szCs w:val="27"/>
      <w:shd w:val="clear" w:color="auto" w:fill="FFFFFF"/>
    </w:rPr>
  </w:style>
  <w:style w:type="character" w:customStyle="1" w:styleId="Bodytext105ptBoldNotItalic">
    <w:name w:val="Body text + 10;5 pt;Bold;Not Italic"/>
    <w:rsid w:val="002F0A8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F0A8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F0A8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F0A8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F0A8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F0A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F0A8C"/>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F0A8C"/>
    <w:rPr>
      <w:sz w:val="16"/>
      <w:szCs w:val="16"/>
    </w:rPr>
  </w:style>
  <w:style w:type="paragraph" w:styleId="CommentSubject">
    <w:name w:val="annotation subject"/>
    <w:basedOn w:val="CommentText"/>
    <w:next w:val="CommentText"/>
    <w:link w:val="CommentSubjectChar"/>
    <w:unhideWhenUsed/>
    <w:rsid w:val="002F0A8C"/>
    <w:rPr>
      <w:b/>
      <w:bCs/>
    </w:rPr>
  </w:style>
  <w:style w:type="character" w:customStyle="1" w:styleId="CommentSubjectChar">
    <w:name w:val="Comment Subject Char"/>
    <w:basedOn w:val="CommentTextChar"/>
    <w:link w:val="CommentSubject"/>
    <w:rsid w:val="002F0A8C"/>
    <w:rPr>
      <w:rFonts w:ascii="Calibri" w:eastAsia="Calibri" w:hAnsi="Calibri" w:cs="Times New Roman"/>
      <w:b/>
      <w:bCs/>
      <w:sz w:val="20"/>
      <w:szCs w:val="20"/>
      <w:lang w:val="x-none" w:eastAsia="x-none"/>
    </w:rPr>
  </w:style>
  <w:style w:type="character" w:customStyle="1" w:styleId="apple-converted-space">
    <w:name w:val="apple-converted-space"/>
    <w:rsid w:val="002F0A8C"/>
  </w:style>
  <w:style w:type="paragraph" w:styleId="BodyTextIndent">
    <w:name w:val="Body Text Indent"/>
    <w:basedOn w:val="Normal"/>
    <w:link w:val="BodyTextIndentChar"/>
    <w:uiPriority w:val="99"/>
    <w:unhideWhenUsed/>
    <w:rsid w:val="002F0A8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2F0A8C"/>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F0A8C"/>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0A8C"/>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F0A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F0A8C"/>
    <w:rPr>
      <w:b/>
      <w:bCs/>
    </w:rPr>
  </w:style>
  <w:style w:type="character" w:customStyle="1" w:styleId="c18">
    <w:name w:val="c18"/>
    <w:rsid w:val="002F0A8C"/>
    <w:rPr>
      <w:rFonts w:cs="Times New Roman"/>
    </w:rPr>
  </w:style>
  <w:style w:type="paragraph" w:customStyle="1" w:styleId="western">
    <w:name w:val="western"/>
    <w:basedOn w:val="Normal"/>
    <w:rsid w:val="002F0A8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F0A8C"/>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F0A8C"/>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F0A8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F0A8C"/>
    <w:rPr>
      <w:rFonts w:ascii="Arial" w:eastAsia="Calibri" w:hAnsi="Arial" w:cs="Times New Roman"/>
      <w:szCs w:val="21"/>
      <w:lang w:val="en-US"/>
    </w:rPr>
  </w:style>
  <w:style w:type="numbering" w:customStyle="1" w:styleId="NoList2">
    <w:name w:val="No List2"/>
    <w:next w:val="NoList"/>
    <w:uiPriority w:val="99"/>
    <w:semiHidden/>
    <w:unhideWhenUsed/>
    <w:rsid w:val="002F0A8C"/>
  </w:style>
  <w:style w:type="paragraph" w:customStyle="1" w:styleId="BodyText20">
    <w:name w:val="Body Text2"/>
    <w:basedOn w:val="Normal"/>
    <w:rsid w:val="002F0A8C"/>
    <w:pPr>
      <w:widowControl w:val="0"/>
      <w:shd w:val="clear" w:color="auto" w:fill="FFFFFF"/>
      <w:spacing w:after="0" w:line="322" w:lineRule="exact"/>
      <w:jc w:val="center"/>
    </w:pPr>
    <w:rPr>
      <w:rFonts w:eastAsia="Times New Roman"/>
      <w:i/>
      <w:iCs/>
      <w:sz w:val="27"/>
      <w:szCs w:val="27"/>
    </w:rPr>
  </w:style>
  <w:style w:type="paragraph" w:customStyle="1" w:styleId="Domateksts">
    <w:name w:val="Doma teksts"/>
    <w:basedOn w:val="Normal"/>
    <w:autoRedefine/>
    <w:rsid w:val="002F0A8C"/>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F0A8C"/>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1">
    <w:name w:val="Body Text 2"/>
    <w:basedOn w:val="Normal"/>
    <w:link w:val="BodyText2Char"/>
    <w:rsid w:val="002F0A8C"/>
    <w:pPr>
      <w:spacing w:after="120" w:line="480" w:lineRule="auto"/>
    </w:pPr>
    <w:rPr>
      <w:rFonts w:eastAsia="Times New Roman"/>
      <w:lang w:val="x-none" w:eastAsia="x-none"/>
    </w:rPr>
  </w:style>
  <w:style w:type="character" w:customStyle="1" w:styleId="BodyText2Char">
    <w:name w:val="Body Text 2 Char"/>
    <w:basedOn w:val="DefaultParagraphFont"/>
    <w:link w:val="BodyText21"/>
    <w:rsid w:val="002F0A8C"/>
    <w:rPr>
      <w:rFonts w:ascii="Calibri" w:eastAsia="Times New Roman" w:hAnsi="Calibri" w:cs="Times New Roman"/>
      <w:lang w:val="x-none" w:eastAsia="x-none"/>
    </w:rPr>
  </w:style>
  <w:style w:type="character" w:customStyle="1" w:styleId="uf18">
    <w:name w:val="uf_18"/>
    <w:rsid w:val="002F0A8C"/>
  </w:style>
  <w:style w:type="character" w:customStyle="1" w:styleId="hps">
    <w:name w:val="hps"/>
    <w:rsid w:val="002F0A8C"/>
  </w:style>
  <w:style w:type="character" w:customStyle="1" w:styleId="atn">
    <w:name w:val="atn"/>
    <w:rsid w:val="002F0A8C"/>
  </w:style>
  <w:style w:type="character" w:customStyle="1" w:styleId="shorttext">
    <w:name w:val="short_text"/>
    <w:rsid w:val="002F0A8C"/>
  </w:style>
  <w:style w:type="numbering" w:customStyle="1" w:styleId="NoList3">
    <w:name w:val="No List3"/>
    <w:next w:val="NoList"/>
    <w:uiPriority w:val="99"/>
    <w:semiHidden/>
    <w:unhideWhenUsed/>
    <w:rsid w:val="002F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llu.lv"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29</Pages>
  <Words>49015</Words>
  <Characters>27940</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101</cp:revision>
  <cp:lastPrinted>2015-09-21T10:24:00Z</cp:lastPrinted>
  <dcterms:created xsi:type="dcterms:W3CDTF">2015-09-17T11:39:00Z</dcterms:created>
  <dcterms:modified xsi:type="dcterms:W3CDTF">2015-09-21T10:24:00Z</dcterms:modified>
</cp:coreProperties>
</file>