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36" w:rsidRPr="00207AE9" w:rsidRDefault="00BA1436" w:rsidP="00BA1436">
      <w:pPr>
        <w:spacing w:line="360" w:lineRule="auto"/>
        <w:jc w:val="center"/>
        <w:rPr>
          <w:rFonts w:ascii="Times New Roman" w:hAnsi="Times New Roman"/>
          <w:b/>
          <w:sz w:val="28"/>
          <w:szCs w:val="28"/>
        </w:rPr>
      </w:pPr>
      <w:r w:rsidRPr="00207AE9">
        <w:rPr>
          <w:rFonts w:ascii="Times New Roman" w:hAnsi="Times New Roman"/>
          <w:b/>
          <w:sz w:val="28"/>
          <w:szCs w:val="28"/>
        </w:rPr>
        <w:t>Informācija par</w:t>
      </w:r>
      <w:r w:rsidRPr="00207AE9">
        <w:rPr>
          <w:rFonts w:ascii="Times New Roman" w:hAnsi="Times New Roman"/>
          <w:sz w:val="28"/>
          <w:szCs w:val="28"/>
        </w:rPr>
        <w:t xml:space="preserve"> </w:t>
      </w:r>
      <w:r w:rsidR="0028771B">
        <w:rPr>
          <w:rFonts w:ascii="Times New Roman" w:hAnsi="Times New Roman"/>
          <w:b/>
          <w:sz w:val="28"/>
          <w:szCs w:val="28"/>
        </w:rPr>
        <w:t>uzdotajiem jautājumiem un sniegtajām atbildēm</w:t>
      </w:r>
      <w:r w:rsidRPr="00207AE9">
        <w:rPr>
          <w:rFonts w:ascii="Times New Roman" w:hAnsi="Times New Roman"/>
          <w:b/>
          <w:sz w:val="28"/>
          <w:szCs w:val="28"/>
        </w:rPr>
        <w:t xml:space="preserve"> </w:t>
      </w:r>
    </w:p>
    <w:p w:rsidR="00BA1436" w:rsidRPr="00207AE9" w:rsidRDefault="00BA1436" w:rsidP="00BA1436">
      <w:pPr>
        <w:spacing w:line="360" w:lineRule="auto"/>
        <w:jc w:val="center"/>
        <w:rPr>
          <w:rFonts w:ascii="Times New Roman" w:hAnsi="Times New Roman"/>
          <w:b/>
          <w:sz w:val="28"/>
          <w:szCs w:val="28"/>
        </w:rPr>
      </w:pPr>
      <w:r>
        <w:rPr>
          <w:rFonts w:ascii="Times New Roman" w:hAnsi="Times New Roman"/>
          <w:b/>
          <w:sz w:val="28"/>
          <w:szCs w:val="28"/>
        </w:rPr>
        <w:t>iepirkumam</w:t>
      </w:r>
      <w:r w:rsidRPr="00207AE9">
        <w:rPr>
          <w:rFonts w:ascii="Times New Roman" w:hAnsi="Times New Roman"/>
          <w:b/>
          <w:sz w:val="28"/>
          <w:szCs w:val="28"/>
        </w:rPr>
        <w:t xml:space="preserve"> Nr. LLU/201</w:t>
      </w:r>
      <w:r w:rsidR="00087A8B">
        <w:rPr>
          <w:rFonts w:ascii="Times New Roman" w:hAnsi="Times New Roman"/>
          <w:b/>
          <w:sz w:val="28"/>
          <w:szCs w:val="28"/>
        </w:rPr>
        <w:t>5/92</w:t>
      </w:r>
      <w:r>
        <w:rPr>
          <w:rFonts w:ascii="Times New Roman" w:hAnsi="Times New Roman"/>
          <w:b/>
          <w:sz w:val="28"/>
          <w:szCs w:val="28"/>
        </w:rPr>
        <w:t>/mi</w:t>
      </w:r>
    </w:p>
    <w:p w:rsidR="00BA1436" w:rsidRPr="00207AE9" w:rsidRDefault="00BA1436" w:rsidP="00BA1436">
      <w:pPr>
        <w:jc w:val="right"/>
        <w:rPr>
          <w:rFonts w:ascii="Times New Roman" w:hAnsi="Times New Roman"/>
          <w:sz w:val="24"/>
          <w:szCs w:val="24"/>
        </w:rPr>
      </w:pPr>
    </w:p>
    <w:p w:rsidR="00BA1436" w:rsidRPr="00207AE9" w:rsidRDefault="00BA1436" w:rsidP="00BA1436">
      <w:pPr>
        <w:spacing w:line="360" w:lineRule="auto"/>
        <w:jc w:val="right"/>
        <w:rPr>
          <w:rFonts w:ascii="Times New Roman" w:hAnsi="Times New Roman"/>
          <w:sz w:val="24"/>
          <w:szCs w:val="24"/>
        </w:rPr>
      </w:pPr>
    </w:p>
    <w:p w:rsidR="00BA1436" w:rsidRDefault="00BA1436" w:rsidP="00BA1436">
      <w:pPr>
        <w:spacing w:line="360" w:lineRule="auto"/>
        <w:ind w:firstLine="720"/>
        <w:jc w:val="both"/>
        <w:rPr>
          <w:rFonts w:ascii="Times New Roman" w:hAnsi="Times New Roman"/>
          <w:sz w:val="24"/>
        </w:rPr>
      </w:pPr>
      <w:r w:rsidRPr="00390BD5">
        <w:rPr>
          <w:rFonts w:ascii="Times New Roman" w:hAnsi="Times New Roman"/>
          <w:sz w:val="24"/>
        </w:rPr>
        <w:t xml:space="preserve">Latvijas Lauksaimniecības universitātes (turpmāk tekstā – LLU) iepirkumu komisija </w:t>
      </w:r>
      <w:r w:rsidR="00087A8B">
        <w:rPr>
          <w:rFonts w:ascii="Times New Roman" w:hAnsi="Times New Roman"/>
          <w:sz w:val="24"/>
        </w:rPr>
        <w:t>07.10.2015</w:t>
      </w:r>
      <w:r>
        <w:rPr>
          <w:rFonts w:ascii="Times New Roman" w:hAnsi="Times New Roman"/>
          <w:sz w:val="24"/>
        </w:rPr>
        <w:t>.</w:t>
      </w:r>
      <w:r w:rsidRPr="00390BD5">
        <w:rPr>
          <w:rFonts w:ascii="Times New Roman" w:hAnsi="Times New Roman"/>
          <w:sz w:val="24"/>
        </w:rPr>
        <w:t xml:space="preserve"> ir elektroniski saņēmusi </w:t>
      </w:r>
      <w:r>
        <w:rPr>
          <w:rFonts w:ascii="Times New Roman" w:hAnsi="Times New Roman"/>
          <w:sz w:val="24"/>
        </w:rPr>
        <w:t>vēstuli ar jautājumiem</w:t>
      </w:r>
      <w:r w:rsidRPr="00390BD5">
        <w:rPr>
          <w:rFonts w:ascii="Times New Roman" w:hAnsi="Times New Roman"/>
          <w:sz w:val="24"/>
        </w:rPr>
        <w:t xml:space="preserve"> par LLU </w:t>
      </w:r>
      <w:r>
        <w:rPr>
          <w:rFonts w:ascii="Times New Roman" w:hAnsi="Times New Roman"/>
          <w:sz w:val="24"/>
        </w:rPr>
        <w:t>izsludināt</w:t>
      </w:r>
      <w:r w:rsidR="0028771B">
        <w:rPr>
          <w:rFonts w:ascii="Times New Roman" w:hAnsi="Times New Roman"/>
          <w:sz w:val="24"/>
        </w:rPr>
        <w:t>ā</w:t>
      </w:r>
      <w:r>
        <w:rPr>
          <w:rFonts w:ascii="Times New Roman" w:hAnsi="Times New Roman"/>
          <w:sz w:val="24"/>
        </w:rPr>
        <w:t xml:space="preserve"> </w:t>
      </w:r>
      <w:r w:rsidR="0028771B">
        <w:rPr>
          <w:rFonts w:ascii="Times New Roman" w:hAnsi="Times New Roman"/>
          <w:sz w:val="24"/>
        </w:rPr>
        <w:t xml:space="preserve">iepirkuma </w:t>
      </w:r>
      <w:r w:rsidRPr="00390BD5">
        <w:rPr>
          <w:rFonts w:ascii="Times New Roman" w:hAnsi="Times New Roman"/>
          <w:i/>
          <w:sz w:val="24"/>
        </w:rPr>
        <w:t>„</w:t>
      </w:r>
      <w:r w:rsidR="00087A8B" w:rsidRPr="00087A8B">
        <w:rPr>
          <w:rFonts w:ascii="Times New Roman" w:hAnsi="Times New Roman"/>
          <w:b/>
          <w:i/>
          <w:sz w:val="24"/>
          <w:szCs w:val="26"/>
          <w:lang w:eastAsia="x-none"/>
        </w:rPr>
        <w:t>3D skenēšanas un 3D modelēšanas darbi valsts nozīmes arhitektūras piemineklī Jelgavas pils esošā stāvokļa fiksēšanai</w:t>
      </w:r>
      <w:r w:rsidRPr="00390BD5">
        <w:rPr>
          <w:rFonts w:ascii="Times New Roman" w:hAnsi="Times New Roman"/>
          <w:i/>
          <w:sz w:val="24"/>
        </w:rPr>
        <w:t>”</w:t>
      </w:r>
      <w:r w:rsidRPr="00390BD5">
        <w:rPr>
          <w:rFonts w:ascii="Times New Roman" w:hAnsi="Times New Roman"/>
          <w:sz w:val="24"/>
        </w:rPr>
        <w:t xml:space="preserve"> (</w:t>
      </w:r>
      <w:proofErr w:type="spellStart"/>
      <w:r w:rsidRPr="00390BD5">
        <w:rPr>
          <w:rFonts w:ascii="Times New Roman" w:hAnsi="Times New Roman"/>
          <w:sz w:val="24"/>
        </w:rPr>
        <w:t>id.Nr</w:t>
      </w:r>
      <w:proofErr w:type="spellEnd"/>
      <w:r w:rsidRPr="00390BD5">
        <w:rPr>
          <w:rFonts w:ascii="Times New Roman" w:hAnsi="Times New Roman"/>
          <w:sz w:val="24"/>
        </w:rPr>
        <w:t xml:space="preserve">. </w:t>
      </w:r>
      <w:r w:rsidR="00087A8B">
        <w:rPr>
          <w:rFonts w:ascii="Times New Roman" w:hAnsi="Times New Roman"/>
          <w:color w:val="000000"/>
          <w:sz w:val="26"/>
          <w:szCs w:val="26"/>
        </w:rPr>
        <w:t>LLU/2015</w:t>
      </w:r>
      <w:r w:rsidRPr="0088115B">
        <w:rPr>
          <w:rFonts w:ascii="Times New Roman" w:hAnsi="Times New Roman"/>
          <w:color w:val="000000"/>
          <w:sz w:val="26"/>
          <w:szCs w:val="26"/>
        </w:rPr>
        <w:t>/</w:t>
      </w:r>
      <w:r w:rsidR="00087A8B">
        <w:rPr>
          <w:rFonts w:ascii="Times New Roman" w:hAnsi="Times New Roman"/>
          <w:color w:val="000000"/>
          <w:sz w:val="26"/>
          <w:szCs w:val="26"/>
        </w:rPr>
        <w:t>92</w:t>
      </w:r>
      <w:r>
        <w:rPr>
          <w:rFonts w:ascii="Times New Roman" w:hAnsi="Times New Roman"/>
          <w:color w:val="000000"/>
          <w:sz w:val="26"/>
          <w:szCs w:val="26"/>
        </w:rPr>
        <w:t>/mi</w:t>
      </w:r>
      <w:r w:rsidR="00087A8B">
        <w:rPr>
          <w:rFonts w:ascii="Times New Roman" w:hAnsi="Times New Roman"/>
          <w:sz w:val="24"/>
        </w:rPr>
        <w:t xml:space="preserve">) nolikumu un </w:t>
      </w:r>
      <w:r w:rsidRPr="00390BD5">
        <w:rPr>
          <w:rFonts w:ascii="Times New Roman" w:hAnsi="Times New Roman"/>
          <w:sz w:val="24"/>
        </w:rPr>
        <w:t>tehnisko specifikāciju.</w:t>
      </w:r>
    </w:p>
    <w:p w:rsidR="00BA1436" w:rsidRDefault="00BA1436" w:rsidP="00BA1436">
      <w:pPr>
        <w:spacing w:line="360" w:lineRule="auto"/>
        <w:ind w:firstLine="720"/>
        <w:jc w:val="both"/>
        <w:rPr>
          <w:rFonts w:ascii="Times New Roman" w:hAnsi="Times New Roman"/>
          <w:sz w:val="24"/>
        </w:rPr>
      </w:pPr>
    </w:p>
    <w:p w:rsidR="00BA1436" w:rsidRPr="00BA1436" w:rsidRDefault="00BA1436" w:rsidP="00BA1436">
      <w:pPr>
        <w:ind w:firstLine="720"/>
        <w:jc w:val="both"/>
        <w:rPr>
          <w:rFonts w:ascii="Times New Roman" w:hAnsi="Times New Roman"/>
          <w:b/>
          <w:sz w:val="24"/>
          <w:szCs w:val="24"/>
          <w:u w:val="single"/>
        </w:rPr>
      </w:pPr>
      <w:r w:rsidRPr="00BA1436">
        <w:rPr>
          <w:rFonts w:ascii="Times New Roman" w:hAnsi="Times New Roman"/>
          <w:b/>
          <w:sz w:val="24"/>
          <w:szCs w:val="24"/>
          <w:u w:val="single"/>
        </w:rPr>
        <w:t>Jautājumi:</w:t>
      </w:r>
    </w:p>
    <w:p w:rsidR="00BA1436" w:rsidRPr="00BA1436" w:rsidRDefault="00BA1436" w:rsidP="00BA1436">
      <w:pPr>
        <w:ind w:firstLine="720"/>
        <w:jc w:val="both"/>
        <w:rPr>
          <w:rFonts w:ascii="Times New Roman" w:hAnsi="Times New Roman"/>
          <w:sz w:val="24"/>
          <w:szCs w:val="24"/>
        </w:rPr>
      </w:pPr>
    </w:p>
    <w:p w:rsidR="00087A8B" w:rsidRPr="00087A8B" w:rsidRDefault="00087A8B" w:rsidP="00087A8B">
      <w:pPr>
        <w:pStyle w:val="PlainText"/>
        <w:jc w:val="both"/>
        <w:rPr>
          <w:rFonts w:ascii="Times New Roman" w:hAnsi="Times New Roman"/>
          <w:sz w:val="24"/>
        </w:rPr>
      </w:pPr>
      <w:r w:rsidRPr="00087A8B">
        <w:rPr>
          <w:rFonts w:ascii="Times New Roman" w:hAnsi="Times New Roman"/>
          <w:sz w:val="24"/>
        </w:rPr>
        <w:t xml:space="preserve">1. Ja mēs konkursā pieaicinām apakšuzņēmējus un pieredze </w:t>
      </w:r>
      <w:proofErr w:type="spellStart"/>
      <w:r w:rsidRPr="00087A8B">
        <w:rPr>
          <w:rFonts w:ascii="Times New Roman" w:hAnsi="Times New Roman"/>
          <w:sz w:val="24"/>
        </w:rPr>
        <w:t>lāzerskenēšanā</w:t>
      </w:r>
      <w:proofErr w:type="spellEnd"/>
      <w:r w:rsidRPr="00087A8B">
        <w:rPr>
          <w:rFonts w:ascii="Times New Roman" w:hAnsi="Times New Roman"/>
          <w:sz w:val="24"/>
        </w:rPr>
        <w:t xml:space="preserve"> ir tieši šiem apakšuzņēmējiem, vai pēc konkursa noteikumiem tas derēs vai arī ir nepieciešams veidot piegādātāju apvienību?</w:t>
      </w:r>
    </w:p>
    <w:p w:rsidR="00087A8B" w:rsidRPr="00087A8B" w:rsidRDefault="00087A8B" w:rsidP="00087A8B">
      <w:pPr>
        <w:pStyle w:val="PlainText"/>
        <w:jc w:val="both"/>
        <w:rPr>
          <w:rFonts w:ascii="Times New Roman" w:hAnsi="Times New Roman"/>
          <w:sz w:val="24"/>
        </w:rPr>
      </w:pPr>
    </w:p>
    <w:p w:rsidR="00087A8B" w:rsidRPr="00087A8B" w:rsidRDefault="00087A8B" w:rsidP="00087A8B">
      <w:pPr>
        <w:pStyle w:val="PlainText"/>
        <w:jc w:val="both"/>
        <w:rPr>
          <w:rFonts w:ascii="Times New Roman" w:hAnsi="Times New Roman"/>
          <w:sz w:val="24"/>
        </w:rPr>
      </w:pPr>
      <w:r w:rsidRPr="00087A8B">
        <w:rPr>
          <w:rFonts w:ascii="Times New Roman" w:hAnsi="Times New Roman"/>
          <w:sz w:val="24"/>
        </w:rPr>
        <w:t xml:space="preserve">2. Vai papildus 3d </w:t>
      </w:r>
      <w:proofErr w:type="spellStart"/>
      <w:r w:rsidRPr="00087A8B">
        <w:rPr>
          <w:rFonts w:ascii="Times New Roman" w:hAnsi="Times New Roman"/>
          <w:sz w:val="24"/>
        </w:rPr>
        <w:t>lāzerskenēšanai</w:t>
      </w:r>
      <w:proofErr w:type="spellEnd"/>
      <w:r w:rsidRPr="00087A8B">
        <w:rPr>
          <w:rFonts w:ascii="Times New Roman" w:hAnsi="Times New Roman"/>
          <w:sz w:val="24"/>
        </w:rPr>
        <w:t xml:space="preserve"> var izmantot arī citas metodes, piemēram, aerofotografēšanu, nodrošinot to pašu precizitāti un iespējas?</w:t>
      </w:r>
    </w:p>
    <w:p w:rsidR="00087A8B" w:rsidRPr="00087A8B" w:rsidRDefault="00087A8B" w:rsidP="00087A8B">
      <w:pPr>
        <w:pStyle w:val="PlainText"/>
        <w:jc w:val="both"/>
        <w:rPr>
          <w:rFonts w:ascii="Times New Roman" w:hAnsi="Times New Roman"/>
          <w:sz w:val="24"/>
        </w:rPr>
      </w:pPr>
    </w:p>
    <w:p w:rsidR="00087A8B" w:rsidRPr="00087A8B" w:rsidRDefault="00087A8B" w:rsidP="00087A8B">
      <w:pPr>
        <w:pStyle w:val="PlainText"/>
        <w:jc w:val="both"/>
        <w:rPr>
          <w:rFonts w:ascii="Times New Roman" w:hAnsi="Times New Roman"/>
          <w:sz w:val="24"/>
        </w:rPr>
      </w:pPr>
      <w:r w:rsidRPr="00087A8B">
        <w:rPr>
          <w:rFonts w:ascii="Times New Roman" w:hAnsi="Times New Roman"/>
          <w:sz w:val="24"/>
        </w:rPr>
        <w:t>3. Kāda veida 3D modelis tiek sagaidīts kā gala rezultāts - modelis no elementiem/cietais modelis ("</w:t>
      </w:r>
      <w:proofErr w:type="spellStart"/>
      <w:r w:rsidRPr="00087A8B">
        <w:rPr>
          <w:rFonts w:ascii="Times New Roman" w:hAnsi="Times New Roman"/>
          <w:sz w:val="24"/>
        </w:rPr>
        <w:t>solid</w:t>
      </w:r>
      <w:proofErr w:type="spellEnd"/>
      <w:r w:rsidRPr="00087A8B">
        <w:rPr>
          <w:rFonts w:ascii="Times New Roman" w:hAnsi="Times New Roman"/>
          <w:sz w:val="24"/>
        </w:rPr>
        <w:t xml:space="preserve"> </w:t>
      </w:r>
      <w:proofErr w:type="spellStart"/>
      <w:r w:rsidRPr="00087A8B">
        <w:rPr>
          <w:rFonts w:ascii="Times New Roman" w:hAnsi="Times New Roman"/>
          <w:sz w:val="24"/>
        </w:rPr>
        <w:t>model</w:t>
      </w:r>
      <w:proofErr w:type="spellEnd"/>
      <w:r w:rsidRPr="00087A8B">
        <w:rPr>
          <w:rFonts w:ascii="Times New Roman" w:hAnsi="Times New Roman"/>
          <w:sz w:val="24"/>
        </w:rPr>
        <w:t>") vai virsmas modelis ("</w:t>
      </w:r>
      <w:proofErr w:type="spellStart"/>
      <w:r w:rsidRPr="00087A8B">
        <w:rPr>
          <w:rFonts w:ascii="Times New Roman" w:hAnsi="Times New Roman"/>
          <w:sz w:val="24"/>
        </w:rPr>
        <w:t>surface</w:t>
      </w:r>
      <w:proofErr w:type="spellEnd"/>
      <w:r w:rsidRPr="00087A8B">
        <w:rPr>
          <w:rFonts w:ascii="Times New Roman" w:hAnsi="Times New Roman"/>
          <w:sz w:val="24"/>
        </w:rPr>
        <w:t xml:space="preserve"> </w:t>
      </w:r>
      <w:proofErr w:type="spellStart"/>
      <w:r w:rsidRPr="00087A8B">
        <w:rPr>
          <w:rFonts w:ascii="Times New Roman" w:hAnsi="Times New Roman"/>
          <w:sz w:val="24"/>
        </w:rPr>
        <w:t>model</w:t>
      </w:r>
      <w:proofErr w:type="spellEnd"/>
      <w:r w:rsidRPr="00087A8B">
        <w:rPr>
          <w:rFonts w:ascii="Times New Roman" w:hAnsi="Times New Roman"/>
          <w:sz w:val="24"/>
        </w:rPr>
        <w:t>/</w:t>
      </w:r>
      <w:proofErr w:type="spellStart"/>
      <w:r w:rsidRPr="00087A8B">
        <w:rPr>
          <w:rFonts w:ascii="Times New Roman" w:hAnsi="Times New Roman"/>
          <w:sz w:val="24"/>
        </w:rPr>
        <w:t>mesh</w:t>
      </w:r>
      <w:proofErr w:type="spellEnd"/>
      <w:r w:rsidRPr="00087A8B">
        <w:rPr>
          <w:rFonts w:ascii="Times New Roman" w:hAnsi="Times New Roman"/>
          <w:sz w:val="24"/>
        </w:rPr>
        <w:t>")?</w:t>
      </w:r>
    </w:p>
    <w:p w:rsidR="00BA1436" w:rsidRDefault="00BA1436" w:rsidP="00087A8B">
      <w:pPr>
        <w:pStyle w:val="ListParagraph"/>
        <w:ind w:left="568"/>
        <w:jc w:val="both"/>
        <w:rPr>
          <w:rFonts w:ascii="Times New Roman" w:eastAsia="Times New Roman" w:hAnsi="Times New Roman"/>
          <w:sz w:val="24"/>
          <w:szCs w:val="24"/>
        </w:rPr>
      </w:pPr>
    </w:p>
    <w:p w:rsidR="00BA1436" w:rsidRPr="00BA1436" w:rsidRDefault="00BA1436" w:rsidP="00BA1436">
      <w:pPr>
        <w:pStyle w:val="ListParagraph"/>
        <w:rPr>
          <w:rFonts w:ascii="Times New Roman" w:eastAsia="Times New Roman" w:hAnsi="Times New Roman"/>
          <w:sz w:val="24"/>
          <w:szCs w:val="24"/>
        </w:rPr>
      </w:pPr>
    </w:p>
    <w:p w:rsidR="00BA1436" w:rsidRPr="00BA1436" w:rsidRDefault="00BA1436" w:rsidP="00BA1436">
      <w:pPr>
        <w:pStyle w:val="ListParagraph"/>
        <w:ind w:left="568"/>
        <w:jc w:val="both"/>
        <w:rPr>
          <w:rFonts w:ascii="Times New Roman" w:eastAsia="Times New Roman" w:hAnsi="Times New Roman"/>
          <w:sz w:val="24"/>
          <w:szCs w:val="24"/>
        </w:rPr>
      </w:pPr>
      <w:r w:rsidRPr="00BA1436">
        <w:rPr>
          <w:rFonts w:ascii="Times New Roman" w:eastAsia="Times New Roman" w:hAnsi="Times New Roman"/>
          <w:sz w:val="24"/>
          <w:szCs w:val="24"/>
        </w:rPr>
        <w:br/>
      </w:r>
    </w:p>
    <w:p w:rsidR="00BA1436" w:rsidRPr="00BA1436" w:rsidRDefault="00BA1436" w:rsidP="00BA1436">
      <w:pPr>
        <w:ind w:firstLine="360"/>
        <w:rPr>
          <w:rFonts w:ascii="Times New Roman" w:hAnsi="Times New Roman"/>
          <w:b/>
          <w:sz w:val="24"/>
          <w:u w:val="single"/>
        </w:rPr>
      </w:pPr>
      <w:r w:rsidRPr="00BA1436">
        <w:rPr>
          <w:rFonts w:ascii="Times New Roman" w:hAnsi="Times New Roman"/>
          <w:b/>
          <w:sz w:val="24"/>
          <w:u w:val="single"/>
        </w:rPr>
        <w:t>LLU atbildes uz jautājumiem:</w:t>
      </w:r>
    </w:p>
    <w:p w:rsidR="00BA1436" w:rsidRDefault="00BA1436" w:rsidP="00BA1436"/>
    <w:p w:rsidR="0042628C" w:rsidRPr="0042628C" w:rsidRDefault="0042628C" w:rsidP="0042628C">
      <w:pPr>
        <w:pStyle w:val="ListParagraph"/>
        <w:ind w:left="284" w:hanging="284"/>
        <w:jc w:val="both"/>
        <w:rPr>
          <w:rFonts w:ascii="Times New Roman" w:hAnsi="Times New Roman"/>
          <w:sz w:val="24"/>
        </w:rPr>
      </w:pPr>
      <w:r w:rsidRPr="0042628C">
        <w:rPr>
          <w:rFonts w:ascii="Times New Roman" w:hAnsi="Times New Roman"/>
          <w:sz w:val="24"/>
        </w:rPr>
        <w:t>1.</w:t>
      </w:r>
      <w:r w:rsidRPr="0042628C">
        <w:rPr>
          <w:rFonts w:ascii="Times New Roman" w:hAnsi="Times New Roman"/>
          <w:sz w:val="24"/>
        </w:rPr>
        <w:tab/>
        <w:t xml:space="preserve">Nē nav nepieciešamības veidot piegādātāju apvienību. Pretendentam saskaņā ar nolikuma 6.3.3.punktu ir jāiesniedz </w:t>
      </w:r>
      <w:r w:rsidR="00007086">
        <w:rPr>
          <w:rFonts w:ascii="Times New Roman" w:hAnsi="Times New Roman"/>
          <w:sz w:val="24"/>
        </w:rPr>
        <w:t xml:space="preserve">dokumentāls </w:t>
      </w:r>
      <w:bookmarkStart w:id="0" w:name="_GoBack"/>
      <w:bookmarkEnd w:id="0"/>
      <w:r w:rsidRPr="0042628C">
        <w:rPr>
          <w:rFonts w:ascii="Times New Roman" w:hAnsi="Times New Roman"/>
          <w:sz w:val="24"/>
        </w:rPr>
        <w:t>apliecinājums par apakšuzņēmēja piedalīšanos līguma izpildē, norādot apakšuzņēmējam nododamo darbu apjomu.</w:t>
      </w:r>
    </w:p>
    <w:p w:rsidR="0042628C" w:rsidRDefault="0042628C" w:rsidP="0042628C">
      <w:pPr>
        <w:pStyle w:val="ListParagraph"/>
        <w:ind w:left="284" w:hanging="284"/>
        <w:jc w:val="both"/>
        <w:rPr>
          <w:rFonts w:ascii="Times New Roman" w:hAnsi="Times New Roman"/>
          <w:sz w:val="24"/>
        </w:rPr>
      </w:pPr>
    </w:p>
    <w:p w:rsidR="0042628C" w:rsidRPr="0042628C" w:rsidRDefault="0042628C" w:rsidP="0042628C">
      <w:pPr>
        <w:pStyle w:val="ListParagraph"/>
        <w:ind w:left="284" w:hanging="284"/>
        <w:jc w:val="both"/>
        <w:rPr>
          <w:rFonts w:ascii="Times New Roman" w:hAnsi="Times New Roman"/>
          <w:sz w:val="24"/>
        </w:rPr>
      </w:pPr>
    </w:p>
    <w:p w:rsidR="0042628C" w:rsidRDefault="0042628C" w:rsidP="0042628C">
      <w:pPr>
        <w:pStyle w:val="ListParagraph"/>
        <w:ind w:left="284" w:hanging="284"/>
        <w:jc w:val="both"/>
        <w:rPr>
          <w:rFonts w:ascii="Times New Roman" w:hAnsi="Times New Roman"/>
          <w:sz w:val="24"/>
        </w:rPr>
      </w:pPr>
      <w:r w:rsidRPr="0042628C">
        <w:rPr>
          <w:rFonts w:ascii="Times New Roman" w:hAnsi="Times New Roman"/>
          <w:sz w:val="24"/>
        </w:rPr>
        <w:t>2.</w:t>
      </w:r>
      <w:r w:rsidRPr="0042628C">
        <w:rPr>
          <w:rFonts w:ascii="Times New Roman" w:hAnsi="Times New Roman"/>
          <w:sz w:val="24"/>
        </w:rPr>
        <w:tab/>
        <w:t xml:space="preserve">3D projekta realizēšanā ir iespējams izmantot arī citas metodes, kuras nav uzskaitītas darba uzdevumā, ja vien tas nesamazina pieprasīto datu ieguves precizitāti. Izmantojot citas metodes, Pretendentam </w:t>
      </w:r>
      <w:r>
        <w:rPr>
          <w:rFonts w:ascii="Times New Roman" w:hAnsi="Times New Roman"/>
          <w:sz w:val="24"/>
        </w:rPr>
        <w:t xml:space="preserve">piedāvātājā līguma summā ir jāiekļauj visas izmaksas, </w:t>
      </w:r>
      <w:r>
        <w:rPr>
          <w:rFonts w:ascii="Times New Roman" w:hAnsi="Times New Roman"/>
          <w:sz w:val="24"/>
        </w:rPr>
        <w:t>kuras varētu tikt saistītas ar šīs metodes pielietošanu.</w:t>
      </w:r>
    </w:p>
    <w:p w:rsidR="0042628C" w:rsidRDefault="0042628C" w:rsidP="0042628C">
      <w:pPr>
        <w:pStyle w:val="ListParagraph"/>
        <w:ind w:left="284" w:hanging="284"/>
        <w:jc w:val="both"/>
        <w:rPr>
          <w:rFonts w:ascii="Times New Roman" w:hAnsi="Times New Roman"/>
          <w:sz w:val="24"/>
        </w:rPr>
      </w:pPr>
    </w:p>
    <w:p w:rsidR="0042628C" w:rsidRPr="0042628C" w:rsidRDefault="0042628C" w:rsidP="0042628C">
      <w:pPr>
        <w:pStyle w:val="ListParagraph"/>
        <w:ind w:left="284" w:hanging="284"/>
        <w:jc w:val="both"/>
        <w:rPr>
          <w:rFonts w:ascii="Times New Roman" w:hAnsi="Times New Roman"/>
          <w:sz w:val="24"/>
        </w:rPr>
      </w:pPr>
    </w:p>
    <w:p w:rsidR="00087A8B" w:rsidRPr="00087A8B" w:rsidRDefault="0042628C" w:rsidP="0042628C">
      <w:pPr>
        <w:pStyle w:val="ListParagraph"/>
        <w:ind w:left="284" w:hanging="284"/>
        <w:jc w:val="both"/>
        <w:rPr>
          <w:rFonts w:ascii="Times New Roman" w:hAnsi="Times New Roman"/>
          <w:sz w:val="24"/>
        </w:rPr>
      </w:pPr>
      <w:r w:rsidRPr="0042628C">
        <w:rPr>
          <w:rFonts w:ascii="Times New Roman" w:hAnsi="Times New Roman"/>
          <w:sz w:val="24"/>
        </w:rPr>
        <w:t>3.</w:t>
      </w:r>
      <w:r w:rsidRPr="0042628C">
        <w:rPr>
          <w:rFonts w:ascii="Times New Roman" w:hAnsi="Times New Roman"/>
          <w:sz w:val="24"/>
        </w:rPr>
        <w:tab/>
        <w:t>Kā jau iepirkumā minēts, iegūtajam punktu mākonim jānodrošina LoD2 un LoD3 modeļa izveides iespēja Jelgavas pilij, tas nozīmē, ka esam ieinteresēti redzēt 3D modelī ēkas ārējās fasādes sienas, logus, jumtu, dzegas utt., no kura savukārt mēs varētu iegūt fasāžu plānus, horizontālos un vertikālos griezumus, jumta plānus un citus būves elementus.</w:t>
      </w:r>
    </w:p>
    <w:sectPr w:rsidR="00087A8B" w:rsidRPr="00087A8B" w:rsidSect="00BA1436">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D35"/>
    <w:multiLevelType w:val="hybridMultilevel"/>
    <w:tmpl w:val="6316C8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414821A7"/>
    <w:multiLevelType w:val="hybridMultilevel"/>
    <w:tmpl w:val="A462C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690164"/>
    <w:multiLevelType w:val="hybridMultilevel"/>
    <w:tmpl w:val="18FA6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04F441C"/>
    <w:multiLevelType w:val="hybridMultilevel"/>
    <w:tmpl w:val="1C9E2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36"/>
    <w:rsid w:val="00007086"/>
    <w:rsid w:val="00087A8B"/>
    <w:rsid w:val="00110F2E"/>
    <w:rsid w:val="0028771B"/>
    <w:rsid w:val="00381993"/>
    <w:rsid w:val="0042628C"/>
    <w:rsid w:val="00BA1436"/>
    <w:rsid w:val="00EA0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36"/>
    <w:pPr>
      <w:ind w:left="720"/>
      <w:contextualSpacing/>
    </w:pPr>
  </w:style>
  <w:style w:type="paragraph" w:styleId="PlainText">
    <w:name w:val="Plain Text"/>
    <w:basedOn w:val="Normal"/>
    <w:link w:val="PlainTextChar"/>
    <w:uiPriority w:val="99"/>
    <w:semiHidden/>
    <w:unhideWhenUsed/>
    <w:rsid w:val="00087A8B"/>
  </w:style>
  <w:style w:type="character" w:customStyle="1" w:styleId="PlainTextChar">
    <w:name w:val="Plain Text Char"/>
    <w:basedOn w:val="DefaultParagraphFont"/>
    <w:link w:val="PlainText"/>
    <w:uiPriority w:val="99"/>
    <w:semiHidden/>
    <w:rsid w:val="00087A8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36"/>
    <w:pPr>
      <w:ind w:left="720"/>
      <w:contextualSpacing/>
    </w:pPr>
  </w:style>
  <w:style w:type="paragraph" w:styleId="PlainText">
    <w:name w:val="Plain Text"/>
    <w:basedOn w:val="Normal"/>
    <w:link w:val="PlainTextChar"/>
    <w:uiPriority w:val="99"/>
    <w:semiHidden/>
    <w:unhideWhenUsed/>
    <w:rsid w:val="00087A8B"/>
  </w:style>
  <w:style w:type="character" w:customStyle="1" w:styleId="PlainTextChar">
    <w:name w:val="Plain Text Char"/>
    <w:basedOn w:val="DefaultParagraphFont"/>
    <w:link w:val="PlainText"/>
    <w:uiPriority w:val="99"/>
    <w:semiHidden/>
    <w:rsid w:val="00087A8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041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17520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1205</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11</cp:revision>
  <cp:lastPrinted>2015-10-07T11:00:00Z</cp:lastPrinted>
  <dcterms:created xsi:type="dcterms:W3CDTF">2015-10-07T08:00:00Z</dcterms:created>
  <dcterms:modified xsi:type="dcterms:W3CDTF">2015-10-07T11:07:00Z</dcterms:modified>
</cp:coreProperties>
</file>