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4D" w:rsidRPr="006E584D" w:rsidRDefault="006E584D" w:rsidP="006E584D">
      <w:pPr>
        <w:spacing w:line="276" w:lineRule="auto"/>
        <w:jc w:val="center"/>
        <w:rPr>
          <w:b/>
          <w:sz w:val="16"/>
          <w:szCs w:val="16"/>
        </w:rPr>
      </w:pPr>
    </w:p>
    <w:p w:rsidR="00D93D6F" w:rsidRPr="00A00A36" w:rsidRDefault="00D93D6F" w:rsidP="00D93D6F">
      <w:pPr>
        <w:spacing w:after="120" w:line="276" w:lineRule="auto"/>
        <w:jc w:val="center"/>
        <w:rPr>
          <w:b/>
          <w:sz w:val="32"/>
          <w:szCs w:val="32"/>
        </w:rPr>
      </w:pPr>
      <w:r w:rsidRPr="00C5047B">
        <w:rPr>
          <w:b/>
          <w:sz w:val="32"/>
          <w:szCs w:val="32"/>
        </w:rPr>
        <w:t>IEPIRKUMA Nr. LLU/</w:t>
      </w:r>
      <w:r w:rsidRPr="00F80DC5">
        <w:rPr>
          <w:b/>
          <w:sz w:val="32"/>
          <w:szCs w:val="32"/>
        </w:rPr>
        <w:t>2016/5</w:t>
      </w:r>
      <w:r>
        <w:rPr>
          <w:b/>
          <w:sz w:val="32"/>
          <w:szCs w:val="32"/>
        </w:rPr>
        <w:t>4</w:t>
      </w:r>
      <w:r w:rsidRPr="00F80DC5">
        <w:rPr>
          <w:b/>
          <w:sz w:val="32"/>
          <w:szCs w:val="32"/>
        </w:rPr>
        <w:t>/</w:t>
      </w:r>
      <w:r w:rsidRPr="0073187A">
        <w:rPr>
          <w:b/>
          <w:sz w:val="32"/>
          <w:szCs w:val="32"/>
        </w:rPr>
        <w:t>mi</w:t>
      </w:r>
    </w:p>
    <w:p w:rsidR="00D93D6F" w:rsidRPr="00D93D6F" w:rsidRDefault="00D93D6F" w:rsidP="00D93D6F">
      <w:pPr>
        <w:spacing w:line="276" w:lineRule="auto"/>
        <w:jc w:val="center"/>
        <w:rPr>
          <w:bCs/>
          <w:i/>
        </w:rPr>
      </w:pPr>
      <w:r w:rsidRPr="00D93D6F">
        <w:rPr>
          <w:bCs/>
          <w:i/>
        </w:rPr>
        <w:t>Dažād</w:t>
      </w:r>
      <w:r>
        <w:rPr>
          <w:bCs/>
          <w:i/>
        </w:rPr>
        <w:t>u</w:t>
      </w:r>
      <w:r w:rsidRPr="00D93D6F">
        <w:rPr>
          <w:bCs/>
          <w:i/>
        </w:rPr>
        <w:t xml:space="preserve"> šķir</w:t>
      </w:r>
      <w:r>
        <w:rPr>
          <w:bCs/>
          <w:i/>
        </w:rPr>
        <w:t>ņu</w:t>
      </w:r>
      <w:r w:rsidRPr="00D93D6F">
        <w:rPr>
          <w:bCs/>
          <w:i/>
        </w:rPr>
        <w:t xml:space="preserve"> jēru </w:t>
      </w:r>
      <w:proofErr w:type="spellStart"/>
      <w:r w:rsidRPr="00D93D6F">
        <w:rPr>
          <w:bCs/>
          <w:i/>
        </w:rPr>
        <w:t>kontrolnobarošana</w:t>
      </w:r>
      <w:proofErr w:type="spellEnd"/>
      <w:r w:rsidRPr="00D93D6F">
        <w:rPr>
          <w:bCs/>
          <w:i/>
        </w:rPr>
        <w:t xml:space="preserve"> ZM </w:t>
      </w:r>
      <w:r>
        <w:rPr>
          <w:bCs/>
          <w:i/>
        </w:rPr>
        <w:t>projekta S296</w:t>
      </w:r>
      <w:r w:rsidRPr="00D93D6F">
        <w:rPr>
          <w:bCs/>
          <w:i/>
        </w:rPr>
        <w:t xml:space="preserve"> īstenošana</w:t>
      </w:r>
      <w:r>
        <w:rPr>
          <w:bCs/>
          <w:i/>
        </w:rPr>
        <w:t>i</w:t>
      </w:r>
    </w:p>
    <w:p w:rsidR="00D93D6F" w:rsidRDefault="00D93D6F" w:rsidP="00D93D6F">
      <w:pPr>
        <w:spacing w:line="276" w:lineRule="auto"/>
        <w:jc w:val="center"/>
        <w:rPr>
          <w:bCs/>
          <w:i/>
        </w:rPr>
      </w:pPr>
    </w:p>
    <w:p w:rsidR="00E61038" w:rsidRDefault="00E61038" w:rsidP="00D93D6F">
      <w:pPr>
        <w:spacing w:line="276" w:lineRule="auto"/>
        <w:jc w:val="center"/>
        <w:rPr>
          <w:bCs/>
          <w:i/>
        </w:rPr>
      </w:pPr>
    </w:p>
    <w:p w:rsidR="00D93D6F" w:rsidRDefault="00D93D6F" w:rsidP="00D93D6F">
      <w:pPr>
        <w:jc w:val="center"/>
        <w:rPr>
          <w:b/>
          <w:sz w:val="32"/>
          <w:szCs w:val="32"/>
        </w:rPr>
      </w:pPr>
      <w:r w:rsidRPr="001E6A2B">
        <w:rPr>
          <w:b/>
          <w:sz w:val="32"/>
          <w:szCs w:val="32"/>
        </w:rPr>
        <w:t>NOLIKUMS</w:t>
      </w:r>
    </w:p>
    <w:p w:rsidR="00D93D6F" w:rsidRDefault="00D93D6F" w:rsidP="00D93D6F">
      <w:pPr>
        <w:jc w:val="center"/>
        <w:rPr>
          <w:b/>
          <w:sz w:val="22"/>
          <w:szCs w:val="22"/>
        </w:rPr>
      </w:pPr>
    </w:p>
    <w:p w:rsidR="00D93D6F" w:rsidRDefault="00D93D6F" w:rsidP="00D93D6F">
      <w:pPr>
        <w:jc w:val="center"/>
        <w:rPr>
          <w:b/>
          <w:sz w:val="22"/>
          <w:szCs w:val="22"/>
        </w:rPr>
      </w:pPr>
    </w:p>
    <w:p w:rsidR="00D93D6F" w:rsidRDefault="00D93D6F" w:rsidP="00D93D6F">
      <w:pPr>
        <w:jc w:val="center"/>
        <w:rPr>
          <w:b/>
          <w:sz w:val="22"/>
          <w:szCs w:val="22"/>
        </w:rPr>
      </w:pPr>
    </w:p>
    <w:p w:rsidR="00D93D6F" w:rsidRPr="00681097" w:rsidRDefault="00D93D6F" w:rsidP="00D93D6F">
      <w:pPr>
        <w:jc w:val="center"/>
        <w:rPr>
          <w:b/>
          <w:sz w:val="22"/>
          <w:szCs w:val="22"/>
        </w:rPr>
      </w:pPr>
    </w:p>
    <w:p w:rsidR="00D93D6F" w:rsidRPr="00F80DC5" w:rsidRDefault="00D93D6F" w:rsidP="00D93D6F">
      <w:pPr>
        <w:numPr>
          <w:ilvl w:val="0"/>
          <w:numId w:val="2"/>
        </w:numPr>
        <w:tabs>
          <w:tab w:val="clear" w:pos="720"/>
          <w:tab w:val="num" w:pos="284"/>
        </w:tabs>
        <w:ind w:hanging="720"/>
        <w:jc w:val="both"/>
        <w:rPr>
          <w:b/>
          <w:sz w:val="24"/>
          <w:szCs w:val="24"/>
        </w:rPr>
      </w:pPr>
      <w:r w:rsidRPr="00F80DC5">
        <w:rPr>
          <w:b/>
          <w:sz w:val="24"/>
          <w:szCs w:val="24"/>
        </w:rPr>
        <w:t xml:space="preserve">IEPIRKUMA IDENTIFIKĀCIJAS NUMURS: </w:t>
      </w:r>
      <w:r w:rsidRPr="00F80DC5">
        <w:rPr>
          <w:sz w:val="24"/>
          <w:szCs w:val="24"/>
        </w:rPr>
        <w:t>LLU/2016/5</w:t>
      </w:r>
      <w:r>
        <w:rPr>
          <w:sz w:val="24"/>
          <w:szCs w:val="24"/>
        </w:rPr>
        <w:t>4</w:t>
      </w:r>
      <w:r w:rsidRPr="00F80DC5">
        <w:rPr>
          <w:sz w:val="24"/>
          <w:szCs w:val="24"/>
        </w:rPr>
        <w:t>/mi</w:t>
      </w:r>
    </w:p>
    <w:p w:rsidR="00D93D6F" w:rsidRDefault="00D93D6F" w:rsidP="00D93D6F">
      <w:pPr>
        <w:ind w:left="720"/>
        <w:jc w:val="both"/>
        <w:rPr>
          <w:b/>
          <w:sz w:val="24"/>
          <w:szCs w:val="24"/>
        </w:rPr>
      </w:pPr>
    </w:p>
    <w:p w:rsidR="00D93D6F" w:rsidRPr="00FC4D66" w:rsidRDefault="00D93D6F" w:rsidP="00D93D6F">
      <w:pPr>
        <w:ind w:left="720"/>
        <w:jc w:val="both"/>
        <w:rPr>
          <w:b/>
          <w:sz w:val="24"/>
          <w:szCs w:val="24"/>
        </w:rPr>
      </w:pPr>
    </w:p>
    <w:p w:rsidR="00D93D6F" w:rsidRPr="001E6A2B" w:rsidRDefault="00D93D6F" w:rsidP="00D93D6F">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D93D6F" w:rsidRPr="001E6A2B" w:rsidRDefault="00D93D6F" w:rsidP="00D93D6F">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D93D6F" w:rsidRPr="001E6A2B" w:rsidRDefault="00D93D6F" w:rsidP="00D93D6F">
      <w:pPr>
        <w:ind w:firstLine="720"/>
        <w:jc w:val="both"/>
        <w:rPr>
          <w:sz w:val="24"/>
          <w:szCs w:val="24"/>
          <w:u w:val="single"/>
        </w:rPr>
      </w:pPr>
      <w:r w:rsidRPr="001E6A2B">
        <w:rPr>
          <w:sz w:val="24"/>
          <w:szCs w:val="24"/>
          <w:u w:val="single"/>
        </w:rPr>
        <w:t>Pasūtītāja rekvizīti:</w:t>
      </w:r>
    </w:p>
    <w:p w:rsidR="00D93D6F" w:rsidRPr="001E6A2B" w:rsidRDefault="00D93D6F" w:rsidP="00D93D6F">
      <w:pPr>
        <w:jc w:val="both"/>
        <w:rPr>
          <w:sz w:val="24"/>
          <w:szCs w:val="24"/>
        </w:rPr>
      </w:pPr>
      <w:r w:rsidRPr="001E6A2B">
        <w:rPr>
          <w:sz w:val="24"/>
          <w:szCs w:val="24"/>
        </w:rPr>
        <w:tab/>
      </w:r>
      <w:r w:rsidRPr="001E6A2B">
        <w:rPr>
          <w:sz w:val="24"/>
          <w:szCs w:val="24"/>
        </w:rPr>
        <w:tab/>
        <w:t>Lielā ielā 2, Jelgava, LV – 3001</w:t>
      </w:r>
    </w:p>
    <w:p w:rsidR="00D93D6F" w:rsidRPr="001E6A2B" w:rsidRDefault="00D93D6F" w:rsidP="00D93D6F">
      <w:pPr>
        <w:jc w:val="both"/>
        <w:rPr>
          <w:sz w:val="24"/>
          <w:szCs w:val="24"/>
        </w:rPr>
      </w:pPr>
      <w:r w:rsidRPr="001E6A2B">
        <w:rPr>
          <w:sz w:val="24"/>
          <w:szCs w:val="24"/>
        </w:rPr>
        <w:tab/>
      </w:r>
      <w:r w:rsidRPr="001E6A2B">
        <w:rPr>
          <w:sz w:val="24"/>
          <w:szCs w:val="24"/>
        </w:rPr>
        <w:tab/>
        <w:t>Reģ. Nr. 90000041898</w:t>
      </w:r>
    </w:p>
    <w:p w:rsidR="00D93D6F" w:rsidRPr="001E6A2B" w:rsidRDefault="00D93D6F" w:rsidP="00D93D6F">
      <w:pPr>
        <w:jc w:val="both"/>
        <w:rPr>
          <w:sz w:val="24"/>
          <w:szCs w:val="24"/>
        </w:rPr>
      </w:pPr>
      <w:r w:rsidRPr="001E6A2B">
        <w:rPr>
          <w:sz w:val="24"/>
          <w:szCs w:val="24"/>
        </w:rPr>
        <w:tab/>
      </w:r>
      <w:r w:rsidRPr="001E6A2B">
        <w:rPr>
          <w:sz w:val="24"/>
          <w:szCs w:val="24"/>
        </w:rPr>
        <w:tab/>
        <w:t>Valsts kase – kods TRELLV22</w:t>
      </w:r>
    </w:p>
    <w:p w:rsidR="00D93D6F" w:rsidRPr="001E6A2B" w:rsidRDefault="00D93D6F" w:rsidP="00D93D6F">
      <w:pPr>
        <w:jc w:val="both"/>
        <w:rPr>
          <w:sz w:val="24"/>
          <w:szCs w:val="24"/>
        </w:rPr>
      </w:pPr>
      <w:r w:rsidRPr="001E6A2B">
        <w:rPr>
          <w:sz w:val="24"/>
          <w:szCs w:val="24"/>
        </w:rPr>
        <w:tab/>
      </w:r>
      <w:r w:rsidRPr="001E6A2B">
        <w:rPr>
          <w:sz w:val="24"/>
          <w:szCs w:val="24"/>
        </w:rPr>
        <w:tab/>
        <w:t>Fakss: 6300561</w:t>
      </w:r>
      <w:r>
        <w:rPr>
          <w:sz w:val="24"/>
          <w:szCs w:val="24"/>
        </w:rPr>
        <w:t>9</w:t>
      </w:r>
    </w:p>
    <w:p w:rsidR="00D93D6F" w:rsidRPr="0006465F" w:rsidRDefault="00D93D6F" w:rsidP="00D93D6F">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D93D6F" w:rsidRPr="001E6A2B" w:rsidRDefault="00D93D6F" w:rsidP="00D93D6F">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Pr>
          <w:sz w:val="24"/>
          <w:szCs w:val="24"/>
        </w:rPr>
        <w:t>6</w:t>
      </w:r>
      <w:r w:rsidRPr="00681097">
        <w:rPr>
          <w:sz w:val="24"/>
          <w:szCs w:val="24"/>
        </w:rPr>
        <w:t xml:space="preserve">.gada </w:t>
      </w:r>
      <w:r>
        <w:rPr>
          <w:sz w:val="24"/>
          <w:szCs w:val="24"/>
        </w:rPr>
        <w:t>01</w:t>
      </w:r>
      <w:r w:rsidRPr="00681097">
        <w:rPr>
          <w:sz w:val="24"/>
          <w:szCs w:val="24"/>
        </w:rPr>
        <w:t>.</w:t>
      </w:r>
      <w:r>
        <w:rPr>
          <w:sz w:val="24"/>
          <w:szCs w:val="24"/>
        </w:rPr>
        <w:t>marta</w:t>
      </w:r>
      <w:r w:rsidRPr="00681097">
        <w:rPr>
          <w:sz w:val="24"/>
          <w:szCs w:val="24"/>
        </w:rPr>
        <w:t xml:space="preserve"> LLU rektora rīkojumu Nr. 4.3.-13/</w:t>
      </w:r>
      <w:r>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D93D6F" w:rsidRPr="0006465F" w:rsidRDefault="00D93D6F" w:rsidP="00D93D6F">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D93D6F" w:rsidRPr="0006465F" w:rsidRDefault="00D93D6F" w:rsidP="00D93D6F">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D93D6F" w:rsidRPr="00E03E00" w:rsidRDefault="00D93D6F" w:rsidP="00D93D6F">
      <w:pPr>
        <w:pStyle w:val="ListParagraph"/>
        <w:numPr>
          <w:ilvl w:val="1"/>
          <w:numId w:val="4"/>
        </w:numPr>
        <w:tabs>
          <w:tab w:val="left" w:pos="426"/>
        </w:tabs>
        <w:ind w:left="0" w:firstLine="0"/>
        <w:jc w:val="both"/>
        <w:rPr>
          <w:sz w:val="24"/>
          <w:szCs w:val="24"/>
        </w:rPr>
      </w:pPr>
      <w:r w:rsidRPr="00E03E00">
        <w:rPr>
          <w:b/>
          <w:sz w:val="24"/>
          <w:szCs w:val="24"/>
        </w:rPr>
        <w:t xml:space="preserve">Projekts: </w:t>
      </w:r>
      <w:r w:rsidRPr="00E03E00">
        <w:rPr>
          <w:sz w:val="24"/>
        </w:rPr>
        <w:t>iepirkuma procedūra tiek veikta</w:t>
      </w:r>
      <w:r w:rsidRPr="00E03E00">
        <w:rPr>
          <w:sz w:val="24"/>
          <w:szCs w:val="24"/>
        </w:rPr>
        <w:t xml:space="preserve"> </w:t>
      </w:r>
      <w:r>
        <w:rPr>
          <w:sz w:val="24"/>
          <w:szCs w:val="24"/>
        </w:rPr>
        <w:t xml:space="preserve">ZM </w:t>
      </w:r>
      <w:r w:rsidRPr="00F80DC5">
        <w:rPr>
          <w:sz w:val="24"/>
          <w:szCs w:val="24"/>
        </w:rPr>
        <w:t xml:space="preserve">projekta </w:t>
      </w:r>
      <w:r>
        <w:rPr>
          <w:sz w:val="24"/>
          <w:szCs w:val="24"/>
        </w:rPr>
        <w:t xml:space="preserve">S296 </w:t>
      </w:r>
      <w:r w:rsidRPr="00F80DC5">
        <w:rPr>
          <w:i/>
          <w:sz w:val="24"/>
          <w:szCs w:val="24"/>
        </w:rPr>
        <w:t>„</w:t>
      </w:r>
      <w:r>
        <w:rPr>
          <w:i/>
          <w:sz w:val="24"/>
          <w:szCs w:val="24"/>
        </w:rPr>
        <w:t>Dažādu</w:t>
      </w:r>
      <w:r w:rsidRPr="00F80DC5">
        <w:rPr>
          <w:i/>
          <w:sz w:val="24"/>
          <w:szCs w:val="24"/>
        </w:rPr>
        <w:t xml:space="preserve"> </w:t>
      </w:r>
      <w:r>
        <w:rPr>
          <w:i/>
          <w:sz w:val="24"/>
          <w:szCs w:val="24"/>
        </w:rPr>
        <w:t>šķirņu aitu un to krustojumu piemērotība kvalitatīvu liemeņu un jēra gaļas ieguvei”</w:t>
      </w:r>
      <w:r w:rsidR="00E446DD" w:rsidRPr="00E446DD">
        <w:rPr>
          <w:sz w:val="24"/>
          <w:szCs w:val="24"/>
        </w:rPr>
        <w:t xml:space="preserve"> </w:t>
      </w:r>
      <w:r w:rsidR="00E446DD">
        <w:rPr>
          <w:sz w:val="24"/>
          <w:szCs w:val="24"/>
        </w:rPr>
        <w:t>īstenošanai</w:t>
      </w:r>
      <w:r w:rsidR="00E446DD">
        <w:rPr>
          <w:sz w:val="24"/>
          <w:szCs w:val="24"/>
        </w:rPr>
        <w:t>.</w:t>
      </w:r>
    </w:p>
    <w:p w:rsidR="00D93D6F" w:rsidRPr="0006465F" w:rsidRDefault="00D93D6F" w:rsidP="00D93D6F">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D93D6F" w:rsidRPr="00361D53" w:rsidRDefault="00D93D6F" w:rsidP="00D93D6F">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D93D6F" w:rsidRDefault="00D93D6F" w:rsidP="00D93D6F">
      <w:pPr>
        <w:jc w:val="both"/>
        <w:rPr>
          <w:sz w:val="24"/>
          <w:szCs w:val="24"/>
        </w:rPr>
      </w:pPr>
    </w:p>
    <w:p w:rsidR="00D93D6F" w:rsidRPr="00FC4D66" w:rsidRDefault="00D93D6F" w:rsidP="00D93D6F">
      <w:pPr>
        <w:jc w:val="both"/>
        <w:rPr>
          <w:sz w:val="24"/>
          <w:szCs w:val="24"/>
        </w:rPr>
      </w:pPr>
    </w:p>
    <w:p w:rsidR="00D93D6F" w:rsidRPr="001E6A2B" w:rsidRDefault="00D93D6F" w:rsidP="00D93D6F">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D93D6F" w:rsidRPr="001E6A2B" w:rsidRDefault="00D93D6F" w:rsidP="00D93D6F">
      <w:pPr>
        <w:jc w:val="both"/>
        <w:rPr>
          <w:sz w:val="24"/>
          <w:szCs w:val="24"/>
        </w:rPr>
      </w:pPr>
      <w:r w:rsidRPr="00E61038">
        <w:rPr>
          <w:sz w:val="24"/>
          <w:szCs w:val="24"/>
        </w:rPr>
        <w:t xml:space="preserve">3.1. Pretendenti piedāvājumus var iesniegt </w:t>
      </w:r>
      <w:r w:rsidRPr="00E61038">
        <w:rPr>
          <w:b/>
          <w:sz w:val="24"/>
          <w:szCs w:val="24"/>
        </w:rPr>
        <w:t xml:space="preserve">līdz 2016.gada </w:t>
      </w:r>
      <w:r w:rsidR="00004DF3">
        <w:rPr>
          <w:b/>
          <w:sz w:val="24"/>
          <w:szCs w:val="24"/>
        </w:rPr>
        <w:t>13</w:t>
      </w:r>
      <w:r w:rsidRPr="00E61038">
        <w:rPr>
          <w:b/>
          <w:sz w:val="24"/>
          <w:szCs w:val="24"/>
        </w:rPr>
        <w:t>.jūnijam plkst.11.00</w:t>
      </w:r>
      <w:r w:rsidRPr="00E61038">
        <w:rPr>
          <w:sz w:val="24"/>
          <w:szCs w:val="24"/>
        </w:rPr>
        <w:t xml:space="preserve"> LLU</w:t>
      </w:r>
      <w:r w:rsidRPr="004E1AD0">
        <w:rPr>
          <w:sz w:val="24"/>
          <w:szCs w:val="24"/>
        </w:rPr>
        <w:t xml:space="preserve"> Saimnieciskā</w:t>
      </w:r>
      <w:r w:rsidRPr="001E6A2B">
        <w:rPr>
          <w:sz w:val="24"/>
          <w:szCs w:val="24"/>
        </w:rPr>
        <w:t xml:space="preserve">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D93D6F" w:rsidRPr="001E6A2B" w:rsidRDefault="00D93D6F" w:rsidP="00D93D6F">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D93D6F" w:rsidRDefault="00D93D6F" w:rsidP="00D93D6F">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w:t>
      </w:r>
    </w:p>
    <w:p w:rsidR="00D93D6F" w:rsidRPr="001E6A2B" w:rsidRDefault="00D93D6F" w:rsidP="00D93D6F">
      <w:pPr>
        <w:jc w:val="both"/>
        <w:rPr>
          <w:color w:val="000000"/>
          <w:sz w:val="24"/>
          <w:szCs w:val="24"/>
        </w:rPr>
      </w:pPr>
      <w:r w:rsidRPr="001E6A2B">
        <w:rPr>
          <w:color w:val="000000"/>
          <w:sz w:val="24"/>
          <w:szCs w:val="24"/>
        </w:rPr>
        <w:t xml:space="preserve"> tehniskā un finanšu piedāvājuma vērtēšanu Iepirkuma komisija veic slēgtā sēdē.</w:t>
      </w:r>
    </w:p>
    <w:p w:rsidR="00D93D6F" w:rsidRDefault="00D93D6F" w:rsidP="00D93D6F">
      <w:pPr>
        <w:jc w:val="both"/>
        <w:rPr>
          <w:color w:val="000000"/>
          <w:sz w:val="24"/>
          <w:szCs w:val="24"/>
        </w:rPr>
      </w:pPr>
    </w:p>
    <w:p w:rsidR="00D93D6F" w:rsidRPr="00FC4D66" w:rsidRDefault="00D93D6F" w:rsidP="00D93D6F">
      <w:pPr>
        <w:jc w:val="both"/>
        <w:rPr>
          <w:color w:val="000000"/>
          <w:sz w:val="24"/>
          <w:szCs w:val="24"/>
        </w:rPr>
      </w:pPr>
    </w:p>
    <w:p w:rsidR="00D93D6F" w:rsidRPr="001E6A2B" w:rsidRDefault="00D93D6F" w:rsidP="00D93D6F">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D93D6F" w:rsidRDefault="00D93D6F" w:rsidP="00D93D6F">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D93D6F" w:rsidRPr="001E6A2B" w:rsidRDefault="00D93D6F" w:rsidP="00D93D6F">
      <w:pPr>
        <w:tabs>
          <w:tab w:val="left" w:pos="720"/>
        </w:tabs>
        <w:jc w:val="both"/>
        <w:rPr>
          <w:sz w:val="24"/>
          <w:szCs w:val="24"/>
        </w:rPr>
      </w:pPr>
      <w:r w:rsidRPr="001E6A2B">
        <w:rPr>
          <w:sz w:val="24"/>
          <w:szCs w:val="24"/>
        </w:rPr>
        <w:lastRenderedPageBreak/>
        <w:t>4.</w:t>
      </w:r>
      <w:r>
        <w:rPr>
          <w:sz w:val="24"/>
          <w:szCs w:val="24"/>
        </w:rPr>
        <w:t>2</w:t>
      </w:r>
      <w:r w:rsidRPr="001E6A2B">
        <w:rPr>
          <w:sz w:val="24"/>
          <w:szCs w:val="24"/>
        </w:rPr>
        <w:t>. Uz aploksnes (iepakojuma) jānorāda:</w:t>
      </w:r>
    </w:p>
    <w:p w:rsidR="00D93D6F" w:rsidRPr="001E6A2B" w:rsidRDefault="00D93D6F" w:rsidP="00D93D6F">
      <w:pPr>
        <w:numPr>
          <w:ilvl w:val="0"/>
          <w:numId w:val="1"/>
        </w:numPr>
        <w:jc w:val="both"/>
        <w:rPr>
          <w:sz w:val="24"/>
        </w:rPr>
      </w:pPr>
      <w:r w:rsidRPr="001E6A2B">
        <w:rPr>
          <w:sz w:val="24"/>
        </w:rPr>
        <w:t>Pasūtītāja nosaukums un adrese;</w:t>
      </w:r>
    </w:p>
    <w:p w:rsidR="00D93D6F" w:rsidRPr="001E6A2B" w:rsidRDefault="00D93D6F" w:rsidP="00D93D6F">
      <w:pPr>
        <w:numPr>
          <w:ilvl w:val="0"/>
          <w:numId w:val="1"/>
        </w:numPr>
        <w:jc w:val="both"/>
        <w:rPr>
          <w:sz w:val="24"/>
        </w:rPr>
      </w:pPr>
      <w:r w:rsidRPr="001E6A2B">
        <w:rPr>
          <w:sz w:val="24"/>
        </w:rPr>
        <w:t>Pretendenta nosaukums un adrese;</w:t>
      </w:r>
    </w:p>
    <w:p w:rsidR="00D93D6F" w:rsidRPr="001E6A2B" w:rsidRDefault="00D93D6F" w:rsidP="00D93D6F">
      <w:pPr>
        <w:numPr>
          <w:ilvl w:val="0"/>
          <w:numId w:val="1"/>
        </w:numPr>
        <w:tabs>
          <w:tab w:val="clear" w:pos="1440"/>
          <w:tab w:val="num" w:pos="1080"/>
        </w:tabs>
        <w:spacing w:line="276" w:lineRule="auto"/>
        <w:ind w:left="1080" w:firstLine="0"/>
        <w:jc w:val="both"/>
        <w:rPr>
          <w:sz w:val="24"/>
        </w:rPr>
      </w:pPr>
      <w:r w:rsidRPr="001E6A2B">
        <w:rPr>
          <w:sz w:val="24"/>
        </w:rPr>
        <w:t>Atzīme:</w:t>
      </w:r>
    </w:p>
    <w:p w:rsidR="00D93D6F" w:rsidRPr="001E6A2B" w:rsidRDefault="00D93D6F" w:rsidP="00E61038">
      <w:pPr>
        <w:spacing w:line="276" w:lineRule="auto"/>
        <w:jc w:val="center"/>
        <w:rPr>
          <w:b/>
          <w:i/>
          <w:sz w:val="24"/>
          <w:szCs w:val="24"/>
        </w:rPr>
      </w:pPr>
      <w:r w:rsidRPr="001E6A2B">
        <w:rPr>
          <w:b/>
          <w:i/>
          <w:sz w:val="24"/>
          <w:szCs w:val="24"/>
        </w:rPr>
        <w:t xml:space="preserve">„Piedāvājums iepirkumam </w:t>
      </w:r>
    </w:p>
    <w:p w:rsidR="00D93D6F" w:rsidRPr="001E6A2B" w:rsidRDefault="00D93D6F" w:rsidP="00E61038">
      <w:pPr>
        <w:spacing w:line="276" w:lineRule="auto"/>
        <w:jc w:val="center"/>
        <w:rPr>
          <w:i/>
          <w:sz w:val="24"/>
        </w:rPr>
      </w:pPr>
      <w:r w:rsidRPr="001E6A2B">
        <w:rPr>
          <w:i/>
          <w:sz w:val="24"/>
          <w:szCs w:val="24"/>
        </w:rPr>
        <w:t>„</w:t>
      </w:r>
      <w:r w:rsidRPr="00D93D6F">
        <w:rPr>
          <w:i/>
          <w:sz w:val="24"/>
        </w:rPr>
        <w:t xml:space="preserve">Dažādu šķirņu jēru </w:t>
      </w:r>
      <w:proofErr w:type="spellStart"/>
      <w:r w:rsidRPr="00D93D6F">
        <w:rPr>
          <w:i/>
          <w:sz w:val="24"/>
        </w:rPr>
        <w:t>kontrolnobarošana</w:t>
      </w:r>
      <w:proofErr w:type="spellEnd"/>
      <w:r w:rsidRPr="00D93D6F">
        <w:rPr>
          <w:i/>
          <w:sz w:val="24"/>
        </w:rPr>
        <w:t xml:space="preserve"> ZM projekta S296 īstenošanai</w:t>
      </w:r>
      <w:r w:rsidRPr="001E6A2B">
        <w:rPr>
          <w:i/>
          <w:sz w:val="24"/>
          <w:szCs w:val="24"/>
        </w:rPr>
        <w:t>”,</w:t>
      </w:r>
    </w:p>
    <w:p w:rsidR="00D93D6F" w:rsidRPr="0073187A" w:rsidRDefault="00D93D6F" w:rsidP="00E61038">
      <w:pPr>
        <w:spacing w:line="276" w:lineRule="auto"/>
        <w:jc w:val="center"/>
        <w:rPr>
          <w:sz w:val="24"/>
          <w:szCs w:val="24"/>
        </w:rPr>
      </w:pPr>
      <w:r w:rsidRPr="001E6A2B">
        <w:rPr>
          <w:i/>
          <w:sz w:val="24"/>
          <w:szCs w:val="24"/>
        </w:rPr>
        <w:t xml:space="preserve"> </w:t>
      </w:r>
      <w:proofErr w:type="spellStart"/>
      <w:r w:rsidRPr="00C5047B">
        <w:rPr>
          <w:sz w:val="24"/>
          <w:szCs w:val="24"/>
        </w:rPr>
        <w:t>id</w:t>
      </w:r>
      <w:r w:rsidRPr="0073187A">
        <w:rPr>
          <w:sz w:val="24"/>
          <w:szCs w:val="24"/>
        </w:rPr>
        <w:t>.Nr</w:t>
      </w:r>
      <w:proofErr w:type="spellEnd"/>
      <w:r w:rsidRPr="0073187A">
        <w:rPr>
          <w:sz w:val="24"/>
          <w:szCs w:val="24"/>
        </w:rPr>
        <w:t>. LLU/2016/5</w:t>
      </w:r>
      <w:r>
        <w:rPr>
          <w:sz w:val="24"/>
          <w:szCs w:val="24"/>
        </w:rPr>
        <w:t>4</w:t>
      </w:r>
      <w:r w:rsidRPr="0073187A">
        <w:rPr>
          <w:sz w:val="24"/>
          <w:szCs w:val="24"/>
        </w:rPr>
        <w:t>/mi,</w:t>
      </w:r>
    </w:p>
    <w:p w:rsidR="00D93D6F" w:rsidRPr="001E6A2B" w:rsidRDefault="00D93D6F" w:rsidP="00E61038">
      <w:pPr>
        <w:spacing w:line="276" w:lineRule="auto"/>
        <w:jc w:val="center"/>
        <w:rPr>
          <w:i/>
          <w:sz w:val="24"/>
          <w:szCs w:val="24"/>
        </w:rPr>
      </w:pPr>
      <w:r w:rsidRPr="00E61038">
        <w:rPr>
          <w:b/>
          <w:i/>
          <w:sz w:val="24"/>
          <w:szCs w:val="24"/>
        </w:rPr>
        <w:t xml:space="preserve">Neatvērt līdz 2016.gada </w:t>
      </w:r>
      <w:r w:rsidR="00004DF3">
        <w:rPr>
          <w:b/>
          <w:i/>
          <w:sz w:val="24"/>
          <w:szCs w:val="24"/>
        </w:rPr>
        <w:t>13</w:t>
      </w:r>
      <w:r w:rsidRPr="00E61038">
        <w:rPr>
          <w:b/>
          <w:i/>
          <w:sz w:val="24"/>
          <w:szCs w:val="24"/>
        </w:rPr>
        <w:t>.jūnijam</w:t>
      </w:r>
      <w:r w:rsidRPr="00E61038">
        <w:rPr>
          <w:b/>
          <w:sz w:val="24"/>
          <w:szCs w:val="24"/>
        </w:rPr>
        <w:t xml:space="preserve"> </w:t>
      </w:r>
      <w:r w:rsidRPr="00E61038">
        <w:rPr>
          <w:b/>
          <w:i/>
          <w:sz w:val="24"/>
          <w:szCs w:val="24"/>
        </w:rPr>
        <w:t>plkst. 11.00”</w:t>
      </w:r>
      <w:r w:rsidRPr="001E6A2B">
        <w:rPr>
          <w:i/>
          <w:sz w:val="24"/>
          <w:szCs w:val="24"/>
        </w:rPr>
        <w:t xml:space="preserve"> </w:t>
      </w:r>
    </w:p>
    <w:p w:rsidR="00D93D6F" w:rsidRPr="000D30E9" w:rsidRDefault="00D93D6F" w:rsidP="00D93D6F">
      <w:pPr>
        <w:pStyle w:val="BodyText"/>
        <w:tabs>
          <w:tab w:val="left" w:pos="284"/>
          <w:tab w:val="left" w:pos="426"/>
        </w:tabs>
        <w:spacing w:after="0" w:line="276" w:lineRule="auto"/>
        <w:jc w:val="center"/>
        <w:rPr>
          <w:sz w:val="16"/>
          <w:szCs w:val="16"/>
        </w:rPr>
      </w:pPr>
    </w:p>
    <w:p w:rsidR="00D93D6F" w:rsidRPr="001E6A2B" w:rsidRDefault="00D93D6F" w:rsidP="00D93D6F">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D93D6F" w:rsidRPr="001E6A2B" w:rsidRDefault="00D93D6F" w:rsidP="00D93D6F">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D93D6F" w:rsidRPr="001E6A2B" w:rsidRDefault="00D93D6F" w:rsidP="00D93D6F">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D93D6F" w:rsidRPr="001E6A2B" w:rsidRDefault="00D93D6F" w:rsidP="00D93D6F">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D93D6F" w:rsidRPr="001E6A2B" w:rsidRDefault="00D93D6F" w:rsidP="00D93D6F">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D93D6F" w:rsidRPr="001E6A2B" w:rsidRDefault="00D93D6F" w:rsidP="00D93D6F">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D93D6F" w:rsidRPr="001E6A2B" w:rsidRDefault="00D93D6F" w:rsidP="00D93D6F">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D93D6F" w:rsidRDefault="00D93D6F" w:rsidP="00D93D6F">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D93D6F" w:rsidRPr="00876EF2" w:rsidRDefault="00D93D6F" w:rsidP="00D93D6F">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D93D6F" w:rsidRPr="007A6C1A" w:rsidRDefault="00D93D6F" w:rsidP="00D93D6F">
      <w:pPr>
        <w:rPr>
          <w:sz w:val="24"/>
          <w:szCs w:val="24"/>
        </w:rPr>
      </w:pPr>
    </w:p>
    <w:p w:rsidR="00D93D6F" w:rsidRPr="007A6C1A" w:rsidRDefault="00D93D6F" w:rsidP="00D93D6F">
      <w:pPr>
        <w:rPr>
          <w:sz w:val="24"/>
          <w:szCs w:val="24"/>
        </w:rPr>
      </w:pPr>
    </w:p>
    <w:p w:rsidR="00D93D6F" w:rsidRPr="001E6A2B" w:rsidRDefault="00D93D6F" w:rsidP="00E61038">
      <w:pPr>
        <w:pStyle w:val="Heading2"/>
        <w:tabs>
          <w:tab w:val="left" w:pos="284"/>
        </w:tabs>
        <w:spacing w:before="0" w:after="12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D93D6F" w:rsidRPr="001E6A2B" w:rsidRDefault="00D93D6F" w:rsidP="00D93D6F">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D93D6F" w:rsidRPr="001E6A2B" w:rsidRDefault="00D93D6F" w:rsidP="00D93D6F">
      <w:pPr>
        <w:spacing w:line="276" w:lineRule="auto"/>
        <w:jc w:val="both"/>
        <w:rPr>
          <w:sz w:val="24"/>
          <w:szCs w:val="24"/>
        </w:rPr>
      </w:pPr>
      <w:r w:rsidRPr="001E6A2B">
        <w:rPr>
          <w:sz w:val="24"/>
          <w:szCs w:val="24"/>
        </w:rPr>
        <w:t xml:space="preserve">Iepirkuma priekšmets ir </w:t>
      </w:r>
      <w:r>
        <w:rPr>
          <w:b/>
          <w:bCs/>
          <w:i/>
          <w:sz w:val="24"/>
          <w:szCs w:val="26"/>
        </w:rPr>
        <w:t>d</w:t>
      </w:r>
      <w:r w:rsidRPr="00D93D6F">
        <w:rPr>
          <w:b/>
          <w:bCs/>
          <w:i/>
          <w:sz w:val="24"/>
          <w:szCs w:val="26"/>
        </w:rPr>
        <w:t xml:space="preserve">ažādu šķirņu jēru </w:t>
      </w:r>
      <w:proofErr w:type="spellStart"/>
      <w:r w:rsidRPr="0053117E">
        <w:rPr>
          <w:b/>
          <w:i/>
          <w:sz w:val="24"/>
          <w:szCs w:val="24"/>
        </w:rPr>
        <w:t>kontrol</w:t>
      </w:r>
      <w:r>
        <w:rPr>
          <w:b/>
          <w:i/>
          <w:sz w:val="24"/>
          <w:szCs w:val="24"/>
        </w:rPr>
        <w:t>no</w:t>
      </w:r>
      <w:r w:rsidRPr="0053117E">
        <w:rPr>
          <w:b/>
          <w:i/>
          <w:sz w:val="24"/>
          <w:szCs w:val="24"/>
        </w:rPr>
        <w:t>barošanas</w:t>
      </w:r>
      <w:proofErr w:type="spellEnd"/>
      <w:r w:rsidRPr="0053117E">
        <w:rPr>
          <w:b/>
          <w:i/>
          <w:sz w:val="24"/>
          <w:szCs w:val="24"/>
        </w:rPr>
        <w:t xml:space="preserve"> īstenošana</w:t>
      </w:r>
      <w:r w:rsidRPr="00E56A28">
        <w:rPr>
          <w:i/>
          <w:sz w:val="24"/>
          <w:szCs w:val="24"/>
        </w:rPr>
        <w:t xml:space="preserve">, </w:t>
      </w:r>
      <w:r w:rsidRPr="001E6A2B">
        <w:rPr>
          <w:sz w:val="24"/>
          <w:szCs w:val="24"/>
        </w:rPr>
        <w:t xml:space="preserve">saskaņā ar </w:t>
      </w:r>
      <w:r w:rsidR="00D1015E">
        <w:rPr>
          <w:sz w:val="24"/>
          <w:szCs w:val="24"/>
        </w:rPr>
        <w:t>darba</w:t>
      </w:r>
      <w:r w:rsidRPr="001E6A2B">
        <w:rPr>
          <w:sz w:val="24"/>
          <w:szCs w:val="24"/>
        </w:rPr>
        <w:t xml:space="preserve"> </w:t>
      </w:r>
      <w:r w:rsidR="00D1015E">
        <w:rPr>
          <w:sz w:val="24"/>
          <w:szCs w:val="24"/>
        </w:rPr>
        <w:t>uzdevumu</w:t>
      </w:r>
      <w:r w:rsidRPr="001E6A2B">
        <w:rPr>
          <w:sz w:val="24"/>
          <w:szCs w:val="24"/>
        </w:rPr>
        <w:t xml:space="preserve"> (skat. pielikumu Nr.1) </w:t>
      </w:r>
    </w:p>
    <w:p w:rsidR="00D93D6F" w:rsidRPr="00C8309E" w:rsidRDefault="00D93D6F" w:rsidP="00D93D6F">
      <w:pPr>
        <w:pStyle w:val="BodyText"/>
        <w:spacing w:after="0"/>
        <w:ind w:firstLine="720"/>
        <w:rPr>
          <w:sz w:val="24"/>
          <w:szCs w:val="24"/>
        </w:rPr>
      </w:pPr>
      <w:r w:rsidRPr="00C8309E">
        <w:rPr>
          <w:sz w:val="24"/>
          <w:szCs w:val="24"/>
        </w:rPr>
        <w:t xml:space="preserve">Galvenais CPV kods: </w:t>
      </w:r>
      <w:r w:rsidRPr="00C8309E">
        <w:rPr>
          <w:caps/>
          <w:sz w:val="24"/>
          <w:szCs w:val="24"/>
        </w:rPr>
        <w:t>71351700-0</w:t>
      </w:r>
    </w:p>
    <w:p w:rsidR="00D93D6F" w:rsidRDefault="00D93D6F" w:rsidP="00D93D6F">
      <w:pPr>
        <w:pStyle w:val="BodyText"/>
        <w:spacing w:after="0"/>
        <w:ind w:firstLine="720"/>
        <w:rPr>
          <w:caps/>
          <w:sz w:val="24"/>
          <w:szCs w:val="24"/>
        </w:rPr>
      </w:pPr>
      <w:r w:rsidRPr="00C8309E">
        <w:rPr>
          <w:sz w:val="24"/>
          <w:szCs w:val="24"/>
        </w:rPr>
        <w:t>Papildus CPV kods: 03322000-2, 77500000-5</w:t>
      </w:r>
      <w:r>
        <w:rPr>
          <w:caps/>
          <w:sz w:val="24"/>
          <w:szCs w:val="24"/>
        </w:rPr>
        <w:t xml:space="preserve"> </w:t>
      </w:r>
    </w:p>
    <w:p w:rsidR="00E61038" w:rsidRPr="00825364" w:rsidRDefault="00E61038" w:rsidP="00D93D6F">
      <w:pPr>
        <w:pStyle w:val="BodyText"/>
        <w:spacing w:after="0"/>
        <w:ind w:firstLine="720"/>
        <w:rPr>
          <w:bCs/>
          <w:sz w:val="24"/>
          <w:szCs w:val="24"/>
        </w:rPr>
      </w:pPr>
      <w:bookmarkStart w:id="0" w:name="_GoBack"/>
      <w:bookmarkEnd w:id="0"/>
    </w:p>
    <w:p w:rsidR="00D93D6F" w:rsidRPr="000D30E9" w:rsidRDefault="00D93D6F" w:rsidP="00D93D6F">
      <w:pPr>
        <w:pStyle w:val="BodyText"/>
        <w:tabs>
          <w:tab w:val="left" w:pos="284"/>
          <w:tab w:val="left" w:pos="426"/>
        </w:tabs>
        <w:spacing w:after="0" w:line="276" w:lineRule="auto"/>
        <w:rPr>
          <w:bCs/>
          <w:color w:val="000000"/>
          <w:sz w:val="16"/>
          <w:szCs w:val="16"/>
        </w:rPr>
      </w:pPr>
    </w:p>
    <w:p w:rsidR="00D93D6F" w:rsidRPr="001E6A2B" w:rsidRDefault="00D93D6F" w:rsidP="00E61038">
      <w:pPr>
        <w:spacing w:line="276" w:lineRule="auto"/>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00D1015E">
        <w:rPr>
          <w:sz w:val="24"/>
          <w:szCs w:val="24"/>
        </w:rPr>
        <w:t>darba uzdevumā</w:t>
      </w:r>
      <w:r w:rsidRPr="001E6A2B">
        <w:rPr>
          <w:sz w:val="24"/>
          <w:szCs w:val="24"/>
        </w:rPr>
        <w:t xml:space="preserve"> norādīto </w:t>
      </w:r>
      <w:r w:rsidRPr="001E6A2B">
        <w:rPr>
          <w:rFonts w:cs="Arial"/>
          <w:sz w:val="24"/>
          <w:szCs w:val="24"/>
        </w:rPr>
        <w:t>apjomu.</w:t>
      </w:r>
    </w:p>
    <w:p w:rsidR="00D1015E" w:rsidRDefault="00D93D6F" w:rsidP="00E61038">
      <w:pPr>
        <w:spacing w:line="276" w:lineRule="auto"/>
        <w:jc w:val="both"/>
        <w:rPr>
          <w:iCs/>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r w:rsidR="00D1015E" w:rsidRPr="00D1015E">
        <w:rPr>
          <w:iCs/>
          <w:sz w:val="24"/>
          <w:szCs w:val="24"/>
        </w:rPr>
        <w:t xml:space="preserve"> </w:t>
      </w:r>
    </w:p>
    <w:p w:rsidR="00D93D6F" w:rsidRDefault="00D1015E" w:rsidP="00E61038">
      <w:pPr>
        <w:spacing w:line="276" w:lineRule="auto"/>
        <w:jc w:val="both"/>
        <w:rPr>
          <w:iCs/>
          <w:sz w:val="24"/>
          <w:szCs w:val="24"/>
        </w:rPr>
      </w:pPr>
      <w:r>
        <w:rPr>
          <w:iCs/>
          <w:sz w:val="24"/>
          <w:szCs w:val="24"/>
        </w:rPr>
        <w:t xml:space="preserve">5.4. </w:t>
      </w:r>
      <w:r w:rsidRPr="008E6FED">
        <w:rPr>
          <w:iCs/>
          <w:sz w:val="24"/>
          <w:szCs w:val="24"/>
        </w:rPr>
        <w:t>Paredzēts slēgt vispārīgās vienošanās līgumu ar vienu pretendentu</w:t>
      </w:r>
      <w:r>
        <w:rPr>
          <w:iCs/>
          <w:sz w:val="24"/>
          <w:szCs w:val="24"/>
        </w:rPr>
        <w:t>.</w:t>
      </w:r>
    </w:p>
    <w:p w:rsidR="00E61038" w:rsidRDefault="00E61038" w:rsidP="00E61038">
      <w:pPr>
        <w:spacing w:line="276" w:lineRule="auto"/>
        <w:jc w:val="both"/>
        <w:rPr>
          <w:iCs/>
          <w:sz w:val="24"/>
          <w:szCs w:val="24"/>
        </w:rPr>
      </w:pPr>
    </w:p>
    <w:p w:rsidR="00D1015E" w:rsidRPr="009D0DAC" w:rsidRDefault="00D93D6F" w:rsidP="00E61038">
      <w:pPr>
        <w:spacing w:after="120" w:line="276" w:lineRule="auto"/>
        <w:jc w:val="both"/>
        <w:rPr>
          <w:sz w:val="12"/>
          <w:szCs w:val="12"/>
        </w:rPr>
      </w:pPr>
      <w:r w:rsidRPr="001009AD">
        <w:rPr>
          <w:sz w:val="24"/>
          <w:szCs w:val="24"/>
        </w:rPr>
        <w:t>5.</w:t>
      </w:r>
      <w:r w:rsidR="00D1015E">
        <w:rPr>
          <w:sz w:val="24"/>
          <w:szCs w:val="24"/>
        </w:rPr>
        <w:t>5</w:t>
      </w:r>
      <w:r w:rsidRPr="001009AD">
        <w:rPr>
          <w:sz w:val="24"/>
          <w:szCs w:val="24"/>
        </w:rPr>
        <w:t xml:space="preserve">. </w:t>
      </w:r>
      <w:r w:rsidR="00D1015E" w:rsidRPr="006427F8">
        <w:rPr>
          <w:b/>
          <w:sz w:val="24"/>
          <w:szCs w:val="24"/>
        </w:rPr>
        <w:t xml:space="preserve">Darba uzdevums: </w:t>
      </w:r>
      <w:r w:rsidR="00D1015E" w:rsidRPr="006427F8">
        <w:rPr>
          <w:sz w:val="24"/>
          <w:szCs w:val="24"/>
        </w:rPr>
        <w:t>Darba uzdevums ir norādīts nolikuma pielikumā Nr.1.</w:t>
      </w:r>
    </w:p>
    <w:p w:rsidR="00D1015E" w:rsidRPr="006427F8" w:rsidRDefault="00D1015E" w:rsidP="00E61038">
      <w:pPr>
        <w:tabs>
          <w:tab w:val="left" w:pos="426"/>
        </w:tabs>
        <w:spacing w:line="276" w:lineRule="auto"/>
        <w:jc w:val="both"/>
        <w:rPr>
          <w:b/>
          <w:sz w:val="24"/>
          <w:szCs w:val="24"/>
        </w:rPr>
      </w:pPr>
      <w:r w:rsidRPr="006427F8">
        <w:rPr>
          <w:sz w:val="24"/>
          <w:szCs w:val="24"/>
        </w:rPr>
        <w:t>5.</w:t>
      </w:r>
      <w:r>
        <w:rPr>
          <w:sz w:val="24"/>
          <w:szCs w:val="24"/>
        </w:rPr>
        <w:t>6</w:t>
      </w:r>
      <w:r w:rsidRPr="006427F8">
        <w:rPr>
          <w:sz w:val="24"/>
          <w:szCs w:val="24"/>
        </w:rPr>
        <w:t xml:space="preserve">. </w:t>
      </w:r>
      <w:r>
        <w:rPr>
          <w:b/>
          <w:sz w:val="24"/>
          <w:szCs w:val="24"/>
        </w:rPr>
        <w:t>Vispārīgās vienošanās</w:t>
      </w:r>
      <w:r w:rsidRPr="006427F8">
        <w:rPr>
          <w:b/>
          <w:sz w:val="24"/>
          <w:szCs w:val="24"/>
        </w:rPr>
        <w:t xml:space="preserve"> izpildes vieta: </w:t>
      </w:r>
      <w:r w:rsidRPr="006427F8">
        <w:rPr>
          <w:sz w:val="24"/>
          <w:szCs w:val="24"/>
        </w:rPr>
        <w:t>Latvija</w:t>
      </w:r>
    </w:p>
    <w:p w:rsidR="00D1015E" w:rsidRDefault="00D1015E" w:rsidP="00E61038">
      <w:pPr>
        <w:spacing w:after="120" w:line="276" w:lineRule="auto"/>
        <w:jc w:val="both"/>
        <w:rPr>
          <w:sz w:val="24"/>
          <w:szCs w:val="24"/>
        </w:rPr>
      </w:pPr>
      <w:r w:rsidRPr="006427F8">
        <w:rPr>
          <w:sz w:val="24"/>
          <w:szCs w:val="24"/>
        </w:rPr>
        <w:t>5.</w:t>
      </w:r>
      <w:r>
        <w:rPr>
          <w:sz w:val="24"/>
          <w:szCs w:val="24"/>
        </w:rPr>
        <w:t>7</w:t>
      </w:r>
      <w:r w:rsidRPr="006427F8">
        <w:rPr>
          <w:sz w:val="24"/>
          <w:szCs w:val="24"/>
        </w:rPr>
        <w:t>.</w:t>
      </w:r>
      <w:r w:rsidRPr="006427F8">
        <w:rPr>
          <w:b/>
          <w:sz w:val="24"/>
          <w:szCs w:val="24"/>
        </w:rPr>
        <w:t xml:space="preserve"> </w:t>
      </w:r>
      <w:r>
        <w:rPr>
          <w:b/>
          <w:sz w:val="24"/>
          <w:szCs w:val="24"/>
        </w:rPr>
        <w:t>Vispārīgās vienošanās</w:t>
      </w:r>
      <w:r w:rsidRPr="006427F8">
        <w:rPr>
          <w:b/>
          <w:sz w:val="24"/>
          <w:szCs w:val="24"/>
        </w:rPr>
        <w:t xml:space="preserve"> izpildes laiks: </w:t>
      </w:r>
      <w:r w:rsidRPr="006427F8">
        <w:rPr>
          <w:sz w:val="24"/>
          <w:szCs w:val="24"/>
        </w:rPr>
        <w:t>līdz 201</w:t>
      </w:r>
      <w:r w:rsidR="00B27730">
        <w:rPr>
          <w:sz w:val="24"/>
          <w:szCs w:val="24"/>
        </w:rPr>
        <w:t>7</w:t>
      </w:r>
      <w:r w:rsidRPr="006427F8">
        <w:rPr>
          <w:sz w:val="24"/>
          <w:szCs w:val="24"/>
        </w:rPr>
        <w:t xml:space="preserve">.gada </w:t>
      </w:r>
      <w:r w:rsidR="00B27730">
        <w:rPr>
          <w:sz w:val="24"/>
          <w:szCs w:val="24"/>
        </w:rPr>
        <w:t>25</w:t>
      </w:r>
      <w:r w:rsidRPr="006427F8">
        <w:rPr>
          <w:sz w:val="24"/>
          <w:szCs w:val="24"/>
        </w:rPr>
        <w:t>.novembrim.</w:t>
      </w:r>
    </w:p>
    <w:p w:rsidR="00D1015E" w:rsidRPr="006427F8" w:rsidRDefault="00D1015E" w:rsidP="00E61038">
      <w:pPr>
        <w:spacing w:after="120" w:line="276" w:lineRule="auto"/>
        <w:jc w:val="both"/>
        <w:rPr>
          <w:sz w:val="24"/>
          <w:szCs w:val="24"/>
        </w:rPr>
      </w:pPr>
      <w:r w:rsidRPr="00E61038">
        <w:rPr>
          <w:sz w:val="24"/>
          <w:szCs w:val="24"/>
        </w:rPr>
        <w:t xml:space="preserve">5.8. Paredzamā vispārīgās vienošanās summa ne vairāk kā </w:t>
      </w:r>
      <w:r w:rsidR="00B27730">
        <w:rPr>
          <w:sz w:val="24"/>
          <w:szCs w:val="24"/>
        </w:rPr>
        <w:t>27 0</w:t>
      </w:r>
      <w:r w:rsidRPr="00E61038">
        <w:rPr>
          <w:sz w:val="24"/>
          <w:szCs w:val="24"/>
        </w:rPr>
        <w:t>00.00 EUR bez PVN.</w:t>
      </w:r>
    </w:p>
    <w:p w:rsidR="00D93D6F" w:rsidRDefault="00D93D6F" w:rsidP="00D93D6F">
      <w:pPr>
        <w:pStyle w:val="ListParagraph1"/>
        <w:tabs>
          <w:tab w:val="left" w:pos="426"/>
        </w:tabs>
        <w:ind w:left="360"/>
        <w:contextualSpacing w:val="0"/>
        <w:jc w:val="both"/>
        <w:rPr>
          <w:lang w:val="lv-LV"/>
        </w:rPr>
      </w:pPr>
    </w:p>
    <w:p w:rsidR="00E61038" w:rsidRPr="00964335" w:rsidRDefault="00E61038" w:rsidP="00D93D6F">
      <w:pPr>
        <w:pStyle w:val="ListParagraph1"/>
        <w:tabs>
          <w:tab w:val="left" w:pos="426"/>
        </w:tabs>
        <w:ind w:left="360"/>
        <w:contextualSpacing w:val="0"/>
        <w:jc w:val="both"/>
        <w:rPr>
          <w:lang w:val="lv-LV"/>
        </w:rPr>
      </w:pPr>
    </w:p>
    <w:p w:rsidR="00D93D6F" w:rsidRPr="001E6A2B" w:rsidRDefault="00D93D6F" w:rsidP="00D93D6F">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D93D6F" w:rsidRDefault="00D93D6F" w:rsidP="00D93D6F">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D93D6F" w:rsidRPr="005D40DF" w:rsidRDefault="00D93D6F" w:rsidP="00D93D6F">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D93D6F" w:rsidRPr="008E5D9E" w:rsidRDefault="00D93D6F" w:rsidP="00D93D6F">
      <w:pPr>
        <w:tabs>
          <w:tab w:val="left" w:pos="426"/>
        </w:tabs>
        <w:jc w:val="both"/>
        <w:rPr>
          <w:b/>
          <w:sz w:val="16"/>
          <w:szCs w:val="16"/>
        </w:rPr>
      </w:pPr>
    </w:p>
    <w:p w:rsidR="00D93D6F" w:rsidRPr="001E6A2B" w:rsidRDefault="00D93D6F" w:rsidP="00D93D6F">
      <w:pPr>
        <w:numPr>
          <w:ilvl w:val="1"/>
          <w:numId w:val="5"/>
        </w:numPr>
        <w:tabs>
          <w:tab w:val="left" w:pos="426"/>
        </w:tabs>
        <w:ind w:left="0" w:firstLine="0"/>
        <w:jc w:val="both"/>
        <w:rPr>
          <w:b/>
          <w:sz w:val="24"/>
          <w:szCs w:val="24"/>
        </w:rPr>
      </w:pPr>
      <w:r w:rsidRPr="001E6A2B">
        <w:rPr>
          <w:b/>
          <w:sz w:val="24"/>
          <w:szCs w:val="24"/>
        </w:rPr>
        <w:t xml:space="preserve">Pretendenta piedāvājumā jābūt iekļautiem sekojošiem </w:t>
      </w:r>
      <w:r w:rsidR="00D1015E">
        <w:rPr>
          <w:b/>
          <w:sz w:val="24"/>
          <w:szCs w:val="24"/>
        </w:rPr>
        <w:t xml:space="preserve">pretendentu atlases </w:t>
      </w:r>
      <w:r w:rsidRPr="001E6A2B">
        <w:rPr>
          <w:b/>
          <w:sz w:val="24"/>
          <w:szCs w:val="24"/>
        </w:rPr>
        <w:t>dokumentiem:</w:t>
      </w:r>
    </w:p>
    <w:p w:rsidR="00D1015E" w:rsidRPr="00E61038" w:rsidRDefault="00D93D6F" w:rsidP="00D1015E">
      <w:pPr>
        <w:pStyle w:val="Heading3"/>
        <w:keepNext w:val="0"/>
        <w:numPr>
          <w:ilvl w:val="2"/>
          <w:numId w:val="5"/>
        </w:numPr>
        <w:tabs>
          <w:tab w:val="left" w:pos="567"/>
        </w:tabs>
        <w:spacing w:before="0" w:after="0"/>
        <w:ind w:left="0" w:hanging="11"/>
        <w:jc w:val="both"/>
        <w:rPr>
          <w:rFonts w:ascii="Times New Roman" w:eastAsia="Calibri" w:hAnsi="Times New Roman"/>
          <w:b w:val="0"/>
          <w:sz w:val="24"/>
          <w:szCs w:val="24"/>
        </w:rPr>
      </w:pPr>
      <w:r w:rsidRPr="001E6A2B">
        <w:rPr>
          <w:rFonts w:ascii="Times New Roman" w:hAnsi="Times New Roman"/>
          <w:b w:val="0"/>
          <w:bCs w:val="0"/>
          <w:sz w:val="24"/>
          <w:szCs w:val="24"/>
        </w:rPr>
        <w:t xml:space="preserve">Pretendenta pieteikums dalībai iepirkumā, </w:t>
      </w:r>
      <w:r w:rsidRPr="001E6A2B">
        <w:rPr>
          <w:rFonts w:ascii="Times New Roman" w:eastAsia="Calibri" w:hAnsi="Times New Roman"/>
          <w:b w:val="0"/>
          <w:sz w:val="24"/>
          <w:szCs w:val="24"/>
        </w:rPr>
        <w:t>kas sagatavots atbilstoši Nolikumam pievienotajam paraugam (Pielikums Nr.</w:t>
      </w:r>
      <w:r w:rsidR="00D95BD8">
        <w:rPr>
          <w:rFonts w:ascii="Times New Roman" w:eastAsia="Calibri" w:hAnsi="Times New Roman"/>
          <w:b w:val="0"/>
          <w:sz w:val="24"/>
          <w:szCs w:val="24"/>
        </w:rPr>
        <w:t>3</w:t>
      </w:r>
      <w:r w:rsidRPr="001E6A2B">
        <w:rPr>
          <w:rFonts w:ascii="Times New Roman" w:eastAsia="Calibri" w:hAnsi="Times New Roman"/>
          <w:b w:val="0"/>
          <w:sz w:val="24"/>
          <w:szCs w:val="24"/>
        </w:rPr>
        <w:t xml:space="preserve">) un ko parakstījusi Pretendenta amatpersona ar paraksta tiesībām vai Pretendenta pilnvarotā persona. Gadījumā, ja pieteikumu paraksta Pretendenta pilnvarotā persona, </w:t>
      </w:r>
      <w:r w:rsidRPr="00E61038">
        <w:rPr>
          <w:rFonts w:ascii="Times New Roman" w:eastAsia="Calibri" w:hAnsi="Times New Roman"/>
          <w:b w:val="0"/>
          <w:sz w:val="24"/>
          <w:szCs w:val="24"/>
        </w:rPr>
        <w:t xml:space="preserve">nepieciešams pievienot pilnvaru vai tās apliecinātu kopiju. </w:t>
      </w:r>
    </w:p>
    <w:p w:rsidR="00D1015E" w:rsidRPr="00E61038" w:rsidRDefault="00D1015E" w:rsidP="00D1015E">
      <w:pPr>
        <w:pStyle w:val="Heading3"/>
        <w:keepNext w:val="0"/>
        <w:numPr>
          <w:ilvl w:val="2"/>
          <w:numId w:val="5"/>
        </w:numPr>
        <w:tabs>
          <w:tab w:val="left" w:pos="567"/>
        </w:tabs>
        <w:spacing w:before="0" w:after="0"/>
        <w:ind w:left="0" w:hanging="11"/>
        <w:jc w:val="both"/>
        <w:rPr>
          <w:rFonts w:ascii="Times New Roman" w:eastAsia="Calibri" w:hAnsi="Times New Roman" w:cs="Times New Roman"/>
          <w:b w:val="0"/>
          <w:sz w:val="24"/>
          <w:szCs w:val="24"/>
        </w:rPr>
      </w:pPr>
      <w:r w:rsidRPr="00E61038">
        <w:rPr>
          <w:rFonts w:ascii="Times New Roman" w:hAnsi="Times New Roman" w:cs="Times New Roman"/>
          <w:b w:val="0"/>
          <w:sz w:val="24"/>
          <w:szCs w:val="24"/>
        </w:rPr>
        <w:t xml:space="preserve">Pretendentam jāpievieno apliecinājums par pieredzi vismaz 1 (viena) zinātniskā projekta īstenošanā un jēru </w:t>
      </w:r>
      <w:proofErr w:type="spellStart"/>
      <w:r w:rsidRPr="00E61038">
        <w:rPr>
          <w:rFonts w:ascii="Times New Roman" w:hAnsi="Times New Roman" w:cs="Times New Roman"/>
          <w:b w:val="0"/>
          <w:sz w:val="24"/>
          <w:szCs w:val="24"/>
        </w:rPr>
        <w:t>kontrolbarošanā</w:t>
      </w:r>
      <w:proofErr w:type="spellEnd"/>
      <w:r w:rsidRPr="00E61038">
        <w:rPr>
          <w:rFonts w:ascii="Times New Roman" w:hAnsi="Times New Roman" w:cs="Times New Roman"/>
          <w:b w:val="0"/>
          <w:sz w:val="24"/>
          <w:szCs w:val="24"/>
        </w:rPr>
        <w:t xml:space="preserve"> iepriekšējo trīs gadu laikā. Apliecinājumā jānorāda projekta nosaukums, projekta izpildes laiks, veiktās aktivitātes, pakalpojuma saņēmējs un kontaktpersona. </w:t>
      </w:r>
    </w:p>
    <w:p w:rsidR="00D1015E" w:rsidRPr="00E61038" w:rsidRDefault="00D1015E" w:rsidP="00D1015E">
      <w:pPr>
        <w:pStyle w:val="Heading3"/>
        <w:keepNext w:val="0"/>
        <w:numPr>
          <w:ilvl w:val="2"/>
          <w:numId w:val="5"/>
        </w:numPr>
        <w:tabs>
          <w:tab w:val="left" w:pos="567"/>
        </w:tabs>
        <w:spacing w:before="0" w:after="0"/>
        <w:ind w:left="0" w:hanging="11"/>
        <w:jc w:val="both"/>
        <w:rPr>
          <w:rFonts w:ascii="Times New Roman" w:eastAsia="Calibri" w:hAnsi="Times New Roman" w:cs="Times New Roman"/>
          <w:b w:val="0"/>
          <w:sz w:val="24"/>
          <w:szCs w:val="24"/>
        </w:rPr>
      </w:pPr>
      <w:r w:rsidRPr="00E61038">
        <w:rPr>
          <w:rFonts w:ascii="Times New Roman" w:hAnsi="Times New Roman" w:cs="Times New Roman"/>
          <w:b w:val="0"/>
          <w:sz w:val="24"/>
          <w:szCs w:val="24"/>
        </w:rPr>
        <w:t xml:space="preserve">Pretendenta apliecinājums, ka tā rīcībā ir pietiekoši resursi, lai nodrošinātu darba uzdevumā </w:t>
      </w:r>
      <w:proofErr w:type="gramStart"/>
      <w:r w:rsidRPr="00E61038">
        <w:rPr>
          <w:rFonts w:ascii="Times New Roman" w:hAnsi="Times New Roman" w:cs="Times New Roman"/>
          <w:b w:val="0"/>
          <w:sz w:val="24"/>
          <w:szCs w:val="24"/>
        </w:rPr>
        <w:t>(</w:t>
      </w:r>
      <w:proofErr w:type="gramEnd"/>
      <w:r w:rsidRPr="00E61038">
        <w:rPr>
          <w:rFonts w:ascii="Times New Roman" w:hAnsi="Times New Roman" w:cs="Times New Roman"/>
          <w:b w:val="0"/>
          <w:sz w:val="24"/>
          <w:szCs w:val="24"/>
        </w:rPr>
        <w:t xml:space="preserve">pielikums Nr. 1) norādīto prasību izpildi. </w:t>
      </w:r>
    </w:p>
    <w:p w:rsidR="00D93D6F" w:rsidRPr="001E6A2B" w:rsidRDefault="00D93D6F" w:rsidP="00D93D6F">
      <w:pPr>
        <w:pStyle w:val="BodyText"/>
        <w:tabs>
          <w:tab w:val="left" w:pos="900"/>
          <w:tab w:val="num" w:pos="1276"/>
        </w:tabs>
        <w:spacing w:after="0"/>
        <w:jc w:val="both"/>
        <w:rPr>
          <w:sz w:val="24"/>
          <w:szCs w:val="24"/>
        </w:rPr>
      </w:pPr>
      <w:r w:rsidRPr="001E6A2B">
        <w:rPr>
          <w:sz w:val="24"/>
          <w:szCs w:val="24"/>
        </w:rPr>
        <w:t>6.</w:t>
      </w:r>
      <w:r>
        <w:rPr>
          <w:sz w:val="24"/>
          <w:szCs w:val="24"/>
        </w:rPr>
        <w:t>3</w:t>
      </w:r>
      <w:r w:rsidR="00D1015E">
        <w:rPr>
          <w:sz w:val="24"/>
          <w:szCs w:val="24"/>
        </w:rPr>
        <w:t xml:space="preserve">.4. </w:t>
      </w:r>
      <w:r w:rsidRPr="001E6A2B">
        <w:rPr>
          <w:sz w:val="24"/>
          <w:szCs w:val="24"/>
        </w:rPr>
        <w:t xml:space="preserve">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D93D6F" w:rsidRPr="001E6A2B" w:rsidRDefault="00D93D6F" w:rsidP="00D93D6F">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w:t>
      </w:r>
      <w:r w:rsidR="00D1015E">
        <w:rPr>
          <w:sz w:val="24"/>
          <w:szCs w:val="24"/>
          <w:lang w:eastAsia="en-US"/>
        </w:rPr>
        <w:t>5</w:t>
      </w:r>
      <w:r w:rsidRPr="001E6A2B">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D93D6F" w:rsidRPr="00A27D0B" w:rsidRDefault="00D93D6F" w:rsidP="00D93D6F">
      <w:pPr>
        <w:widowControl w:val="0"/>
        <w:rPr>
          <w:b/>
          <w:sz w:val="24"/>
          <w:szCs w:val="24"/>
        </w:rPr>
      </w:pPr>
      <w:r w:rsidRPr="00C1191E">
        <w:rPr>
          <w:b/>
          <w:sz w:val="24"/>
          <w:szCs w:val="24"/>
        </w:rPr>
        <w:t>6.3.</w:t>
      </w:r>
      <w:r w:rsidR="00D1015E">
        <w:rPr>
          <w:b/>
          <w:sz w:val="24"/>
          <w:szCs w:val="24"/>
        </w:rPr>
        <w:t>6</w:t>
      </w:r>
      <w:r w:rsidRPr="00C1191E">
        <w:rPr>
          <w:b/>
          <w:sz w:val="24"/>
          <w:szCs w:val="24"/>
        </w:rPr>
        <w:t>. Aizpildīts Tehniskais un finanšu piedāvājums</w:t>
      </w:r>
    </w:p>
    <w:p w:rsidR="00D1015E" w:rsidRDefault="00D1015E" w:rsidP="00D1015E">
      <w:pPr>
        <w:pStyle w:val="ListParagraph"/>
        <w:numPr>
          <w:ilvl w:val="3"/>
          <w:numId w:val="17"/>
        </w:numPr>
        <w:tabs>
          <w:tab w:val="left" w:pos="851"/>
        </w:tabs>
        <w:ind w:left="0" w:firstLine="0"/>
        <w:jc w:val="both"/>
        <w:rPr>
          <w:rFonts w:cs="Arial"/>
          <w:sz w:val="24"/>
          <w:szCs w:val="24"/>
        </w:rPr>
      </w:pPr>
      <w:r w:rsidRPr="00D1015E">
        <w:rPr>
          <w:bCs/>
          <w:sz w:val="24"/>
          <w:szCs w:val="24"/>
        </w:rPr>
        <w:t xml:space="preserve">Tehnisko piedāvājumu sagatavo saskaņā ar Darba uzdevumā (pielikums Nr.1) noteiktajām prasībām, </w:t>
      </w:r>
      <w:r w:rsidRPr="00D1015E">
        <w:rPr>
          <w:sz w:val="24"/>
          <w:szCs w:val="24"/>
        </w:rPr>
        <w:t xml:space="preserve">aizpildot kolonnu </w:t>
      </w:r>
      <w:r w:rsidRPr="00D1015E">
        <w:rPr>
          <w:i/>
          <w:sz w:val="24"/>
          <w:szCs w:val="24"/>
        </w:rPr>
        <w:t>„Pretendenta piedāvājums”,</w:t>
      </w:r>
      <w:r w:rsidRPr="00D1015E">
        <w:rPr>
          <w:i/>
          <w:iCs/>
          <w:sz w:val="24"/>
          <w:szCs w:val="24"/>
        </w:rPr>
        <w:t> </w:t>
      </w:r>
      <w:r w:rsidRPr="00D1015E">
        <w:rPr>
          <w:iCs/>
          <w:sz w:val="24"/>
          <w:szCs w:val="24"/>
        </w:rPr>
        <w:t xml:space="preserve"> </w:t>
      </w:r>
      <w:r w:rsidRPr="00D1015E">
        <w:rPr>
          <w:bCs/>
          <w:sz w:val="24"/>
          <w:szCs w:val="24"/>
        </w:rPr>
        <w:t>atbilstoši</w:t>
      </w:r>
      <w:r w:rsidRPr="00D1015E">
        <w:rPr>
          <w:b/>
          <w:bCs/>
          <w:sz w:val="24"/>
          <w:szCs w:val="24"/>
        </w:rPr>
        <w:t xml:space="preserve"> </w:t>
      </w:r>
      <w:r w:rsidRPr="00D1015E">
        <w:rPr>
          <w:rFonts w:cs="Arial"/>
          <w:sz w:val="24"/>
          <w:szCs w:val="24"/>
        </w:rPr>
        <w:t xml:space="preserve">Nolikumam pievienotajam Tehniskā piedāvājuma paraugam (pielikums Nr.1). </w:t>
      </w:r>
    </w:p>
    <w:p w:rsidR="00D1015E" w:rsidRDefault="00D1015E" w:rsidP="00D1015E">
      <w:pPr>
        <w:pStyle w:val="ListParagraph"/>
        <w:numPr>
          <w:ilvl w:val="3"/>
          <w:numId w:val="17"/>
        </w:numPr>
        <w:tabs>
          <w:tab w:val="left" w:pos="851"/>
        </w:tabs>
        <w:ind w:left="0" w:firstLine="0"/>
        <w:jc w:val="both"/>
        <w:rPr>
          <w:rFonts w:cs="Arial"/>
          <w:sz w:val="24"/>
          <w:szCs w:val="24"/>
        </w:rPr>
      </w:pPr>
      <w:r w:rsidRPr="00D1015E">
        <w:rPr>
          <w:sz w:val="24"/>
          <w:szCs w:val="24"/>
        </w:rPr>
        <w:t xml:space="preserve">Finanšu piedāvājumā norāda cenu par katru finanšu piedāvājuma paraugā iekļauto pozīciju </w:t>
      </w:r>
      <w:proofErr w:type="spellStart"/>
      <w:r w:rsidRPr="00D1015E">
        <w:rPr>
          <w:sz w:val="24"/>
          <w:szCs w:val="24"/>
        </w:rPr>
        <w:t>euro</w:t>
      </w:r>
      <w:proofErr w:type="spellEnd"/>
      <w:r w:rsidRPr="00D1015E">
        <w:rPr>
          <w:sz w:val="24"/>
          <w:szCs w:val="24"/>
        </w:rPr>
        <w:t xml:space="preserve"> (EUR) bez pievienotās vērtības nodokļa. Atsevišķi norāda kopējo cenu summu </w:t>
      </w:r>
      <w:proofErr w:type="spellStart"/>
      <w:r w:rsidRPr="00D1015E">
        <w:rPr>
          <w:sz w:val="24"/>
          <w:szCs w:val="24"/>
        </w:rPr>
        <w:t>euro</w:t>
      </w:r>
      <w:proofErr w:type="spellEnd"/>
      <w:r w:rsidRPr="00D1015E">
        <w:rPr>
          <w:sz w:val="24"/>
          <w:szCs w:val="24"/>
        </w:rPr>
        <w:t xml:space="preserve"> bez PVN.</w:t>
      </w:r>
    </w:p>
    <w:p w:rsidR="00D1015E" w:rsidRPr="00D1015E" w:rsidRDefault="00D1015E" w:rsidP="00D1015E">
      <w:pPr>
        <w:pStyle w:val="ListParagraph"/>
        <w:numPr>
          <w:ilvl w:val="3"/>
          <w:numId w:val="17"/>
        </w:numPr>
        <w:tabs>
          <w:tab w:val="left" w:pos="851"/>
        </w:tabs>
        <w:ind w:left="0" w:firstLine="0"/>
        <w:jc w:val="both"/>
        <w:rPr>
          <w:rFonts w:cs="Arial"/>
          <w:sz w:val="24"/>
          <w:szCs w:val="24"/>
        </w:rPr>
      </w:pPr>
      <w:r w:rsidRPr="00D1015E">
        <w:rPr>
          <w:sz w:val="24"/>
          <w:szCs w:val="24"/>
        </w:rPr>
        <w:t xml:space="preserve">Finanšu piedāvājumu sagatavo, atbilstoši Nolikumam pievienotajam finanšu piedāvājuma paraugam (pielikums Nr.2). </w:t>
      </w:r>
    </w:p>
    <w:p w:rsidR="00D1015E" w:rsidRDefault="00D1015E" w:rsidP="00D1015E">
      <w:pPr>
        <w:pStyle w:val="ListParagraph"/>
        <w:tabs>
          <w:tab w:val="left" w:pos="851"/>
        </w:tabs>
        <w:jc w:val="both"/>
        <w:rPr>
          <w:sz w:val="24"/>
          <w:szCs w:val="24"/>
        </w:rPr>
      </w:pPr>
    </w:p>
    <w:p w:rsidR="00D93D6F" w:rsidRPr="00D1015E" w:rsidRDefault="00D93D6F" w:rsidP="00D1015E">
      <w:pPr>
        <w:rPr>
          <w:sz w:val="24"/>
          <w:szCs w:val="24"/>
        </w:rPr>
      </w:pPr>
    </w:p>
    <w:p w:rsidR="00D93D6F" w:rsidRPr="00EE7E80" w:rsidRDefault="00D93D6F" w:rsidP="00D1015E">
      <w:pPr>
        <w:pStyle w:val="ListParagraph"/>
        <w:numPr>
          <w:ilvl w:val="0"/>
          <w:numId w:val="17"/>
        </w:numPr>
        <w:ind w:left="426" w:hanging="426"/>
        <w:rPr>
          <w:b/>
          <w:sz w:val="24"/>
          <w:szCs w:val="24"/>
        </w:rPr>
      </w:pPr>
      <w:r w:rsidRPr="00EE7E80">
        <w:rPr>
          <w:b/>
          <w:sz w:val="24"/>
          <w:szCs w:val="24"/>
        </w:rPr>
        <w:t>PIEDĀVĀJUMU VĒRTĒŠANA UN PIEDĀVĀJUMA IZVĒLES KRITĒRIJI</w:t>
      </w:r>
    </w:p>
    <w:p w:rsidR="00D93D6F" w:rsidRPr="001E6A2B" w:rsidRDefault="00D93D6F" w:rsidP="00D93D6F">
      <w:pPr>
        <w:jc w:val="both"/>
        <w:rPr>
          <w:color w:val="000000"/>
          <w:sz w:val="24"/>
          <w:szCs w:val="24"/>
        </w:rPr>
      </w:pPr>
      <w:r w:rsidRPr="001E6A2B">
        <w:rPr>
          <w:sz w:val="24"/>
          <w:szCs w:val="24"/>
        </w:rPr>
        <w:t>7.1. P</w:t>
      </w:r>
      <w:r w:rsidRPr="001E6A2B">
        <w:rPr>
          <w:color w:val="000000"/>
          <w:sz w:val="24"/>
          <w:szCs w:val="24"/>
        </w:rPr>
        <w:t>iedāvājumu atvēršanu, noformējuma</w:t>
      </w:r>
      <w:r w:rsidR="00D1015E">
        <w:rPr>
          <w:color w:val="000000"/>
          <w:sz w:val="24"/>
          <w:szCs w:val="24"/>
        </w:rPr>
        <w:t>,</w:t>
      </w:r>
      <w:r w:rsidRPr="001E6A2B">
        <w:rPr>
          <w:color w:val="000000"/>
          <w:sz w:val="24"/>
          <w:szCs w:val="24"/>
        </w:rPr>
        <w:t xml:space="preserve"> iesniedzamo dokumentu atbilstības pārbaudi, </w:t>
      </w:r>
      <w:r w:rsidR="00D1015E">
        <w:rPr>
          <w:color w:val="000000"/>
          <w:sz w:val="24"/>
          <w:szCs w:val="24"/>
        </w:rPr>
        <w:t>darba uzdevuma</w:t>
      </w:r>
      <w:r w:rsidRPr="001E6A2B">
        <w:rPr>
          <w:color w:val="000000"/>
          <w:sz w:val="24"/>
          <w:szCs w:val="24"/>
        </w:rPr>
        <w:t xml:space="preserve"> un finanšu piedāvājuma vērtēšanu Iepirkuma komisija veic slēgtā sēdē.</w:t>
      </w:r>
    </w:p>
    <w:p w:rsidR="00D93D6F" w:rsidRPr="001E6A2B" w:rsidRDefault="00D93D6F" w:rsidP="00E61038">
      <w:pPr>
        <w:spacing w:after="120"/>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w:t>
      </w:r>
      <w:r w:rsidR="00D1015E">
        <w:rPr>
          <w:sz w:val="24"/>
          <w:szCs w:val="24"/>
        </w:rPr>
        <w:t>Darba uzdevumam</w:t>
      </w:r>
      <w:r w:rsidRPr="001E6A2B">
        <w:rPr>
          <w:sz w:val="24"/>
          <w:szCs w:val="24"/>
        </w:rPr>
        <w:t xml:space="preserve">. </w:t>
      </w:r>
    </w:p>
    <w:p w:rsidR="00D93D6F" w:rsidRDefault="00D93D6F" w:rsidP="00D93D6F">
      <w:pPr>
        <w:spacing w:after="120"/>
        <w:jc w:val="both"/>
        <w:rPr>
          <w:bCs/>
          <w:iCs/>
          <w:sz w:val="24"/>
          <w:szCs w:val="24"/>
        </w:rPr>
      </w:pPr>
      <w:r w:rsidRPr="00EC50EE">
        <w:rPr>
          <w:bCs/>
          <w:iCs/>
          <w:sz w:val="24"/>
          <w:szCs w:val="24"/>
        </w:rPr>
        <w:t xml:space="preserve">7.3. Vērtējot viszemāko cenu iepirkumu komisija ņems vērā pretendenta </w:t>
      </w:r>
      <w:r w:rsidRPr="00EC50EE">
        <w:rPr>
          <w:b/>
          <w:bCs/>
          <w:iCs/>
          <w:sz w:val="24"/>
          <w:szCs w:val="24"/>
        </w:rPr>
        <w:t>piedāvāto</w:t>
      </w:r>
      <w:r w:rsidRPr="00EC50EE">
        <w:rPr>
          <w:bCs/>
          <w:iCs/>
          <w:sz w:val="24"/>
          <w:szCs w:val="24"/>
        </w:rPr>
        <w:t xml:space="preserve"> </w:t>
      </w:r>
      <w:r w:rsidR="00D1015E" w:rsidRPr="00D1015E">
        <w:rPr>
          <w:b/>
          <w:bCs/>
          <w:iCs/>
          <w:sz w:val="24"/>
          <w:szCs w:val="24"/>
        </w:rPr>
        <w:t>kopējo</w:t>
      </w:r>
      <w:r w:rsidR="00D1015E">
        <w:rPr>
          <w:bCs/>
          <w:iCs/>
          <w:sz w:val="24"/>
          <w:szCs w:val="24"/>
        </w:rPr>
        <w:t xml:space="preserve"> </w:t>
      </w:r>
      <w:r w:rsidRPr="00EC50EE">
        <w:rPr>
          <w:b/>
          <w:bCs/>
          <w:iCs/>
          <w:sz w:val="24"/>
          <w:szCs w:val="24"/>
        </w:rPr>
        <w:t xml:space="preserve">cenu </w:t>
      </w:r>
      <w:r w:rsidR="00D1015E">
        <w:rPr>
          <w:b/>
          <w:bCs/>
          <w:iCs/>
          <w:sz w:val="24"/>
          <w:szCs w:val="24"/>
        </w:rPr>
        <w:t>summu</w:t>
      </w:r>
      <w:r w:rsidRPr="00EC50EE">
        <w:rPr>
          <w:b/>
          <w:bCs/>
          <w:iCs/>
          <w:sz w:val="24"/>
          <w:szCs w:val="24"/>
        </w:rPr>
        <w:t xml:space="preserve"> </w:t>
      </w:r>
      <w:proofErr w:type="spellStart"/>
      <w:r w:rsidRPr="00EC50EE">
        <w:rPr>
          <w:b/>
          <w:bCs/>
          <w:iCs/>
          <w:sz w:val="24"/>
          <w:szCs w:val="24"/>
        </w:rPr>
        <w:t>euro</w:t>
      </w:r>
      <w:proofErr w:type="spellEnd"/>
      <w:r w:rsidRPr="00EC50EE">
        <w:rPr>
          <w:b/>
          <w:bCs/>
          <w:iCs/>
          <w:sz w:val="24"/>
          <w:szCs w:val="24"/>
        </w:rPr>
        <w:t xml:space="preserve"> bez pievienotās vērtības nodokļa.</w:t>
      </w:r>
      <w:r w:rsidRPr="001E6A2B">
        <w:rPr>
          <w:bCs/>
          <w:iCs/>
          <w:sz w:val="24"/>
          <w:szCs w:val="24"/>
        </w:rPr>
        <w:t xml:space="preserve"> </w:t>
      </w:r>
    </w:p>
    <w:p w:rsidR="00D93D6F" w:rsidRPr="00EE7E80" w:rsidRDefault="00D93D6F" w:rsidP="00D93D6F">
      <w:pPr>
        <w:pStyle w:val="ListParagraph"/>
        <w:numPr>
          <w:ilvl w:val="1"/>
          <w:numId w:val="10"/>
        </w:numPr>
        <w:tabs>
          <w:tab w:val="left" w:pos="426"/>
        </w:tabs>
        <w:spacing w:after="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D93D6F" w:rsidRPr="001E6A2B" w:rsidRDefault="00D93D6F" w:rsidP="00D93D6F">
      <w:pPr>
        <w:spacing w:after="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D93D6F" w:rsidRPr="001E6A2B" w:rsidRDefault="00D93D6F" w:rsidP="00D93D6F">
      <w:pPr>
        <w:pStyle w:val="Heading2"/>
        <w:keepNext w:val="0"/>
        <w:tabs>
          <w:tab w:val="left" w:pos="900"/>
        </w:tabs>
        <w:spacing w:before="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pretendentu atlases dokumenti. Ja piedāvājums neatbilst kādai no noformējuma prasībām, komisija lemj par piedāvājuma tālāku izskatīšanu. Ja piedāvājumā </w:t>
      </w:r>
      <w:r w:rsidRPr="001E6A2B">
        <w:rPr>
          <w:rFonts w:ascii="Times New Roman" w:hAnsi="Times New Roman" w:cs="Times New Roman"/>
          <w:b w:val="0"/>
          <w:i w:val="0"/>
          <w:sz w:val="24"/>
          <w:szCs w:val="24"/>
        </w:rPr>
        <w:lastRenderedPageBreak/>
        <w:t>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D93D6F" w:rsidRPr="001E6A2B" w:rsidRDefault="00D93D6F" w:rsidP="00D93D6F">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 xml:space="preserve">Komisija novērtē vai pretendenta tehniskais piedāvājums ir iesniegts par visu apjomu un atbilst </w:t>
      </w:r>
      <w:r w:rsidR="00D1015E">
        <w:rPr>
          <w:sz w:val="24"/>
          <w:szCs w:val="24"/>
        </w:rPr>
        <w:t>darba uzdevumā</w:t>
      </w:r>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D93D6F" w:rsidRPr="001E6A2B" w:rsidRDefault="00D93D6F" w:rsidP="00D93D6F">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D93D6F" w:rsidRPr="00EE7E80" w:rsidRDefault="00D93D6F" w:rsidP="00D93D6F">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D93D6F" w:rsidRPr="00EE7E80" w:rsidRDefault="00D93D6F" w:rsidP="00D93D6F">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D93D6F" w:rsidRDefault="00D93D6F" w:rsidP="00D93D6F">
      <w:pPr>
        <w:jc w:val="both"/>
        <w:rPr>
          <w:b/>
          <w:bCs/>
          <w:sz w:val="24"/>
          <w:szCs w:val="24"/>
        </w:rPr>
      </w:pPr>
    </w:p>
    <w:p w:rsidR="00D93D6F" w:rsidRDefault="00D93D6F" w:rsidP="00D93D6F">
      <w:pPr>
        <w:jc w:val="both"/>
        <w:rPr>
          <w:b/>
          <w:bCs/>
          <w:sz w:val="24"/>
          <w:szCs w:val="24"/>
        </w:rPr>
      </w:pPr>
    </w:p>
    <w:p w:rsidR="00D93D6F" w:rsidRPr="004055D5" w:rsidRDefault="00D93D6F" w:rsidP="00D93D6F">
      <w:pPr>
        <w:jc w:val="both"/>
        <w:rPr>
          <w:b/>
          <w:bCs/>
          <w:sz w:val="24"/>
          <w:szCs w:val="24"/>
        </w:rPr>
      </w:pPr>
      <w:r w:rsidRPr="004055D5">
        <w:rPr>
          <w:b/>
          <w:bCs/>
          <w:sz w:val="24"/>
          <w:szCs w:val="24"/>
        </w:rPr>
        <w:t xml:space="preserve">8. LĒMUMA PIEŅEMŠANA </w:t>
      </w:r>
    </w:p>
    <w:p w:rsidR="00D93D6F" w:rsidRPr="004055D5" w:rsidRDefault="00D93D6F" w:rsidP="00D93D6F">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D93D6F" w:rsidRPr="004055D5" w:rsidRDefault="00D93D6F" w:rsidP="00D93D6F">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D93D6F" w:rsidRPr="004055D5" w:rsidRDefault="00D93D6F" w:rsidP="00D93D6F">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D93D6F" w:rsidRPr="004055D5" w:rsidRDefault="00D93D6F" w:rsidP="00D93D6F">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D93D6F" w:rsidRPr="004055D5" w:rsidRDefault="00D93D6F" w:rsidP="00D93D6F">
      <w:pPr>
        <w:jc w:val="both"/>
        <w:rPr>
          <w:sz w:val="24"/>
          <w:szCs w:val="22"/>
          <w:u w:val="single"/>
        </w:rPr>
      </w:pPr>
      <w:r w:rsidRPr="004055D5">
        <w:rPr>
          <w:sz w:val="24"/>
          <w:szCs w:val="22"/>
          <w:u w:val="single"/>
        </w:rPr>
        <w:t>Atkarībā no pārbaudes rezultātiem pasūtītājs:</w:t>
      </w:r>
    </w:p>
    <w:p w:rsidR="00D93D6F" w:rsidRPr="004055D5" w:rsidRDefault="00D93D6F" w:rsidP="00D93D6F">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D93D6F" w:rsidRPr="004055D5" w:rsidRDefault="00D93D6F" w:rsidP="00D93D6F">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D93D6F" w:rsidRDefault="00D93D6F" w:rsidP="00D93D6F">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D93D6F" w:rsidRPr="005E55E9" w:rsidRDefault="00D93D6F" w:rsidP="00D93D6F">
      <w:pPr>
        <w:pStyle w:val="tv213"/>
        <w:spacing w:before="0" w:beforeAutospacing="0" w:after="0" w:afterAutospacing="0"/>
        <w:jc w:val="both"/>
        <w:rPr>
          <w:sz w:val="16"/>
          <w:szCs w:val="16"/>
        </w:rPr>
      </w:pPr>
    </w:p>
    <w:p w:rsidR="00D93D6F" w:rsidRPr="007A4E91" w:rsidRDefault="00D93D6F" w:rsidP="00D93D6F">
      <w:pPr>
        <w:pStyle w:val="tv213"/>
        <w:spacing w:before="0" w:beforeAutospacing="0" w:after="0" w:afterAutospacing="0"/>
        <w:jc w:val="both"/>
        <w:rPr>
          <w:szCs w:val="22"/>
        </w:rPr>
      </w:pPr>
      <w:r w:rsidRPr="008C1A4F">
        <w:rPr>
          <w:szCs w:val="22"/>
        </w:rPr>
        <w:lastRenderedPageBreak/>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D93D6F" w:rsidRPr="00FC4D66" w:rsidRDefault="00D93D6F" w:rsidP="00D93D6F">
      <w:pPr>
        <w:pStyle w:val="BodyText"/>
        <w:tabs>
          <w:tab w:val="left" w:pos="709"/>
        </w:tabs>
        <w:suppressAutoHyphens/>
        <w:spacing w:after="0"/>
        <w:jc w:val="both"/>
        <w:rPr>
          <w:sz w:val="24"/>
          <w:szCs w:val="24"/>
        </w:rPr>
      </w:pPr>
    </w:p>
    <w:p w:rsidR="00D93D6F" w:rsidRPr="00FC4D66" w:rsidRDefault="00D93D6F" w:rsidP="00D93D6F">
      <w:pPr>
        <w:pStyle w:val="BodyText"/>
        <w:tabs>
          <w:tab w:val="left" w:pos="709"/>
        </w:tabs>
        <w:suppressAutoHyphens/>
        <w:spacing w:after="0"/>
        <w:jc w:val="both"/>
        <w:rPr>
          <w:sz w:val="24"/>
          <w:szCs w:val="24"/>
        </w:rPr>
      </w:pPr>
    </w:p>
    <w:p w:rsidR="00D93D6F" w:rsidRPr="00A36D4D" w:rsidRDefault="00D93D6F" w:rsidP="00D93D6F">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D93D6F" w:rsidRDefault="00D93D6F" w:rsidP="00D93D6F">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D93D6F" w:rsidRDefault="00D93D6F" w:rsidP="00D93D6F">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D93D6F" w:rsidRPr="00CC52FA" w:rsidRDefault="00D93D6F" w:rsidP="00D93D6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D93D6F" w:rsidRDefault="00D93D6F" w:rsidP="00D93D6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D93D6F" w:rsidRPr="00FC4D66" w:rsidRDefault="00D93D6F" w:rsidP="00D93D6F">
      <w:pPr>
        <w:rPr>
          <w:sz w:val="24"/>
          <w:szCs w:val="24"/>
        </w:rPr>
      </w:pPr>
    </w:p>
    <w:p w:rsidR="00D93D6F" w:rsidRPr="00FC4D66" w:rsidRDefault="00D93D6F" w:rsidP="00D93D6F">
      <w:pPr>
        <w:rPr>
          <w:b/>
          <w:bCs/>
          <w:sz w:val="24"/>
          <w:szCs w:val="24"/>
        </w:rPr>
      </w:pPr>
    </w:p>
    <w:p w:rsidR="00D93D6F" w:rsidRPr="001E6A2B" w:rsidRDefault="00D93D6F" w:rsidP="00D93D6F">
      <w:pPr>
        <w:rPr>
          <w:sz w:val="24"/>
          <w:szCs w:val="24"/>
        </w:rPr>
      </w:pPr>
      <w:r w:rsidRPr="001E6A2B">
        <w:rPr>
          <w:b/>
          <w:bCs/>
          <w:sz w:val="24"/>
          <w:szCs w:val="24"/>
        </w:rPr>
        <w:t>10. PIELIKUMI</w:t>
      </w:r>
    </w:p>
    <w:p w:rsidR="00D95BD8" w:rsidRPr="00AC4270" w:rsidRDefault="00D95BD8" w:rsidP="00D95BD8">
      <w:pPr>
        <w:rPr>
          <w:sz w:val="24"/>
          <w:szCs w:val="24"/>
        </w:rPr>
      </w:pPr>
      <w:r w:rsidRPr="009D0DAC">
        <w:rPr>
          <w:sz w:val="24"/>
          <w:szCs w:val="24"/>
        </w:rPr>
        <w:t>Šim Nolikumam ir pievienoti 3 (trīs) pielikumi, kas ir tā neatņemamas sastāvdaļas:</w:t>
      </w:r>
    </w:p>
    <w:p w:rsidR="00D95BD8" w:rsidRDefault="00D95BD8" w:rsidP="00D95BD8">
      <w:pPr>
        <w:ind w:left="1276" w:hanging="720"/>
        <w:rPr>
          <w:sz w:val="24"/>
          <w:szCs w:val="24"/>
        </w:rPr>
      </w:pPr>
      <w:r w:rsidRPr="00406B8A">
        <w:rPr>
          <w:sz w:val="24"/>
          <w:szCs w:val="24"/>
        </w:rPr>
        <w:t xml:space="preserve">1.pielikums </w:t>
      </w:r>
      <w:r w:rsidRPr="00406B8A">
        <w:rPr>
          <w:sz w:val="24"/>
          <w:szCs w:val="24"/>
        </w:rPr>
        <w:tab/>
      </w:r>
      <w:r>
        <w:rPr>
          <w:sz w:val="24"/>
          <w:szCs w:val="24"/>
        </w:rPr>
        <w:t xml:space="preserve">Darba uzdevums (Tehniskā piedāvājuma paraugs) </w:t>
      </w:r>
    </w:p>
    <w:p w:rsidR="00D95BD8" w:rsidRPr="008C27AC" w:rsidRDefault="00D95BD8" w:rsidP="00D95BD8">
      <w:pPr>
        <w:ind w:left="1276" w:hanging="720"/>
        <w:rPr>
          <w:i/>
          <w:color w:val="FF0000"/>
          <w:sz w:val="24"/>
          <w:szCs w:val="24"/>
        </w:rPr>
      </w:pPr>
      <w:r w:rsidRPr="00C30BFB">
        <w:rPr>
          <w:sz w:val="24"/>
          <w:szCs w:val="24"/>
        </w:rPr>
        <w:t>2.pielikums</w:t>
      </w:r>
      <w:r w:rsidRPr="00C30BFB">
        <w:rPr>
          <w:sz w:val="24"/>
          <w:szCs w:val="24"/>
        </w:rPr>
        <w:tab/>
        <w:t>Finanšu piedāvājuma paraugs</w:t>
      </w:r>
    </w:p>
    <w:p w:rsidR="00D95BD8" w:rsidRDefault="00D95BD8" w:rsidP="00D95BD8">
      <w:pPr>
        <w:ind w:left="1276" w:hanging="720"/>
        <w:rPr>
          <w:b/>
          <w:sz w:val="24"/>
          <w:szCs w:val="24"/>
        </w:rPr>
      </w:pPr>
      <w:r>
        <w:rPr>
          <w:sz w:val="24"/>
          <w:szCs w:val="24"/>
        </w:rPr>
        <w:t>3</w:t>
      </w:r>
      <w:r w:rsidRPr="00406B8A">
        <w:rPr>
          <w:sz w:val="24"/>
          <w:szCs w:val="24"/>
        </w:rPr>
        <w:t>.pielikums</w:t>
      </w:r>
      <w:r w:rsidRPr="00406B8A">
        <w:rPr>
          <w:sz w:val="24"/>
          <w:szCs w:val="24"/>
        </w:rPr>
        <w:tab/>
        <w:t>Pieteikuma paraugs</w:t>
      </w:r>
    </w:p>
    <w:p w:rsidR="00D95BD8" w:rsidRDefault="00D95BD8">
      <w:pPr>
        <w:spacing w:after="200" w:line="276" w:lineRule="auto"/>
        <w:rPr>
          <w:b/>
          <w:sz w:val="22"/>
          <w:szCs w:val="22"/>
        </w:rPr>
      </w:pPr>
      <w:r>
        <w:rPr>
          <w:b/>
          <w:sz w:val="22"/>
          <w:szCs w:val="22"/>
        </w:rPr>
        <w:br w:type="page"/>
      </w:r>
    </w:p>
    <w:p w:rsidR="00D93D6F" w:rsidRPr="001E6A2B" w:rsidRDefault="00D93D6F" w:rsidP="00D93D6F">
      <w:pPr>
        <w:jc w:val="right"/>
        <w:rPr>
          <w:b/>
          <w:bCs/>
          <w:sz w:val="22"/>
          <w:szCs w:val="22"/>
        </w:rPr>
      </w:pPr>
      <w:r w:rsidRPr="001E6A2B">
        <w:rPr>
          <w:b/>
          <w:sz w:val="22"/>
          <w:szCs w:val="22"/>
        </w:rPr>
        <w:lastRenderedPageBreak/>
        <w:t>P</w:t>
      </w:r>
      <w:r w:rsidRPr="001E6A2B">
        <w:rPr>
          <w:b/>
          <w:bCs/>
          <w:sz w:val="22"/>
          <w:szCs w:val="22"/>
        </w:rPr>
        <w:t>ielikums Nr.1</w:t>
      </w:r>
    </w:p>
    <w:p w:rsidR="00D93D6F" w:rsidRPr="001E6A2B" w:rsidRDefault="00D93D6F" w:rsidP="00D93D6F">
      <w:pPr>
        <w:jc w:val="right"/>
        <w:rPr>
          <w:sz w:val="18"/>
          <w:szCs w:val="18"/>
        </w:rPr>
      </w:pPr>
      <w:r w:rsidRPr="001E6A2B">
        <w:rPr>
          <w:sz w:val="18"/>
          <w:szCs w:val="18"/>
        </w:rPr>
        <w:t>Iepirkuma</w:t>
      </w:r>
    </w:p>
    <w:p w:rsidR="00D93D6F" w:rsidRPr="001E6A2B" w:rsidRDefault="00D93D6F" w:rsidP="00D93D6F">
      <w:pPr>
        <w:jc w:val="right"/>
        <w:rPr>
          <w:sz w:val="18"/>
          <w:szCs w:val="18"/>
        </w:rPr>
      </w:pPr>
      <w:r w:rsidRPr="001E6A2B">
        <w:rPr>
          <w:sz w:val="18"/>
          <w:szCs w:val="18"/>
        </w:rPr>
        <w:t>Nr</w:t>
      </w:r>
      <w:r w:rsidRPr="00FA51B0">
        <w:rPr>
          <w:sz w:val="18"/>
          <w:szCs w:val="18"/>
        </w:rPr>
        <w:t xml:space="preserve">. </w:t>
      </w:r>
      <w:r w:rsidRPr="00C1191E">
        <w:rPr>
          <w:sz w:val="18"/>
          <w:szCs w:val="18"/>
        </w:rPr>
        <w:t>LLU/</w:t>
      </w:r>
      <w:r w:rsidRPr="0073187A">
        <w:rPr>
          <w:sz w:val="18"/>
          <w:szCs w:val="18"/>
        </w:rPr>
        <w:t>2016/5</w:t>
      </w:r>
      <w:r w:rsidR="00D95BD8">
        <w:rPr>
          <w:sz w:val="18"/>
          <w:szCs w:val="18"/>
        </w:rPr>
        <w:t>4</w:t>
      </w:r>
      <w:r w:rsidRPr="0073187A">
        <w:rPr>
          <w:sz w:val="18"/>
          <w:szCs w:val="18"/>
        </w:rPr>
        <w:t>/mi</w:t>
      </w:r>
    </w:p>
    <w:p w:rsidR="00D93D6F" w:rsidRPr="001E6A2B" w:rsidRDefault="00D93D6F" w:rsidP="00D93D6F">
      <w:pPr>
        <w:pStyle w:val="Footer"/>
        <w:tabs>
          <w:tab w:val="clear" w:pos="4153"/>
          <w:tab w:val="clear" w:pos="8306"/>
        </w:tabs>
        <w:jc w:val="right"/>
        <w:rPr>
          <w:sz w:val="18"/>
          <w:szCs w:val="18"/>
        </w:rPr>
      </w:pPr>
      <w:r w:rsidRPr="001E6A2B">
        <w:rPr>
          <w:sz w:val="18"/>
          <w:szCs w:val="18"/>
        </w:rPr>
        <w:t>Nolikumam</w:t>
      </w:r>
    </w:p>
    <w:p w:rsidR="00D93D6F" w:rsidRDefault="00D93D6F" w:rsidP="00D93D6F">
      <w:pPr>
        <w:pStyle w:val="Footer"/>
        <w:tabs>
          <w:tab w:val="clear" w:pos="4153"/>
          <w:tab w:val="clear" w:pos="8306"/>
        </w:tabs>
        <w:jc w:val="right"/>
        <w:rPr>
          <w:sz w:val="10"/>
          <w:szCs w:val="10"/>
        </w:rPr>
      </w:pPr>
    </w:p>
    <w:p w:rsidR="00D93D6F" w:rsidRPr="001E6A2B" w:rsidRDefault="00D93D6F" w:rsidP="00D93D6F">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piedāvājuma paraugs</w:t>
      </w:r>
    </w:p>
    <w:p w:rsidR="00D93D6F" w:rsidRDefault="00D93D6F" w:rsidP="00D93D6F">
      <w:pPr>
        <w:ind w:left="720" w:hanging="720"/>
        <w:jc w:val="right"/>
        <w:rPr>
          <w:i/>
          <w:color w:val="FF0000"/>
          <w:sz w:val="24"/>
          <w:szCs w:val="24"/>
        </w:rPr>
      </w:pPr>
      <w:r w:rsidRPr="001E6A2B">
        <w:rPr>
          <w:i/>
          <w:color w:val="FF0000"/>
          <w:sz w:val="24"/>
          <w:szCs w:val="24"/>
        </w:rPr>
        <w:t>(</w:t>
      </w:r>
      <w:r w:rsidR="00D95BD8">
        <w:rPr>
          <w:i/>
          <w:color w:val="FF0000"/>
          <w:sz w:val="24"/>
          <w:szCs w:val="24"/>
        </w:rPr>
        <w:t>Darba uzdevums</w:t>
      </w:r>
      <w:r w:rsidRPr="001E6A2B">
        <w:rPr>
          <w:i/>
          <w:color w:val="FF0000"/>
          <w:sz w:val="24"/>
          <w:szCs w:val="24"/>
        </w:rPr>
        <w:t>)</w:t>
      </w:r>
    </w:p>
    <w:p w:rsidR="00D93D6F" w:rsidRPr="001E6A2B" w:rsidRDefault="00D93D6F" w:rsidP="00D93D6F">
      <w:pPr>
        <w:ind w:left="720" w:hanging="720"/>
        <w:jc w:val="right"/>
        <w:rPr>
          <w:i/>
          <w:color w:val="FF0000"/>
          <w:sz w:val="24"/>
          <w:szCs w:val="24"/>
        </w:rPr>
      </w:pPr>
    </w:p>
    <w:p w:rsidR="00D93D6F" w:rsidRDefault="00D93D6F" w:rsidP="00D93D6F">
      <w:pPr>
        <w:spacing w:line="276" w:lineRule="auto"/>
        <w:jc w:val="center"/>
        <w:rPr>
          <w:b/>
        </w:rPr>
      </w:pPr>
      <w:r w:rsidRPr="004055D5">
        <w:rPr>
          <w:b/>
        </w:rPr>
        <w:t xml:space="preserve">IEPIRKUMA </w:t>
      </w:r>
      <w:r w:rsidRPr="00C1191E">
        <w:rPr>
          <w:b/>
        </w:rPr>
        <w:t>Nr. LLU/</w:t>
      </w:r>
      <w:r w:rsidRPr="0073187A">
        <w:rPr>
          <w:b/>
        </w:rPr>
        <w:t>2016/5</w:t>
      </w:r>
      <w:r w:rsidR="00D95BD8">
        <w:rPr>
          <w:b/>
        </w:rPr>
        <w:t>4</w:t>
      </w:r>
      <w:r w:rsidRPr="0073187A">
        <w:rPr>
          <w:b/>
        </w:rPr>
        <w:t>/mi</w:t>
      </w:r>
      <w:r w:rsidRPr="004055D5">
        <w:rPr>
          <w:b/>
        </w:rPr>
        <w:t xml:space="preserve"> </w:t>
      </w:r>
    </w:p>
    <w:p w:rsidR="00D93D6F" w:rsidRDefault="00D95BD8" w:rsidP="00D93D6F">
      <w:pPr>
        <w:jc w:val="center"/>
        <w:rPr>
          <w:sz w:val="16"/>
          <w:szCs w:val="16"/>
        </w:rPr>
      </w:pPr>
      <w:r w:rsidRPr="00D95BD8">
        <w:rPr>
          <w:i/>
        </w:rPr>
        <w:t xml:space="preserve">Dažādu šķirņu jēru </w:t>
      </w:r>
      <w:proofErr w:type="spellStart"/>
      <w:r w:rsidRPr="00D95BD8">
        <w:rPr>
          <w:i/>
        </w:rPr>
        <w:t>kontrolnobarošana</w:t>
      </w:r>
      <w:proofErr w:type="spellEnd"/>
      <w:r w:rsidRPr="00D95BD8">
        <w:rPr>
          <w:i/>
        </w:rPr>
        <w:t xml:space="preserve"> ZM projekta S296 īstenošanai</w:t>
      </w:r>
    </w:p>
    <w:p w:rsidR="00D93D6F" w:rsidRDefault="00D93D6F" w:rsidP="00D93D6F">
      <w:pPr>
        <w:jc w:val="center"/>
        <w:rPr>
          <w:sz w:val="16"/>
          <w:szCs w:val="16"/>
        </w:rPr>
      </w:pPr>
    </w:p>
    <w:p w:rsidR="00D95BD8" w:rsidRDefault="00D95BD8" w:rsidP="00D93D6F">
      <w:pPr>
        <w:jc w:val="center"/>
        <w:rPr>
          <w:b/>
        </w:rPr>
      </w:pPr>
    </w:p>
    <w:p w:rsidR="00D93D6F" w:rsidRPr="00D06710" w:rsidRDefault="00D93D6F" w:rsidP="00D93D6F">
      <w:pPr>
        <w:jc w:val="center"/>
        <w:rPr>
          <w:b/>
        </w:rPr>
      </w:pPr>
      <w:r w:rsidRPr="00EC50EE">
        <w:rPr>
          <w:b/>
        </w:rPr>
        <w:t>TEHNISKAIS PIEDĀVĀJUMS</w:t>
      </w:r>
    </w:p>
    <w:p w:rsidR="00D93D6F" w:rsidRPr="00801CBA" w:rsidRDefault="00D93D6F" w:rsidP="00D93D6F">
      <w:pPr>
        <w:jc w:val="both"/>
      </w:pPr>
    </w:p>
    <w:p w:rsidR="00D93D6F" w:rsidRDefault="00D93D6F" w:rsidP="00D93D6F">
      <w:pPr>
        <w:jc w:val="both"/>
        <w:rPr>
          <w:sz w:val="20"/>
          <w:szCs w:val="20"/>
        </w:rPr>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410"/>
      </w:tblGrid>
      <w:tr w:rsidR="00D95BD8" w:rsidRPr="006C042A" w:rsidTr="004B4BB7">
        <w:tc>
          <w:tcPr>
            <w:tcW w:w="709" w:type="dxa"/>
            <w:shd w:val="clear" w:color="auto" w:fill="auto"/>
            <w:vAlign w:val="center"/>
          </w:tcPr>
          <w:p w:rsidR="00D95BD8" w:rsidRPr="006C042A" w:rsidRDefault="00D95BD8" w:rsidP="004B4BB7">
            <w:pPr>
              <w:jc w:val="center"/>
              <w:rPr>
                <w:b/>
                <w:snapToGrid w:val="0"/>
                <w:sz w:val="24"/>
                <w:szCs w:val="24"/>
              </w:rPr>
            </w:pPr>
            <w:r w:rsidRPr="006C042A">
              <w:rPr>
                <w:b/>
                <w:snapToGrid w:val="0"/>
                <w:sz w:val="24"/>
                <w:szCs w:val="24"/>
              </w:rPr>
              <w:t>Nr.</w:t>
            </w:r>
          </w:p>
          <w:p w:rsidR="00D95BD8" w:rsidRPr="006C042A" w:rsidRDefault="00D95BD8" w:rsidP="004B4BB7">
            <w:pPr>
              <w:jc w:val="center"/>
              <w:rPr>
                <w:b/>
                <w:snapToGrid w:val="0"/>
                <w:sz w:val="24"/>
                <w:szCs w:val="24"/>
              </w:rPr>
            </w:pPr>
            <w:r w:rsidRPr="006C042A">
              <w:rPr>
                <w:b/>
                <w:snapToGrid w:val="0"/>
                <w:sz w:val="24"/>
                <w:szCs w:val="24"/>
              </w:rPr>
              <w:t>p.k.</w:t>
            </w:r>
          </w:p>
        </w:tc>
        <w:tc>
          <w:tcPr>
            <w:tcW w:w="6237" w:type="dxa"/>
            <w:shd w:val="clear" w:color="auto" w:fill="auto"/>
            <w:vAlign w:val="center"/>
          </w:tcPr>
          <w:p w:rsidR="00D95BD8" w:rsidRPr="006C042A" w:rsidRDefault="00D95BD8" w:rsidP="004B4BB7">
            <w:pPr>
              <w:jc w:val="center"/>
              <w:rPr>
                <w:b/>
                <w:snapToGrid w:val="0"/>
                <w:sz w:val="24"/>
                <w:szCs w:val="24"/>
              </w:rPr>
            </w:pPr>
            <w:r w:rsidRPr="0048556E">
              <w:rPr>
                <w:b/>
                <w:snapToGrid w:val="0"/>
                <w:sz w:val="24"/>
                <w:szCs w:val="24"/>
              </w:rPr>
              <w:t>Galvenie pienākumi un uzdevumi</w:t>
            </w:r>
          </w:p>
        </w:tc>
        <w:tc>
          <w:tcPr>
            <w:tcW w:w="2410" w:type="dxa"/>
            <w:shd w:val="clear" w:color="auto" w:fill="auto"/>
            <w:vAlign w:val="center"/>
          </w:tcPr>
          <w:p w:rsidR="00D95BD8" w:rsidRPr="006C042A" w:rsidRDefault="00D95BD8" w:rsidP="004B4BB7">
            <w:pPr>
              <w:jc w:val="center"/>
              <w:rPr>
                <w:b/>
                <w:snapToGrid w:val="0"/>
                <w:sz w:val="24"/>
                <w:szCs w:val="24"/>
              </w:rPr>
            </w:pPr>
            <w:r w:rsidRPr="006C042A">
              <w:rPr>
                <w:b/>
                <w:snapToGrid w:val="0"/>
                <w:sz w:val="24"/>
                <w:szCs w:val="24"/>
              </w:rPr>
              <w:t>Pretendenta piedāvājums</w:t>
            </w:r>
          </w:p>
        </w:tc>
      </w:tr>
      <w:tr w:rsidR="00D95BD8" w:rsidRPr="006C042A" w:rsidTr="004B4BB7">
        <w:tc>
          <w:tcPr>
            <w:tcW w:w="709" w:type="dxa"/>
            <w:shd w:val="clear" w:color="auto" w:fill="auto"/>
            <w:vAlign w:val="center"/>
          </w:tcPr>
          <w:p w:rsidR="00D95BD8" w:rsidRPr="006C042A" w:rsidRDefault="00D95BD8" w:rsidP="004B4BB7">
            <w:pPr>
              <w:ind w:left="-142"/>
              <w:jc w:val="center"/>
              <w:rPr>
                <w:snapToGrid w:val="0"/>
                <w:sz w:val="24"/>
                <w:szCs w:val="24"/>
              </w:rPr>
            </w:pPr>
            <w:r w:rsidRPr="006C042A">
              <w:rPr>
                <w:snapToGrid w:val="0"/>
                <w:sz w:val="24"/>
                <w:szCs w:val="24"/>
              </w:rPr>
              <w:t>1.</w:t>
            </w:r>
          </w:p>
        </w:tc>
        <w:tc>
          <w:tcPr>
            <w:tcW w:w="6237" w:type="dxa"/>
            <w:shd w:val="clear" w:color="auto" w:fill="auto"/>
            <w:vAlign w:val="center"/>
          </w:tcPr>
          <w:p w:rsidR="00D95BD8" w:rsidRPr="006C042A" w:rsidRDefault="00D95BD8" w:rsidP="00D95BD8">
            <w:pPr>
              <w:jc w:val="both"/>
              <w:rPr>
                <w:snapToGrid w:val="0"/>
                <w:sz w:val="24"/>
                <w:szCs w:val="24"/>
              </w:rPr>
            </w:pPr>
            <w:r w:rsidRPr="006C042A">
              <w:rPr>
                <w:snapToGrid w:val="0"/>
                <w:sz w:val="24"/>
                <w:szCs w:val="24"/>
              </w:rPr>
              <w:t>Līgumu slēgšana ar šķirnes aitu audzēšanas saimniecībām vai pārraudzības ganāmpulku īpašniekiem par projekta īsteno</w:t>
            </w:r>
            <w:r>
              <w:rPr>
                <w:snapToGrid w:val="0"/>
                <w:sz w:val="24"/>
                <w:szCs w:val="24"/>
              </w:rPr>
              <w:t>šanai nepieciešamo tīršķirnes (</w:t>
            </w:r>
            <w:proofErr w:type="spellStart"/>
            <w:r>
              <w:rPr>
                <w:snapToGrid w:val="0"/>
                <w:sz w:val="24"/>
                <w:szCs w:val="24"/>
              </w:rPr>
              <w:t>Šarolē</w:t>
            </w:r>
            <w:proofErr w:type="spellEnd"/>
            <w:r>
              <w:rPr>
                <w:snapToGrid w:val="0"/>
                <w:sz w:val="24"/>
                <w:szCs w:val="24"/>
              </w:rPr>
              <w:t xml:space="preserve">, </w:t>
            </w:r>
            <w:proofErr w:type="spellStart"/>
            <w:r>
              <w:rPr>
                <w:snapToGrid w:val="0"/>
                <w:sz w:val="24"/>
                <w:szCs w:val="24"/>
              </w:rPr>
              <w:t>Il-de-Franc,</w:t>
            </w:r>
            <w:proofErr w:type="spellEnd"/>
            <w:r>
              <w:rPr>
                <w:snapToGrid w:val="0"/>
                <w:sz w:val="24"/>
                <w:szCs w:val="24"/>
              </w:rPr>
              <w:t xml:space="preserve"> </w:t>
            </w:r>
            <w:proofErr w:type="spellStart"/>
            <w:r w:rsidRPr="006C042A">
              <w:rPr>
                <w:snapToGrid w:val="0"/>
                <w:sz w:val="24"/>
                <w:szCs w:val="24"/>
              </w:rPr>
              <w:t>Oksforddaunas</w:t>
            </w:r>
            <w:proofErr w:type="spellEnd"/>
            <w:r>
              <w:rPr>
                <w:snapToGrid w:val="0"/>
                <w:sz w:val="24"/>
                <w:szCs w:val="24"/>
              </w:rPr>
              <w:t xml:space="preserve">, </w:t>
            </w:r>
            <w:proofErr w:type="spellStart"/>
            <w:r w:rsidRPr="006C042A">
              <w:rPr>
                <w:snapToGrid w:val="0"/>
                <w:sz w:val="24"/>
                <w:szCs w:val="24"/>
              </w:rPr>
              <w:t>Tekselas</w:t>
            </w:r>
            <w:proofErr w:type="spellEnd"/>
            <w:r>
              <w:rPr>
                <w:snapToGrid w:val="0"/>
                <w:sz w:val="24"/>
                <w:szCs w:val="24"/>
              </w:rPr>
              <w:t xml:space="preserve">) un citu šķirņu, kā arī </w:t>
            </w:r>
            <w:r w:rsidRPr="006C042A">
              <w:rPr>
                <w:snapToGrid w:val="0"/>
                <w:sz w:val="24"/>
                <w:szCs w:val="24"/>
              </w:rPr>
              <w:t>to krustojumu vīrieškārtas jēru</w:t>
            </w:r>
            <w:r>
              <w:rPr>
                <w:snapToGrid w:val="0"/>
                <w:sz w:val="24"/>
                <w:szCs w:val="24"/>
              </w:rPr>
              <w:t xml:space="preserve"> </w:t>
            </w:r>
            <w:r w:rsidRPr="006C042A">
              <w:rPr>
                <w:snapToGrid w:val="0"/>
                <w:sz w:val="24"/>
                <w:szCs w:val="24"/>
              </w:rPr>
              <w:t xml:space="preserve">(turpmāk tekstā – jēri) iegādi </w:t>
            </w:r>
            <w:proofErr w:type="spellStart"/>
            <w:r w:rsidRPr="006C042A">
              <w:rPr>
                <w:snapToGrid w:val="0"/>
                <w:sz w:val="24"/>
                <w:szCs w:val="24"/>
              </w:rPr>
              <w:t>kontrolnobarošanai</w:t>
            </w:r>
            <w:proofErr w:type="spellEnd"/>
            <w:r>
              <w:rPr>
                <w:snapToGrid w:val="0"/>
                <w:sz w:val="24"/>
                <w:szCs w:val="24"/>
              </w:rPr>
              <w:t>.</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2.</w:t>
            </w:r>
          </w:p>
        </w:tc>
        <w:tc>
          <w:tcPr>
            <w:tcW w:w="6237" w:type="dxa"/>
            <w:shd w:val="clear" w:color="auto" w:fill="auto"/>
            <w:vAlign w:val="center"/>
          </w:tcPr>
          <w:p w:rsidR="00D95BD8" w:rsidRPr="000845A1" w:rsidRDefault="00D95BD8" w:rsidP="00B27730">
            <w:pPr>
              <w:jc w:val="both"/>
              <w:rPr>
                <w:snapToGrid w:val="0"/>
                <w:sz w:val="24"/>
                <w:szCs w:val="24"/>
              </w:rPr>
            </w:pPr>
            <w:r w:rsidRPr="000845A1">
              <w:rPr>
                <w:snapToGrid w:val="0"/>
                <w:sz w:val="24"/>
                <w:szCs w:val="24"/>
              </w:rPr>
              <w:t xml:space="preserve">Pretendentam jānodrošina katrā grupā no 2 līdz 8 jērus, kopā ne mazāk kā </w:t>
            </w:r>
            <w:r w:rsidR="00B27730">
              <w:rPr>
                <w:snapToGrid w:val="0"/>
                <w:sz w:val="24"/>
                <w:szCs w:val="24"/>
              </w:rPr>
              <w:t>140</w:t>
            </w:r>
            <w:r w:rsidRPr="000845A1">
              <w:rPr>
                <w:snapToGrid w:val="0"/>
                <w:sz w:val="24"/>
                <w:szCs w:val="24"/>
              </w:rPr>
              <w:t xml:space="preserve"> jēr</w:t>
            </w:r>
            <w:r>
              <w:rPr>
                <w:snapToGrid w:val="0"/>
                <w:sz w:val="24"/>
                <w:szCs w:val="24"/>
              </w:rPr>
              <w:t>u</w:t>
            </w:r>
            <w:r w:rsidR="00054040">
              <w:rPr>
                <w:snapToGrid w:val="0"/>
                <w:sz w:val="24"/>
                <w:szCs w:val="24"/>
              </w:rPr>
              <w:t xml:space="preserve"> (abos pētījuma gados)</w:t>
            </w:r>
            <w:r w:rsidRPr="000845A1">
              <w:rPr>
                <w:snapToGrid w:val="0"/>
                <w:sz w:val="24"/>
                <w:szCs w:val="24"/>
              </w:rPr>
              <w:t>.</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3.</w:t>
            </w:r>
          </w:p>
        </w:tc>
        <w:tc>
          <w:tcPr>
            <w:tcW w:w="6237" w:type="dxa"/>
            <w:shd w:val="clear" w:color="auto" w:fill="auto"/>
            <w:vAlign w:val="center"/>
          </w:tcPr>
          <w:p w:rsidR="00D95BD8" w:rsidRPr="000845A1" w:rsidRDefault="00D95BD8" w:rsidP="004B4BB7">
            <w:pPr>
              <w:jc w:val="both"/>
              <w:rPr>
                <w:snapToGrid w:val="0"/>
                <w:sz w:val="24"/>
                <w:szCs w:val="24"/>
              </w:rPr>
            </w:pPr>
            <w:r w:rsidRPr="000845A1">
              <w:rPr>
                <w:snapToGrid w:val="0"/>
                <w:sz w:val="24"/>
                <w:szCs w:val="24"/>
              </w:rPr>
              <w:t>Pretendentam jānodrošina jēru iegāde un transportēšana līdz līguma izpildes vietai</w:t>
            </w:r>
            <w:r>
              <w:rPr>
                <w:snapToGrid w:val="0"/>
                <w:sz w:val="24"/>
                <w:szCs w:val="24"/>
              </w:rPr>
              <w:t xml:space="preserve"> un kautuvei</w:t>
            </w:r>
            <w:r w:rsidRPr="000845A1">
              <w:rPr>
                <w:snapToGrid w:val="0"/>
                <w:sz w:val="24"/>
                <w:szCs w:val="24"/>
              </w:rPr>
              <w:t>.</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4.</w:t>
            </w:r>
          </w:p>
        </w:tc>
        <w:tc>
          <w:tcPr>
            <w:tcW w:w="6237" w:type="dxa"/>
            <w:shd w:val="clear" w:color="auto" w:fill="auto"/>
            <w:vAlign w:val="center"/>
          </w:tcPr>
          <w:p w:rsidR="00D95BD8" w:rsidRPr="006C042A" w:rsidRDefault="00D95BD8" w:rsidP="004B4BB7">
            <w:pPr>
              <w:jc w:val="both"/>
              <w:rPr>
                <w:snapToGrid w:val="0"/>
                <w:sz w:val="24"/>
                <w:szCs w:val="24"/>
              </w:rPr>
            </w:pPr>
            <w:r w:rsidRPr="006C042A">
              <w:rPr>
                <w:snapToGrid w:val="0"/>
                <w:sz w:val="24"/>
                <w:szCs w:val="24"/>
              </w:rPr>
              <w:t>Pretendentam jānodrošina līguma izpildes vieta, kura ir piemērota jēru turēšanai un līgumā paredzēto darbu veikšanai.</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Jānorāda</w:t>
            </w:r>
            <w:r>
              <w:rPr>
                <w:i/>
                <w:snapToGrid w:val="0"/>
                <w:sz w:val="20"/>
                <w:szCs w:val="20"/>
              </w:rPr>
              <w:t xml:space="preserve"> līguma izpildes vietas adrese</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5.</w:t>
            </w:r>
          </w:p>
        </w:tc>
        <w:tc>
          <w:tcPr>
            <w:tcW w:w="6237" w:type="dxa"/>
            <w:shd w:val="clear" w:color="auto" w:fill="auto"/>
            <w:vAlign w:val="center"/>
          </w:tcPr>
          <w:p w:rsidR="00D95BD8" w:rsidRPr="006C042A" w:rsidRDefault="00D95BD8" w:rsidP="004B4BB7">
            <w:pPr>
              <w:jc w:val="both"/>
              <w:rPr>
                <w:snapToGrid w:val="0"/>
                <w:sz w:val="24"/>
                <w:szCs w:val="24"/>
              </w:rPr>
            </w:pPr>
            <w:r w:rsidRPr="006C042A">
              <w:rPr>
                <w:snapToGrid w:val="0"/>
                <w:sz w:val="24"/>
                <w:szCs w:val="24"/>
              </w:rPr>
              <w:t>Pretendentam jānodrošina visiem jēriem vienādi turēšanas un barošanas apstākļi.</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6.</w:t>
            </w:r>
          </w:p>
        </w:tc>
        <w:tc>
          <w:tcPr>
            <w:tcW w:w="6237" w:type="dxa"/>
            <w:shd w:val="clear" w:color="auto" w:fill="auto"/>
          </w:tcPr>
          <w:p w:rsidR="00D95BD8" w:rsidRPr="001F3580" w:rsidRDefault="00D95BD8" w:rsidP="004B4BB7">
            <w:pPr>
              <w:jc w:val="both"/>
              <w:rPr>
                <w:snapToGrid w:val="0"/>
                <w:sz w:val="24"/>
                <w:szCs w:val="24"/>
              </w:rPr>
            </w:pPr>
            <w:r w:rsidRPr="006C042A">
              <w:rPr>
                <w:snapToGrid w:val="0"/>
                <w:sz w:val="24"/>
                <w:szCs w:val="24"/>
              </w:rPr>
              <w:t xml:space="preserve">Pretendentam jānodrošina </w:t>
            </w:r>
            <w:proofErr w:type="spellStart"/>
            <w:r w:rsidRPr="006C042A">
              <w:rPr>
                <w:snapToGrid w:val="0"/>
                <w:sz w:val="24"/>
                <w:szCs w:val="24"/>
              </w:rPr>
              <w:t>kontrol</w:t>
            </w:r>
            <w:r>
              <w:rPr>
                <w:snapToGrid w:val="0"/>
                <w:sz w:val="24"/>
                <w:szCs w:val="24"/>
              </w:rPr>
              <w:t>no</w:t>
            </w:r>
            <w:r w:rsidRPr="006C042A">
              <w:rPr>
                <w:snapToGrid w:val="0"/>
                <w:sz w:val="24"/>
                <w:szCs w:val="24"/>
              </w:rPr>
              <w:t>barošanai</w:t>
            </w:r>
            <w:proofErr w:type="spellEnd"/>
            <w:r w:rsidRPr="006C042A">
              <w:rPr>
                <w:snapToGrid w:val="0"/>
                <w:sz w:val="24"/>
                <w:szCs w:val="24"/>
              </w:rPr>
              <w:t xml:space="preserve"> paredzētās lopbarības iegāde </w:t>
            </w:r>
            <w:r w:rsidRPr="00E94E5B">
              <w:rPr>
                <w:snapToGrid w:val="0"/>
                <w:sz w:val="24"/>
                <w:szCs w:val="24"/>
              </w:rPr>
              <w:t>un kvalitātes analīžu veikšana.</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rPr>
          <w:trHeight w:val="427"/>
        </w:trPr>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7.</w:t>
            </w:r>
          </w:p>
        </w:tc>
        <w:tc>
          <w:tcPr>
            <w:tcW w:w="6237" w:type="dxa"/>
            <w:shd w:val="clear" w:color="auto" w:fill="auto"/>
            <w:vAlign w:val="center"/>
          </w:tcPr>
          <w:p w:rsidR="00D95BD8" w:rsidRPr="006C042A" w:rsidRDefault="00D95BD8" w:rsidP="004B4BB7">
            <w:pPr>
              <w:rPr>
                <w:snapToGrid w:val="0"/>
                <w:sz w:val="24"/>
                <w:szCs w:val="24"/>
              </w:rPr>
            </w:pPr>
            <w:r w:rsidRPr="006C042A">
              <w:rPr>
                <w:snapToGrid w:val="0"/>
                <w:sz w:val="24"/>
                <w:szCs w:val="24"/>
              </w:rPr>
              <w:t xml:space="preserve">Pretendentam jānodrošina jēru cirpšana un nagu griešana. </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apliecinājums par prasības izpildi</w:t>
            </w:r>
          </w:p>
        </w:tc>
      </w:tr>
      <w:tr w:rsidR="00D95BD8" w:rsidRPr="006C042A" w:rsidTr="004B4BB7">
        <w:tc>
          <w:tcPr>
            <w:tcW w:w="709" w:type="dxa"/>
            <w:shd w:val="clear" w:color="auto" w:fill="auto"/>
            <w:vAlign w:val="center"/>
          </w:tcPr>
          <w:p w:rsidR="00D95BD8" w:rsidRPr="006C042A" w:rsidRDefault="00D95BD8" w:rsidP="004B4BB7">
            <w:pPr>
              <w:jc w:val="center"/>
              <w:rPr>
                <w:snapToGrid w:val="0"/>
                <w:sz w:val="24"/>
                <w:szCs w:val="24"/>
              </w:rPr>
            </w:pPr>
            <w:r w:rsidRPr="006C042A">
              <w:rPr>
                <w:snapToGrid w:val="0"/>
                <w:sz w:val="24"/>
                <w:szCs w:val="24"/>
              </w:rPr>
              <w:t>8.</w:t>
            </w:r>
          </w:p>
        </w:tc>
        <w:tc>
          <w:tcPr>
            <w:tcW w:w="6237" w:type="dxa"/>
            <w:shd w:val="clear" w:color="auto" w:fill="auto"/>
            <w:vAlign w:val="center"/>
          </w:tcPr>
          <w:p w:rsidR="00D95BD8" w:rsidRPr="005609E1" w:rsidRDefault="00D95BD8" w:rsidP="00B27730">
            <w:pPr>
              <w:rPr>
                <w:snapToGrid w:val="0"/>
                <w:sz w:val="24"/>
                <w:szCs w:val="24"/>
              </w:rPr>
            </w:pPr>
            <w:r>
              <w:rPr>
                <w:snapToGrid w:val="0"/>
                <w:sz w:val="24"/>
                <w:szCs w:val="24"/>
              </w:rPr>
              <w:t>Līguma izpildes laiks:</w:t>
            </w:r>
            <w:r w:rsidRPr="005609E1">
              <w:rPr>
                <w:snapToGrid w:val="0"/>
                <w:sz w:val="24"/>
                <w:szCs w:val="24"/>
              </w:rPr>
              <w:t xml:space="preserve"> ne ilgāk kā līdz </w:t>
            </w:r>
            <w:r w:rsidR="00B27730">
              <w:rPr>
                <w:snapToGrid w:val="0"/>
                <w:sz w:val="24"/>
                <w:szCs w:val="24"/>
              </w:rPr>
              <w:t>2</w:t>
            </w:r>
            <w:r>
              <w:rPr>
                <w:snapToGrid w:val="0"/>
                <w:sz w:val="24"/>
                <w:szCs w:val="24"/>
              </w:rPr>
              <w:t>5.11.201</w:t>
            </w:r>
            <w:r w:rsidR="00B27730">
              <w:rPr>
                <w:snapToGrid w:val="0"/>
                <w:sz w:val="24"/>
                <w:szCs w:val="24"/>
              </w:rPr>
              <w:t>7</w:t>
            </w:r>
            <w:r>
              <w:rPr>
                <w:snapToGrid w:val="0"/>
                <w:sz w:val="24"/>
                <w:szCs w:val="24"/>
              </w:rPr>
              <w:t>.</w:t>
            </w:r>
          </w:p>
        </w:tc>
        <w:tc>
          <w:tcPr>
            <w:tcW w:w="2410" w:type="dxa"/>
            <w:shd w:val="clear" w:color="auto" w:fill="auto"/>
            <w:vAlign w:val="center"/>
          </w:tcPr>
          <w:p w:rsidR="00D95BD8" w:rsidRPr="001F3580" w:rsidRDefault="00D95BD8" w:rsidP="004B4BB7">
            <w:pPr>
              <w:jc w:val="center"/>
              <w:rPr>
                <w:i/>
                <w:snapToGrid w:val="0"/>
                <w:sz w:val="20"/>
                <w:szCs w:val="20"/>
              </w:rPr>
            </w:pPr>
            <w:r w:rsidRPr="001F3580">
              <w:rPr>
                <w:i/>
                <w:snapToGrid w:val="0"/>
                <w:sz w:val="20"/>
                <w:szCs w:val="20"/>
              </w:rPr>
              <w:t>Pretendenta piedāvātais izpildes laiks</w:t>
            </w:r>
          </w:p>
        </w:tc>
      </w:tr>
    </w:tbl>
    <w:p w:rsidR="00D95BD8" w:rsidRDefault="00D95BD8" w:rsidP="00D93D6F">
      <w:pPr>
        <w:jc w:val="both"/>
        <w:rPr>
          <w:sz w:val="20"/>
          <w:szCs w:val="20"/>
        </w:rPr>
      </w:pPr>
    </w:p>
    <w:p w:rsidR="00D93D6F" w:rsidRDefault="00D93D6F" w:rsidP="00D93D6F">
      <w:pPr>
        <w:jc w:val="both"/>
        <w:rPr>
          <w:sz w:val="20"/>
          <w:szCs w:val="20"/>
        </w:rPr>
      </w:pPr>
    </w:p>
    <w:p w:rsidR="00D93D6F" w:rsidRPr="00B970E4" w:rsidRDefault="00D93D6F" w:rsidP="00D93D6F">
      <w:pPr>
        <w:jc w:val="both"/>
      </w:pPr>
    </w:p>
    <w:p w:rsidR="00D93D6F" w:rsidRDefault="00D93D6F" w:rsidP="00D93D6F">
      <w:pPr>
        <w:rPr>
          <w:sz w:val="24"/>
          <w:szCs w:val="24"/>
        </w:rPr>
      </w:pPr>
    </w:p>
    <w:p w:rsidR="00D93D6F" w:rsidRPr="001E6A2B" w:rsidRDefault="00D93D6F" w:rsidP="00D93D6F">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D93D6F" w:rsidRDefault="00D93D6F" w:rsidP="00D93D6F">
      <w:pPr>
        <w:jc w:val="center"/>
        <w:rPr>
          <w:b/>
          <w:sz w:val="16"/>
          <w:szCs w:val="16"/>
        </w:rPr>
      </w:pPr>
    </w:p>
    <w:p w:rsidR="00D95BD8" w:rsidRDefault="00D95BD8">
      <w:pPr>
        <w:spacing w:after="200" w:line="276" w:lineRule="auto"/>
        <w:rPr>
          <w:b/>
          <w:sz w:val="16"/>
          <w:szCs w:val="16"/>
        </w:rPr>
      </w:pPr>
      <w:r>
        <w:rPr>
          <w:b/>
          <w:sz w:val="16"/>
          <w:szCs w:val="16"/>
        </w:rPr>
        <w:br w:type="page"/>
      </w:r>
    </w:p>
    <w:p w:rsidR="00D95BD8" w:rsidRPr="001E6A2B" w:rsidRDefault="00D95BD8" w:rsidP="00D95BD8">
      <w:pPr>
        <w:jc w:val="right"/>
        <w:rPr>
          <w:b/>
          <w:bCs/>
          <w:sz w:val="22"/>
          <w:szCs w:val="22"/>
        </w:rPr>
      </w:pPr>
      <w:r w:rsidRPr="001E6A2B">
        <w:rPr>
          <w:b/>
          <w:sz w:val="22"/>
          <w:szCs w:val="22"/>
        </w:rPr>
        <w:lastRenderedPageBreak/>
        <w:t>P</w:t>
      </w:r>
      <w:r w:rsidRPr="001E6A2B">
        <w:rPr>
          <w:b/>
          <w:bCs/>
          <w:sz w:val="22"/>
          <w:szCs w:val="22"/>
        </w:rPr>
        <w:t>ielikums Nr.</w:t>
      </w:r>
      <w:r>
        <w:rPr>
          <w:b/>
          <w:bCs/>
          <w:sz w:val="22"/>
          <w:szCs w:val="22"/>
        </w:rPr>
        <w:t>2</w:t>
      </w:r>
    </w:p>
    <w:p w:rsidR="00D95BD8" w:rsidRPr="001E6A2B" w:rsidRDefault="00D95BD8" w:rsidP="00D95BD8">
      <w:pPr>
        <w:jc w:val="right"/>
        <w:rPr>
          <w:sz w:val="18"/>
          <w:szCs w:val="18"/>
        </w:rPr>
      </w:pPr>
      <w:r w:rsidRPr="001E6A2B">
        <w:rPr>
          <w:sz w:val="18"/>
          <w:szCs w:val="18"/>
        </w:rPr>
        <w:t>Iepirkuma</w:t>
      </w:r>
    </w:p>
    <w:p w:rsidR="00D95BD8" w:rsidRPr="001E6A2B" w:rsidRDefault="00D95BD8" w:rsidP="00D95BD8">
      <w:pPr>
        <w:jc w:val="right"/>
        <w:rPr>
          <w:sz w:val="18"/>
          <w:szCs w:val="18"/>
        </w:rPr>
      </w:pPr>
      <w:r w:rsidRPr="001E6A2B">
        <w:rPr>
          <w:sz w:val="18"/>
          <w:szCs w:val="18"/>
        </w:rPr>
        <w:t>Nr</w:t>
      </w:r>
      <w:r w:rsidRPr="00FA51B0">
        <w:rPr>
          <w:sz w:val="18"/>
          <w:szCs w:val="18"/>
        </w:rPr>
        <w:t xml:space="preserve">. </w:t>
      </w:r>
      <w:r w:rsidRPr="00C1191E">
        <w:rPr>
          <w:sz w:val="18"/>
          <w:szCs w:val="18"/>
        </w:rPr>
        <w:t>LLU/</w:t>
      </w:r>
      <w:r w:rsidRPr="0073187A">
        <w:rPr>
          <w:sz w:val="18"/>
          <w:szCs w:val="18"/>
        </w:rPr>
        <w:t>2016/5</w:t>
      </w:r>
      <w:r>
        <w:rPr>
          <w:sz w:val="18"/>
          <w:szCs w:val="18"/>
        </w:rPr>
        <w:t>4</w:t>
      </w:r>
      <w:r w:rsidRPr="0073187A">
        <w:rPr>
          <w:sz w:val="18"/>
          <w:szCs w:val="18"/>
        </w:rPr>
        <w:t>/mi</w:t>
      </w:r>
    </w:p>
    <w:p w:rsidR="00D95BD8" w:rsidRPr="001E6A2B" w:rsidRDefault="00D95BD8" w:rsidP="00D95BD8">
      <w:pPr>
        <w:pStyle w:val="Footer"/>
        <w:tabs>
          <w:tab w:val="clear" w:pos="4153"/>
          <w:tab w:val="clear" w:pos="8306"/>
        </w:tabs>
        <w:jc w:val="right"/>
        <w:rPr>
          <w:sz w:val="18"/>
          <w:szCs w:val="18"/>
        </w:rPr>
      </w:pPr>
      <w:r w:rsidRPr="001E6A2B">
        <w:rPr>
          <w:sz w:val="18"/>
          <w:szCs w:val="18"/>
        </w:rPr>
        <w:t>Nolikumam</w:t>
      </w:r>
    </w:p>
    <w:p w:rsidR="00D95BD8" w:rsidRDefault="00D95BD8" w:rsidP="00D95BD8">
      <w:pPr>
        <w:pStyle w:val="Footer"/>
        <w:tabs>
          <w:tab w:val="clear" w:pos="4153"/>
          <w:tab w:val="clear" w:pos="8306"/>
        </w:tabs>
        <w:jc w:val="right"/>
        <w:rPr>
          <w:sz w:val="18"/>
          <w:szCs w:val="18"/>
        </w:rPr>
      </w:pPr>
    </w:p>
    <w:p w:rsidR="00D95BD8" w:rsidRDefault="00D95BD8" w:rsidP="00D95BD8">
      <w:pPr>
        <w:pStyle w:val="Title"/>
        <w:jc w:val="right"/>
        <w:rPr>
          <w:rFonts w:ascii="Times New Roman" w:hAnsi="Times New Roman"/>
          <w:i/>
          <w:color w:val="FF0000"/>
          <w:sz w:val="24"/>
          <w:szCs w:val="24"/>
        </w:rPr>
      </w:pPr>
      <w:r>
        <w:rPr>
          <w:rFonts w:ascii="Times New Roman" w:hAnsi="Times New Roman"/>
          <w:i/>
          <w:color w:val="FF0000"/>
          <w:sz w:val="24"/>
          <w:szCs w:val="24"/>
        </w:rPr>
        <w:t>Finanšu piedāvājums</w:t>
      </w:r>
    </w:p>
    <w:p w:rsidR="00D95BD8" w:rsidRDefault="00D95BD8" w:rsidP="00D95BD8">
      <w:pPr>
        <w:jc w:val="center"/>
        <w:rPr>
          <w:b/>
          <w:sz w:val="24"/>
          <w:szCs w:val="24"/>
        </w:rPr>
      </w:pPr>
    </w:p>
    <w:p w:rsidR="00D95BD8" w:rsidRDefault="00D95BD8" w:rsidP="00D95BD8">
      <w:pPr>
        <w:spacing w:line="276" w:lineRule="auto"/>
        <w:jc w:val="center"/>
        <w:rPr>
          <w:b/>
        </w:rPr>
      </w:pPr>
      <w:r w:rsidRPr="004055D5">
        <w:rPr>
          <w:b/>
        </w:rPr>
        <w:t xml:space="preserve">IEPIRKUMA </w:t>
      </w:r>
      <w:r w:rsidRPr="00C1191E">
        <w:rPr>
          <w:b/>
        </w:rPr>
        <w:t>Nr. LLU/</w:t>
      </w:r>
      <w:r w:rsidRPr="0073187A">
        <w:rPr>
          <w:b/>
        </w:rPr>
        <w:t>2016/5</w:t>
      </w:r>
      <w:r>
        <w:rPr>
          <w:b/>
        </w:rPr>
        <w:t>4</w:t>
      </w:r>
      <w:r w:rsidRPr="0073187A">
        <w:rPr>
          <w:b/>
        </w:rPr>
        <w:t>/mi</w:t>
      </w:r>
      <w:r w:rsidRPr="004055D5">
        <w:rPr>
          <w:b/>
        </w:rPr>
        <w:t xml:space="preserve"> </w:t>
      </w:r>
    </w:p>
    <w:p w:rsidR="00D95BD8" w:rsidRPr="00D95BD8" w:rsidRDefault="00D95BD8" w:rsidP="00D95BD8">
      <w:pPr>
        <w:spacing w:line="276" w:lineRule="auto"/>
        <w:jc w:val="center"/>
        <w:rPr>
          <w:b/>
          <w:sz w:val="12"/>
          <w:szCs w:val="12"/>
        </w:rPr>
      </w:pPr>
    </w:p>
    <w:p w:rsidR="00D95BD8" w:rsidRDefault="00D95BD8" w:rsidP="00D95BD8">
      <w:pPr>
        <w:jc w:val="center"/>
        <w:rPr>
          <w:sz w:val="16"/>
          <w:szCs w:val="16"/>
        </w:rPr>
      </w:pPr>
      <w:r w:rsidRPr="00D95BD8">
        <w:rPr>
          <w:i/>
        </w:rPr>
        <w:t xml:space="preserve">Dažādu šķirņu jēru </w:t>
      </w:r>
      <w:proofErr w:type="spellStart"/>
      <w:r w:rsidRPr="00D95BD8">
        <w:rPr>
          <w:i/>
        </w:rPr>
        <w:t>kontrolnobarošana</w:t>
      </w:r>
      <w:proofErr w:type="spellEnd"/>
      <w:r w:rsidRPr="00D95BD8">
        <w:rPr>
          <w:i/>
        </w:rPr>
        <w:t xml:space="preserve"> ZM projekta S296 īstenošanai</w:t>
      </w:r>
    </w:p>
    <w:p w:rsidR="00D95BD8" w:rsidRDefault="00D95BD8" w:rsidP="00D95BD8">
      <w:pPr>
        <w:jc w:val="center"/>
        <w:rPr>
          <w:sz w:val="16"/>
          <w:szCs w:val="16"/>
        </w:rPr>
      </w:pPr>
    </w:p>
    <w:p w:rsidR="00D95BD8" w:rsidRDefault="00D95BD8" w:rsidP="00D95BD8">
      <w:pPr>
        <w:jc w:val="center"/>
        <w:rPr>
          <w:sz w:val="16"/>
          <w:szCs w:val="16"/>
        </w:rPr>
      </w:pPr>
    </w:p>
    <w:p w:rsidR="00D95BD8" w:rsidRPr="00825364" w:rsidRDefault="00D95BD8" w:rsidP="00D95BD8">
      <w:pPr>
        <w:jc w:val="center"/>
        <w:rPr>
          <w:sz w:val="16"/>
          <w:szCs w:val="16"/>
        </w:rPr>
      </w:pPr>
    </w:p>
    <w:p w:rsidR="00D95BD8" w:rsidRDefault="00D95BD8" w:rsidP="00D95BD8">
      <w:pPr>
        <w:tabs>
          <w:tab w:val="left" w:pos="8931"/>
        </w:tabs>
        <w:ind w:left="567" w:right="567"/>
        <w:jc w:val="center"/>
        <w:rPr>
          <w:b/>
        </w:rPr>
      </w:pPr>
      <w:r w:rsidRPr="0048556E">
        <w:rPr>
          <w:b/>
        </w:rPr>
        <w:t>FINANŠU PIEDĀVĀJUMS</w:t>
      </w:r>
    </w:p>
    <w:p w:rsidR="00D95BD8" w:rsidRDefault="00D95BD8" w:rsidP="00D95BD8">
      <w:pPr>
        <w:tabs>
          <w:tab w:val="left" w:pos="8931"/>
        </w:tabs>
        <w:ind w:left="567" w:right="567"/>
        <w:jc w:val="center"/>
        <w:rPr>
          <w:b/>
        </w:rPr>
      </w:pPr>
    </w:p>
    <w:p w:rsidR="00D95BD8" w:rsidRPr="00825364" w:rsidRDefault="00D95BD8" w:rsidP="00D95BD8">
      <w:pPr>
        <w:tabs>
          <w:tab w:val="left" w:pos="8931"/>
        </w:tabs>
        <w:ind w:left="567" w:right="567"/>
        <w:jc w:val="center"/>
        <w:rPr>
          <w:b/>
        </w:rPr>
      </w:pPr>
    </w:p>
    <w:tbl>
      <w:tblPr>
        <w:tblpPr w:leftFromText="180" w:rightFromText="180" w:vertAnchor="text" w:tblpX="392" w:tblpY="1"/>
        <w:tblOverlap w:val="neve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37"/>
        <w:gridCol w:w="2410"/>
      </w:tblGrid>
      <w:tr w:rsidR="00D95BD8" w:rsidRPr="006C042A" w:rsidTr="00E61038">
        <w:tc>
          <w:tcPr>
            <w:tcW w:w="959" w:type="dxa"/>
            <w:shd w:val="clear" w:color="auto" w:fill="auto"/>
          </w:tcPr>
          <w:p w:rsidR="00D95BD8" w:rsidRPr="006C042A" w:rsidRDefault="00D95BD8" w:rsidP="00E61038">
            <w:pPr>
              <w:jc w:val="center"/>
              <w:rPr>
                <w:b/>
                <w:snapToGrid w:val="0"/>
                <w:sz w:val="24"/>
                <w:szCs w:val="24"/>
              </w:rPr>
            </w:pPr>
            <w:r w:rsidRPr="006C042A">
              <w:rPr>
                <w:b/>
                <w:snapToGrid w:val="0"/>
                <w:sz w:val="24"/>
                <w:szCs w:val="24"/>
              </w:rPr>
              <w:t>Nr.</w:t>
            </w:r>
          </w:p>
          <w:p w:rsidR="00D95BD8" w:rsidRPr="006C042A" w:rsidRDefault="00D95BD8" w:rsidP="00E61038">
            <w:pPr>
              <w:jc w:val="center"/>
              <w:rPr>
                <w:b/>
                <w:snapToGrid w:val="0"/>
                <w:sz w:val="24"/>
                <w:szCs w:val="24"/>
              </w:rPr>
            </w:pPr>
            <w:r w:rsidRPr="006C042A">
              <w:rPr>
                <w:b/>
                <w:snapToGrid w:val="0"/>
                <w:sz w:val="24"/>
                <w:szCs w:val="24"/>
              </w:rPr>
              <w:t>p.k.</w:t>
            </w:r>
          </w:p>
        </w:tc>
        <w:tc>
          <w:tcPr>
            <w:tcW w:w="5637" w:type="dxa"/>
            <w:shd w:val="clear" w:color="auto" w:fill="auto"/>
            <w:vAlign w:val="center"/>
          </w:tcPr>
          <w:p w:rsidR="00D95BD8" w:rsidRPr="006C042A" w:rsidRDefault="00D95BD8" w:rsidP="00E61038">
            <w:pPr>
              <w:jc w:val="center"/>
              <w:rPr>
                <w:b/>
                <w:snapToGrid w:val="0"/>
                <w:sz w:val="24"/>
                <w:szCs w:val="24"/>
              </w:rPr>
            </w:pPr>
            <w:r w:rsidRPr="006C042A">
              <w:rPr>
                <w:b/>
                <w:snapToGrid w:val="0"/>
                <w:sz w:val="24"/>
                <w:szCs w:val="24"/>
              </w:rPr>
              <w:t>Nosaukums</w:t>
            </w:r>
          </w:p>
        </w:tc>
        <w:tc>
          <w:tcPr>
            <w:tcW w:w="2410" w:type="dxa"/>
            <w:shd w:val="clear" w:color="auto" w:fill="auto"/>
          </w:tcPr>
          <w:p w:rsidR="00D95BD8" w:rsidRPr="006C042A" w:rsidRDefault="00D95BD8" w:rsidP="00E61038">
            <w:pPr>
              <w:jc w:val="center"/>
              <w:rPr>
                <w:b/>
                <w:snapToGrid w:val="0"/>
                <w:sz w:val="24"/>
                <w:szCs w:val="24"/>
              </w:rPr>
            </w:pPr>
            <w:r w:rsidRPr="006C042A">
              <w:rPr>
                <w:b/>
                <w:snapToGrid w:val="0"/>
                <w:sz w:val="24"/>
                <w:szCs w:val="24"/>
              </w:rPr>
              <w:t xml:space="preserve">Piedāvātā cena </w:t>
            </w:r>
          </w:p>
          <w:p w:rsidR="00D95BD8" w:rsidRPr="006C042A" w:rsidRDefault="00D95BD8" w:rsidP="00E61038">
            <w:pPr>
              <w:jc w:val="center"/>
              <w:rPr>
                <w:snapToGrid w:val="0"/>
                <w:sz w:val="24"/>
                <w:szCs w:val="24"/>
              </w:rPr>
            </w:pPr>
            <w:r w:rsidRPr="006C042A">
              <w:rPr>
                <w:snapToGrid w:val="0"/>
                <w:sz w:val="24"/>
                <w:szCs w:val="24"/>
              </w:rPr>
              <w:t>EUR bez PVN</w:t>
            </w:r>
          </w:p>
        </w:tc>
      </w:tr>
      <w:tr w:rsidR="00D95BD8" w:rsidRPr="006C042A" w:rsidTr="00E61038">
        <w:trPr>
          <w:trHeight w:val="417"/>
        </w:trPr>
        <w:tc>
          <w:tcPr>
            <w:tcW w:w="959" w:type="dxa"/>
            <w:shd w:val="clear" w:color="auto" w:fill="auto"/>
            <w:vAlign w:val="center"/>
          </w:tcPr>
          <w:p w:rsidR="00D95BD8" w:rsidRPr="006C042A" w:rsidRDefault="00D95BD8" w:rsidP="00E61038">
            <w:pPr>
              <w:jc w:val="center"/>
              <w:rPr>
                <w:snapToGrid w:val="0"/>
                <w:sz w:val="24"/>
                <w:szCs w:val="24"/>
              </w:rPr>
            </w:pPr>
            <w:r w:rsidRPr="006C042A">
              <w:rPr>
                <w:snapToGrid w:val="0"/>
                <w:sz w:val="24"/>
                <w:szCs w:val="24"/>
              </w:rPr>
              <w:t>1.</w:t>
            </w:r>
          </w:p>
        </w:tc>
        <w:tc>
          <w:tcPr>
            <w:tcW w:w="5637" w:type="dxa"/>
            <w:shd w:val="clear" w:color="auto" w:fill="auto"/>
            <w:vAlign w:val="center"/>
          </w:tcPr>
          <w:p w:rsidR="00D95BD8" w:rsidRPr="009B11AE" w:rsidRDefault="00D95BD8" w:rsidP="00B27730">
            <w:pPr>
              <w:rPr>
                <w:snapToGrid w:val="0"/>
                <w:sz w:val="24"/>
                <w:szCs w:val="24"/>
              </w:rPr>
            </w:pPr>
            <w:r w:rsidRPr="009B11AE">
              <w:rPr>
                <w:snapToGrid w:val="0"/>
                <w:sz w:val="24"/>
                <w:szCs w:val="24"/>
              </w:rPr>
              <w:t xml:space="preserve">Jēru iegāde </w:t>
            </w:r>
            <w:proofErr w:type="spellStart"/>
            <w:r w:rsidRPr="009B11AE">
              <w:rPr>
                <w:snapToGrid w:val="0"/>
                <w:sz w:val="24"/>
                <w:szCs w:val="24"/>
              </w:rPr>
              <w:t>kontrolnoba</w:t>
            </w:r>
            <w:r w:rsidR="00A272C8">
              <w:rPr>
                <w:snapToGrid w:val="0"/>
                <w:sz w:val="24"/>
                <w:szCs w:val="24"/>
              </w:rPr>
              <w:t>rošanai</w:t>
            </w:r>
            <w:proofErr w:type="spellEnd"/>
            <w:r w:rsidR="00A272C8">
              <w:rPr>
                <w:snapToGrid w:val="0"/>
                <w:sz w:val="24"/>
                <w:szCs w:val="24"/>
              </w:rPr>
              <w:t xml:space="preserve"> (</w:t>
            </w:r>
            <w:r w:rsidR="00B27730">
              <w:rPr>
                <w:snapToGrid w:val="0"/>
                <w:sz w:val="24"/>
                <w:szCs w:val="24"/>
              </w:rPr>
              <w:t>140</w:t>
            </w:r>
            <w:r w:rsidRPr="009B11AE">
              <w:rPr>
                <w:snapToGrid w:val="0"/>
                <w:sz w:val="24"/>
                <w:szCs w:val="24"/>
              </w:rPr>
              <w:t xml:space="preserve"> jēri)</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E61038">
        <w:tc>
          <w:tcPr>
            <w:tcW w:w="959" w:type="dxa"/>
            <w:shd w:val="clear" w:color="auto" w:fill="auto"/>
            <w:vAlign w:val="center"/>
          </w:tcPr>
          <w:p w:rsidR="00D95BD8" w:rsidRPr="006C042A" w:rsidRDefault="00D95BD8" w:rsidP="00E61038">
            <w:pPr>
              <w:jc w:val="center"/>
              <w:rPr>
                <w:snapToGrid w:val="0"/>
                <w:sz w:val="24"/>
                <w:szCs w:val="24"/>
              </w:rPr>
            </w:pPr>
            <w:r w:rsidRPr="006C042A">
              <w:rPr>
                <w:snapToGrid w:val="0"/>
                <w:sz w:val="24"/>
                <w:szCs w:val="24"/>
              </w:rPr>
              <w:t>2.</w:t>
            </w:r>
          </w:p>
        </w:tc>
        <w:tc>
          <w:tcPr>
            <w:tcW w:w="5637" w:type="dxa"/>
            <w:shd w:val="clear" w:color="auto" w:fill="auto"/>
            <w:vAlign w:val="center"/>
          </w:tcPr>
          <w:p w:rsidR="00D95BD8" w:rsidRPr="009B11AE" w:rsidRDefault="00D95BD8" w:rsidP="00E61038">
            <w:pPr>
              <w:jc w:val="both"/>
              <w:rPr>
                <w:snapToGrid w:val="0"/>
                <w:sz w:val="24"/>
                <w:szCs w:val="24"/>
              </w:rPr>
            </w:pPr>
            <w:r w:rsidRPr="009B11AE">
              <w:rPr>
                <w:snapToGrid w:val="0"/>
                <w:sz w:val="24"/>
                <w:szCs w:val="24"/>
              </w:rPr>
              <w:t>Jēru atvešana no saimniecības uz nobarošanas vietu</w:t>
            </w:r>
            <w:r>
              <w:rPr>
                <w:snapToGrid w:val="0"/>
                <w:sz w:val="24"/>
                <w:szCs w:val="24"/>
              </w:rPr>
              <w:t xml:space="preserve"> un citas ar projekta īstenošanu saistītās transporta izmaksas</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E61038">
        <w:tc>
          <w:tcPr>
            <w:tcW w:w="959" w:type="dxa"/>
            <w:shd w:val="clear" w:color="auto" w:fill="auto"/>
            <w:vAlign w:val="center"/>
          </w:tcPr>
          <w:p w:rsidR="00D95BD8" w:rsidRPr="006C042A" w:rsidRDefault="00D95BD8" w:rsidP="00E61038">
            <w:pPr>
              <w:jc w:val="center"/>
              <w:rPr>
                <w:snapToGrid w:val="0"/>
                <w:sz w:val="24"/>
                <w:szCs w:val="24"/>
              </w:rPr>
            </w:pPr>
            <w:r w:rsidRPr="006C042A">
              <w:rPr>
                <w:snapToGrid w:val="0"/>
                <w:sz w:val="24"/>
                <w:szCs w:val="24"/>
              </w:rPr>
              <w:t>3.</w:t>
            </w:r>
          </w:p>
        </w:tc>
        <w:tc>
          <w:tcPr>
            <w:tcW w:w="5637" w:type="dxa"/>
            <w:shd w:val="clear" w:color="auto" w:fill="auto"/>
            <w:vAlign w:val="center"/>
          </w:tcPr>
          <w:p w:rsidR="00D95BD8" w:rsidRPr="009B11AE" w:rsidRDefault="00D95BD8" w:rsidP="00E61038">
            <w:pPr>
              <w:jc w:val="both"/>
              <w:rPr>
                <w:snapToGrid w:val="0"/>
                <w:sz w:val="24"/>
                <w:szCs w:val="24"/>
              </w:rPr>
            </w:pPr>
            <w:r w:rsidRPr="009B11AE">
              <w:rPr>
                <w:snapToGrid w:val="0"/>
                <w:sz w:val="24"/>
                <w:szCs w:val="24"/>
              </w:rPr>
              <w:t xml:space="preserve">Jēru nobarošanai nepieciešamās lopbarības iegāde un </w:t>
            </w:r>
            <w:r w:rsidRPr="00E94E5B">
              <w:rPr>
                <w:snapToGrid w:val="0"/>
                <w:sz w:val="24"/>
                <w:szCs w:val="24"/>
              </w:rPr>
              <w:t>kvalitātes analīžu veikšana</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E61038">
        <w:trPr>
          <w:trHeight w:val="429"/>
        </w:trPr>
        <w:tc>
          <w:tcPr>
            <w:tcW w:w="959" w:type="dxa"/>
            <w:shd w:val="clear" w:color="auto" w:fill="auto"/>
            <w:vAlign w:val="center"/>
          </w:tcPr>
          <w:p w:rsidR="00D95BD8" w:rsidRPr="006C042A" w:rsidRDefault="00D95BD8" w:rsidP="00E61038">
            <w:pPr>
              <w:jc w:val="center"/>
              <w:rPr>
                <w:snapToGrid w:val="0"/>
                <w:sz w:val="24"/>
                <w:szCs w:val="24"/>
              </w:rPr>
            </w:pPr>
            <w:r w:rsidRPr="006C042A">
              <w:rPr>
                <w:snapToGrid w:val="0"/>
                <w:sz w:val="24"/>
                <w:szCs w:val="24"/>
              </w:rPr>
              <w:t>4.</w:t>
            </w:r>
          </w:p>
        </w:tc>
        <w:tc>
          <w:tcPr>
            <w:tcW w:w="5637" w:type="dxa"/>
            <w:shd w:val="clear" w:color="auto" w:fill="auto"/>
            <w:vAlign w:val="center"/>
          </w:tcPr>
          <w:p w:rsidR="00D95BD8" w:rsidRPr="009B11AE" w:rsidRDefault="00D95BD8" w:rsidP="00E61038">
            <w:pPr>
              <w:rPr>
                <w:snapToGrid w:val="0"/>
                <w:sz w:val="24"/>
                <w:szCs w:val="24"/>
              </w:rPr>
            </w:pPr>
            <w:r>
              <w:rPr>
                <w:snapToGrid w:val="0"/>
                <w:sz w:val="24"/>
                <w:szCs w:val="24"/>
              </w:rPr>
              <w:t>Jēru</w:t>
            </w:r>
            <w:r w:rsidRPr="009B11AE">
              <w:rPr>
                <w:snapToGrid w:val="0"/>
                <w:sz w:val="24"/>
                <w:szCs w:val="24"/>
              </w:rPr>
              <w:t xml:space="preserve"> cirpšana un nagu apgriešana</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E61038">
        <w:trPr>
          <w:trHeight w:val="421"/>
        </w:trPr>
        <w:tc>
          <w:tcPr>
            <w:tcW w:w="959" w:type="dxa"/>
            <w:shd w:val="clear" w:color="auto" w:fill="auto"/>
            <w:vAlign w:val="center"/>
          </w:tcPr>
          <w:p w:rsidR="00D95BD8" w:rsidRPr="006C042A" w:rsidRDefault="00D95BD8" w:rsidP="00E61038">
            <w:pPr>
              <w:jc w:val="center"/>
              <w:rPr>
                <w:snapToGrid w:val="0"/>
                <w:sz w:val="24"/>
                <w:szCs w:val="24"/>
              </w:rPr>
            </w:pPr>
            <w:r>
              <w:rPr>
                <w:snapToGrid w:val="0"/>
                <w:sz w:val="24"/>
                <w:szCs w:val="24"/>
              </w:rPr>
              <w:t>5.</w:t>
            </w:r>
          </w:p>
        </w:tc>
        <w:tc>
          <w:tcPr>
            <w:tcW w:w="5637" w:type="dxa"/>
            <w:shd w:val="clear" w:color="auto" w:fill="auto"/>
            <w:vAlign w:val="center"/>
          </w:tcPr>
          <w:p w:rsidR="00D95BD8" w:rsidRPr="009B11AE" w:rsidRDefault="00D95BD8" w:rsidP="00E61038">
            <w:pPr>
              <w:rPr>
                <w:snapToGrid w:val="0"/>
                <w:sz w:val="24"/>
                <w:szCs w:val="24"/>
              </w:rPr>
            </w:pPr>
            <w:r w:rsidRPr="009B11AE">
              <w:rPr>
                <w:snapToGrid w:val="0"/>
                <w:sz w:val="24"/>
                <w:szCs w:val="24"/>
              </w:rPr>
              <w:t>Mītņu noma jēru izvietošanai</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E61038">
        <w:trPr>
          <w:trHeight w:val="563"/>
        </w:trPr>
        <w:tc>
          <w:tcPr>
            <w:tcW w:w="6596" w:type="dxa"/>
            <w:gridSpan w:val="2"/>
            <w:shd w:val="clear" w:color="auto" w:fill="FBD4B4"/>
            <w:vAlign w:val="center"/>
          </w:tcPr>
          <w:p w:rsidR="00D95BD8" w:rsidRPr="006C042A" w:rsidRDefault="00D95BD8" w:rsidP="00E61038">
            <w:pPr>
              <w:jc w:val="right"/>
              <w:rPr>
                <w:snapToGrid w:val="0"/>
                <w:sz w:val="24"/>
                <w:szCs w:val="24"/>
              </w:rPr>
            </w:pPr>
            <w:r w:rsidRPr="006C042A">
              <w:rPr>
                <w:b/>
                <w:snapToGrid w:val="0"/>
                <w:sz w:val="24"/>
                <w:szCs w:val="24"/>
              </w:rPr>
              <w:t>Kopējā cen</w:t>
            </w:r>
            <w:r>
              <w:rPr>
                <w:b/>
                <w:snapToGrid w:val="0"/>
                <w:sz w:val="24"/>
                <w:szCs w:val="24"/>
              </w:rPr>
              <w:t>u</w:t>
            </w:r>
            <w:r w:rsidRPr="006C042A">
              <w:rPr>
                <w:b/>
                <w:snapToGrid w:val="0"/>
                <w:sz w:val="24"/>
                <w:szCs w:val="24"/>
              </w:rPr>
              <w:t xml:space="preserve"> </w:t>
            </w:r>
            <w:r>
              <w:rPr>
                <w:b/>
                <w:snapToGrid w:val="0"/>
                <w:sz w:val="24"/>
                <w:szCs w:val="24"/>
              </w:rPr>
              <w:t>summa</w:t>
            </w:r>
            <w:r w:rsidRPr="006C042A">
              <w:rPr>
                <w:b/>
                <w:snapToGrid w:val="0"/>
                <w:sz w:val="24"/>
                <w:szCs w:val="24"/>
              </w:rPr>
              <w:t xml:space="preserve"> EUR bez PVN:</w:t>
            </w:r>
          </w:p>
        </w:tc>
        <w:tc>
          <w:tcPr>
            <w:tcW w:w="2410" w:type="dxa"/>
            <w:shd w:val="clear" w:color="auto" w:fill="FBD4B4"/>
          </w:tcPr>
          <w:p w:rsidR="00D95BD8" w:rsidRPr="006C042A" w:rsidRDefault="00D95BD8" w:rsidP="00E61038">
            <w:pPr>
              <w:jc w:val="center"/>
              <w:rPr>
                <w:snapToGrid w:val="0"/>
                <w:sz w:val="24"/>
                <w:szCs w:val="24"/>
              </w:rPr>
            </w:pPr>
          </w:p>
        </w:tc>
      </w:tr>
      <w:tr w:rsidR="00D95BD8" w:rsidRPr="006C042A" w:rsidTr="00280052">
        <w:trPr>
          <w:trHeight w:val="397"/>
        </w:trPr>
        <w:tc>
          <w:tcPr>
            <w:tcW w:w="6596" w:type="dxa"/>
            <w:gridSpan w:val="2"/>
            <w:shd w:val="clear" w:color="auto" w:fill="auto"/>
            <w:vAlign w:val="center"/>
          </w:tcPr>
          <w:p w:rsidR="00D95BD8" w:rsidRPr="006C042A" w:rsidRDefault="00D95BD8" w:rsidP="00E61038">
            <w:pPr>
              <w:jc w:val="right"/>
              <w:rPr>
                <w:b/>
                <w:snapToGrid w:val="0"/>
                <w:sz w:val="24"/>
                <w:szCs w:val="24"/>
              </w:rPr>
            </w:pPr>
            <w:r>
              <w:rPr>
                <w:b/>
                <w:snapToGrid w:val="0"/>
                <w:sz w:val="24"/>
                <w:szCs w:val="24"/>
              </w:rPr>
              <w:t>PVN likme ____%:</w:t>
            </w:r>
          </w:p>
        </w:tc>
        <w:tc>
          <w:tcPr>
            <w:tcW w:w="2410" w:type="dxa"/>
            <w:shd w:val="clear" w:color="auto" w:fill="auto"/>
          </w:tcPr>
          <w:p w:rsidR="00D95BD8" w:rsidRPr="006C042A" w:rsidRDefault="00D95BD8" w:rsidP="00E61038">
            <w:pPr>
              <w:jc w:val="center"/>
              <w:rPr>
                <w:snapToGrid w:val="0"/>
                <w:sz w:val="24"/>
                <w:szCs w:val="24"/>
              </w:rPr>
            </w:pPr>
          </w:p>
        </w:tc>
      </w:tr>
      <w:tr w:rsidR="00D95BD8" w:rsidRPr="006C042A" w:rsidTr="00280052">
        <w:trPr>
          <w:trHeight w:val="397"/>
        </w:trPr>
        <w:tc>
          <w:tcPr>
            <w:tcW w:w="6596" w:type="dxa"/>
            <w:gridSpan w:val="2"/>
            <w:shd w:val="clear" w:color="auto" w:fill="auto"/>
            <w:vAlign w:val="center"/>
          </w:tcPr>
          <w:p w:rsidR="00D95BD8" w:rsidRPr="006C042A" w:rsidRDefault="00D95BD8" w:rsidP="00E61038">
            <w:pPr>
              <w:jc w:val="right"/>
              <w:rPr>
                <w:b/>
                <w:snapToGrid w:val="0"/>
                <w:sz w:val="24"/>
                <w:szCs w:val="24"/>
              </w:rPr>
            </w:pPr>
            <w:r w:rsidRPr="006C042A">
              <w:rPr>
                <w:b/>
                <w:snapToGrid w:val="0"/>
                <w:sz w:val="24"/>
                <w:szCs w:val="24"/>
              </w:rPr>
              <w:t>Kopējā cen</w:t>
            </w:r>
            <w:r>
              <w:rPr>
                <w:b/>
                <w:snapToGrid w:val="0"/>
                <w:sz w:val="24"/>
                <w:szCs w:val="24"/>
              </w:rPr>
              <w:t>u</w:t>
            </w:r>
            <w:r w:rsidRPr="006C042A">
              <w:rPr>
                <w:b/>
                <w:snapToGrid w:val="0"/>
                <w:sz w:val="24"/>
                <w:szCs w:val="24"/>
              </w:rPr>
              <w:t xml:space="preserve"> </w:t>
            </w:r>
            <w:r>
              <w:rPr>
                <w:b/>
                <w:snapToGrid w:val="0"/>
                <w:sz w:val="24"/>
                <w:szCs w:val="24"/>
              </w:rPr>
              <w:t>summa</w:t>
            </w:r>
            <w:r w:rsidRPr="006C042A">
              <w:rPr>
                <w:b/>
                <w:snapToGrid w:val="0"/>
                <w:sz w:val="24"/>
                <w:szCs w:val="24"/>
              </w:rPr>
              <w:t xml:space="preserve"> EUR </w:t>
            </w:r>
            <w:r>
              <w:rPr>
                <w:b/>
                <w:snapToGrid w:val="0"/>
                <w:sz w:val="24"/>
                <w:szCs w:val="24"/>
              </w:rPr>
              <w:t>ar</w:t>
            </w:r>
            <w:r w:rsidRPr="006C042A">
              <w:rPr>
                <w:b/>
                <w:snapToGrid w:val="0"/>
                <w:sz w:val="24"/>
                <w:szCs w:val="24"/>
              </w:rPr>
              <w:t xml:space="preserve"> PVN:</w:t>
            </w:r>
          </w:p>
        </w:tc>
        <w:tc>
          <w:tcPr>
            <w:tcW w:w="2410" w:type="dxa"/>
            <w:shd w:val="clear" w:color="auto" w:fill="auto"/>
          </w:tcPr>
          <w:p w:rsidR="00D95BD8" w:rsidRPr="006C042A" w:rsidRDefault="00D95BD8" w:rsidP="00E61038">
            <w:pPr>
              <w:jc w:val="center"/>
              <w:rPr>
                <w:snapToGrid w:val="0"/>
                <w:sz w:val="24"/>
                <w:szCs w:val="24"/>
              </w:rPr>
            </w:pPr>
          </w:p>
        </w:tc>
      </w:tr>
    </w:tbl>
    <w:p w:rsidR="00D95BD8" w:rsidRDefault="00D95BD8" w:rsidP="00D95BD8">
      <w:pPr>
        <w:jc w:val="center"/>
        <w:rPr>
          <w:b/>
          <w:snapToGrid w:val="0"/>
        </w:rPr>
      </w:pPr>
    </w:p>
    <w:p w:rsidR="00D93D6F" w:rsidRDefault="00D93D6F" w:rsidP="00D93D6F">
      <w:pPr>
        <w:jc w:val="center"/>
        <w:rPr>
          <w:b/>
          <w:sz w:val="16"/>
          <w:szCs w:val="16"/>
        </w:rPr>
      </w:pPr>
    </w:p>
    <w:p w:rsidR="00E61038" w:rsidRDefault="00E61038" w:rsidP="00D93D6F">
      <w:pPr>
        <w:jc w:val="center"/>
        <w:rPr>
          <w:b/>
          <w:sz w:val="16"/>
          <w:szCs w:val="16"/>
        </w:rPr>
      </w:pPr>
    </w:p>
    <w:p w:rsidR="00E61038" w:rsidRDefault="00E61038" w:rsidP="00D93D6F">
      <w:pPr>
        <w:jc w:val="center"/>
        <w:rPr>
          <w:b/>
          <w:sz w:val="16"/>
          <w:szCs w:val="16"/>
        </w:rPr>
      </w:pPr>
    </w:p>
    <w:p w:rsidR="00E61038" w:rsidRDefault="00E61038" w:rsidP="00D93D6F">
      <w:pPr>
        <w:jc w:val="center"/>
        <w:rPr>
          <w:b/>
          <w:sz w:val="16"/>
          <w:szCs w:val="16"/>
        </w:rPr>
      </w:pPr>
    </w:p>
    <w:p w:rsidR="00E61038" w:rsidRPr="001E6A2B" w:rsidRDefault="00E61038" w:rsidP="00E61038">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61038" w:rsidRDefault="00E61038" w:rsidP="00D93D6F">
      <w:pPr>
        <w:jc w:val="center"/>
        <w:rPr>
          <w:b/>
          <w:sz w:val="16"/>
          <w:szCs w:val="16"/>
        </w:rPr>
      </w:pPr>
    </w:p>
    <w:p w:rsidR="00D93D6F" w:rsidRDefault="00D93D6F" w:rsidP="00D93D6F">
      <w:pPr>
        <w:jc w:val="center"/>
        <w:rPr>
          <w:b/>
          <w:sz w:val="16"/>
          <w:szCs w:val="16"/>
        </w:rPr>
        <w:sectPr w:rsidR="00D93D6F" w:rsidSect="00E61038">
          <w:footerReference w:type="default" r:id="rId11"/>
          <w:footerReference w:type="first" r:id="rId12"/>
          <w:pgSz w:w="11906" w:h="16838"/>
          <w:pgMar w:top="567" w:right="707" w:bottom="709" w:left="1560" w:header="709" w:footer="0" w:gutter="0"/>
          <w:cols w:space="708"/>
          <w:docGrid w:linePitch="381"/>
        </w:sectPr>
      </w:pPr>
    </w:p>
    <w:p w:rsidR="00D93D6F" w:rsidRPr="001E6A2B" w:rsidRDefault="00D93D6F" w:rsidP="00D93D6F">
      <w:pPr>
        <w:jc w:val="right"/>
        <w:rPr>
          <w:b/>
          <w:bCs/>
          <w:sz w:val="22"/>
          <w:szCs w:val="22"/>
        </w:rPr>
      </w:pPr>
      <w:r w:rsidRPr="001E6A2B">
        <w:rPr>
          <w:b/>
          <w:sz w:val="24"/>
          <w:szCs w:val="24"/>
        </w:rPr>
        <w:lastRenderedPageBreak/>
        <w:t>P</w:t>
      </w:r>
      <w:r w:rsidRPr="001E6A2B">
        <w:rPr>
          <w:b/>
          <w:bCs/>
          <w:sz w:val="22"/>
          <w:szCs w:val="22"/>
        </w:rPr>
        <w:t>ielikums Nr.</w:t>
      </w:r>
      <w:r w:rsidR="00E61038">
        <w:rPr>
          <w:b/>
          <w:bCs/>
          <w:sz w:val="22"/>
          <w:szCs w:val="22"/>
        </w:rPr>
        <w:t>3</w:t>
      </w:r>
    </w:p>
    <w:p w:rsidR="00D93D6F" w:rsidRPr="001E6A2B" w:rsidRDefault="00D93D6F" w:rsidP="00D93D6F">
      <w:pPr>
        <w:jc w:val="right"/>
        <w:rPr>
          <w:sz w:val="18"/>
          <w:szCs w:val="18"/>
        </w:rPr>
      </w:pPr>
      <w:r w:rsidRPr="001E6A2B">
        <w:rPr>
          <w:sz w:val="18"/>
          <w:szCs w:val="18"/>
        </w:rPr>
        <w:t>Iepirkumam</w:t>
      </w:r>
    </w:p>
    <w:p w:rsidR="00D93D6F" w:rsidRPr="001E6A2B" w:rsidRDefault="00D93D6F" w:rsidP="00D93D6F">
      <w:pPr>
        <w:jc w:val="right"/>
        <w:rPr>
          <w:sz w:val="18"/>
          <w:szCs w:val="18"/>
        </w:rPr>
      </w:pPr>
      <w:r w:rsidRPr="001E6A2B">
        <w:rPr>
          <w:sz w:val="18"/>
          <w:szCs w:val="18"/>
        </w:rPr>
        <w:t xml:space="preserve">Nr. </w:t>
      </w:r>
      <w:r w:rsidRPr="00A71A6D">
        <w:rPr>
          <w:sz w:val="18"/>
          <w:szCs w:val="18"/>
        </w:rPr>
        <w:t>LLU/2016/5</w:t>
      </w:r>
      <w:r w:rsidR="00E61038">
        <w:rPr>
          <w:sz w:val="18"/>
          <w:szCs w:val="18"/>
        </w:rPr>
        <w:t>4</w:t>
      </w:r>
      <w:r w:rsidRPr="00A71A6D">
        <w:rPr>
          <w:sz w:val="18"/>
          <w:szCs w:val="18"/>
        </w:rPr>
        <w:t>/mi</w:t>
      </w:r>
    </w:p>
    <w:p w:rsidR="00D93D6F" w:rsidRPr="001E6A2B" w:rsidRDefault="00D93D6F" w:rsidP="00D93D6F">
      <w:pPr>
        <w:jc w:val="right"/>
      </w:pPr>
      <w:r w:rsidRPr="001E6A2B">
        <w:rPr>
          <w:sz w:val="18"/>
          <w:szCs w:val="18"/>
        </w:rPr>
        <w:t>Nolikumam</w:t>
      </w:r>
    </w:p>
    <w:p w:rsidR="00D93D6F" w:rsidRPr="00F364F1" w:rsidRDefault="00D93D6F" w:rsidP="00D93D6F">
      <w:pPr>
        <w:jc w:val="right"/>
        <w:rPr>
          <w:i/>
          <w:color w:val="FF0000"/>
          <w:sz w:val="18"/>
          <w:szCs w:val="18"/>
        </w:rPr>
      </w:pPr>
    </w:p>
    <w:p w:rsidR="00D93D6F" w:rsidRPr="001E6A2B" w:rsidRDefault="00D93D6F" w:rsidP="00D93D6F">
      <w:pPr>
        <w:jc w:val="right"/>
        <w:rPr>
          <w:i/>
          <w:color w:val="FF0000"/>
          <w:sz w:val="24"/>
          <w:szCs w:val="24"/>
        </w:rPr>
      </w:pPr>
      <w:r w:rsidRPr="001E6A2B">
        <w:rPr>
          <w:i/>
          <w:color w:val="FF0000"/>
          <w:sz w:val="24"/>
          <w:szCs w:val="24"/>
        </w:rPr>
        <w:t>Pieteikuma paraugs</w:t>
      </w:r>
    </w:p>
    <w:p w:rsidR="00D93D6F" w:rsidRPr="001E6A2B" w:rsidRDefault="00D93D6F" w:rsidP="00D93D6F">
      <w:pPr>
        <w:spacing w:line="276" w:lineRule="auto"/>
        <w:jc w:val="both"/>
        <w:rPr>
          <w:color w:val="FF0000"/>
          <w:sz w:val="24"/>
          <w:szCs w:val="24"/>
        </w:rPr>
      </w:pPr>
    </w:p>
    <w:p w:rsidR="00D93D6F" w:rsidRPr="001E6A2B" w:rsidRDefault="00D93D6F" w:rsidP="00D93D6F">
      <w:pPr>
        <w:jc w:val="right"/>
        <w:rPr>
          <w:color w:val="FF0000"/>
          <w:sz w:val="24"/>
          <w:szCs w:val="24"/>
        </w:rPr>
      </w:pPr>
    </w:p>
    <w:p w:rsidR="00D93D6F" w:rsidRPr="001E6A2B" w:rsidRDefault="00D93D6F" w:rsidP="00D93D6F">
      <w:pPr>
        <w:spacing w:line="276" w:lineRule="auto"/>
        <w:jc w:val="center"/>
        <w:rPr>
          <w:b/>
          <w:snapToGrid w:val="0"/>
          <w:lang w:eastAsia="ru-RU"/>
        </w:rPr>
      </w:pPr>
      <w:r w:rsidRPr="001E6A2B">
        <w:rPr>
          <w:b/>
          <w:snapToGrid w:val="0"/>
          <w:lang w:eastAsia="ru-RU"/>
        </w:rPr>
        <w:t>____________________PIETEIKUMS DALĪBAI IEPIRKUMĀ</w:t>
      </w:r>
    </w:p>
    <w:p w:rsidR="00D93D6F" w:rsidRPr="001E6A2B" w:rsidRDefault="00D93D6F" w:rsidP="00D93D6F">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D93D6F" w:rsidRPr="001E6A2B" w:rsidRDefault="00D93D6F" w:rsidP="00D93D6F">
      <w:pPr>
        <w:spacing w:line="276" w:lineRule="auto"/>
        <w:jc w:val="both"/>
        <w:rPr>
          <w:sz w:val="24"/>
          <w:szCs w:val="24"/>
        </w:rPr>
      </w:pPr>
    </w:p>
    <w:p w:rsidR="00D93D6F" w:rsidRPr="001E6A2B" w:rsidRDefault="00D93D6F" w:rsidP="00D93D6F">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D93D6F" w:rsidRPr="001E6A2B" w:rsidTr="004B4BB7">
        <w:trPr>
          <w:trHeight w:val="911"/>
        </w:trPr>
        <w:tc>
          <w:tcPr>
            <w:tcW w:w="4428" w:type="dxa"/>
            <w:tcBorders>
              <w:top w:val="nil"/>
              <w:left w:val="nil"/>
              <w:bottom w:val="nil"/>
              <w:right w:val="nil"/>
            </w:tcBorders>
          </w:tcPr>
          <w:p w:rsidR="00D93D6F" w:rsidRPr="001E6A2B" w:rsidRDefault="00D93D6F" w:rsidP="004B4BB7">
            <w:pPr>
              <w:rPr>
                <w:snapToGrid w:val="0"/>
                <w:sz w:val="24"/>
                <w:szCs w:val="24"/>
                <w:lang w:eastAsia="ru-RU"/>
              </w:rPr>
            </w:pPr>
            <w:r w:rsidRPr="001E6A2B">
              <w:rPr>
                <w:snapToGrid w:val="0"/>
                <w:sz w:val="24"/>
                <w:szCs w:val="24"/>
                <w:lang w:eastAsia="ru-RU"/>
              </w:rPr>
              <w:t>Pretendenta nosaukums</w:t>
            </w:r>
          </w:p>
          <w:p w:rsidR="00D93D6F" w:rsidRPr="001E6A2B" w:rsidRDefault="00D93D6F" w:rsidP="004B4BB7">
            <w:pPr>
              <w:rPr>
                <w:snapToGrid w:val="0"/>
                <w:sz w:val="24"/>
                <w:szCs w:val="24"/>
                <w:lang w:eastAsia="ru-RU"/>
              </w:rPr>
            </w:pPr>
            <w:r w:rsidRPr="001E6A2B">
              <w:rPr>
                <w:snapToGrid w:val="0"/>
                <w:sz w:val="24"/>
                <w:szCs w:val="24"/>
                <w:lang w:eastAsia="ru-RU"/>
              </w:rPr>
              <w:t>Reģ. numurs</w:t>
            </w:r>
          </w:p>
          <w:p w:rsidR="00D93D6F" w:rsidRPr="001E6A2B" w:rsidRDefault="00D93D6F" w:rsidP="004B4BB7">
            <w:pPr>
              <w:rPr>
                <w:snapToGrid w:val="0"/>
                <w:sz w:val="24"/>
                <w:szCs w:val="24"/>
                <w:lang w:eastAsia="ru-RU"/>
              </w:rPr>
            </w:pPr>
            <w:r w:rsidRPr="001E6A2B">
              <w:rPr>
                <w:snapToGrid w:val="0"/>
                <w:sz w:val="24"/>
                <w:szCs w:val="24"/>
                <w:lang w:eastAsia="ru-RU"/>
              </w:rPr>
              <w:t>Adrese</w:t>
            </w:r>
          </w:p>
          <w:p w:rsidR="00D93D6F" w:rsidRPr="001E6A2B" w:rsidRDefault="00D93D6F" w:rsidP="004B4BB7">
            <w:pPr>
              <w:rPr>
                <w:snapToGrid w:val="0"/>
                <w:sz w:val="24"/>
                <w:szCs w:val="24"/>
                <w:lang w:eastAsia="ru-RU"/>
              </w:rPr>
            </w:pPr>
          </w:p>
          <w:p w:rsidR="00D93D6F" w:rsidRPr="001E6A2B" w:rsidRDefault="00D93D6F" w:rsidP="004B4BB7">
            <w:pPr>
              <w:rPr>
                <w:snapToGrid w:val="0"/>
                <w:sz w:val="24"/>
                <w:szCs w:val="24"/>
                <w:lang w:eastAsia="ru-RU"/>
              </w:rPr>
            </w:pPr>
            <w:r w:rsidRPr="001E6A2B">
              <w:rPr>
                <w:snapToGrid w:val="0"/>
                <w:sz w:val="24"/>
                <w:szCs w:val="24"/>
                <w:lang w:eastAsia="ru-RU"/>
              </w:rPr>
              <w:t>Kontaktpersona</w:t>
            </w:r>
          </w:p>
          <w:p w:rsidR="00D93D6F" w:rsidRPr="001E6A2B" w:rsidRDefault="00D93D6F" w:rsidP="004B4BB7">
            <w:pPr>
              <w:rPr>
                <w:snapToGrid w:val="0"/>
                <w:sz w:val="24"/>
                <w:szCs w:val="24"/>
                <w:lang w:eastAsia="ru-RU"/>
              </w:rPr>
            </w:pPr>
            <w:r w:rsidRPr="001E6A2B">
              <w:rPr>
                <w:snapToGrid w:val="0"/>
                <w:sz w:val="24"/>
                <w:szCs w:val="24"/>
                <w:lang w:eastAsia="ru-RU"/>
              </w:rPr>
              <w:t>Tālrunis</w:t>
            </w:r>
          </w:p>
          <w:p w:rsidR="00D93D6F" w:rsidRPr="001E6A2B" w:rsidRDefault="00D93D6F" w:rsidP="004B4BB7">
            <w:pPr>
              <w:rPr>
                <w:snapToGrid w:val="0"/>
                <w:sz w:val="24"/>
                <w:szCs w:val="24"/>
                <w:lang w:eastAsia="ru-RU"/>
              </w:rPr>
            </w:pPr>
            <w:r w:rsidRPr="001E6A2B">
              <w:rPr>
                <w:snapToGrid w:val="0"/>
                <w:sz w:val="24"/>
                <w:szCs w:val="24"/>
                <w:lang w:eastAsia="ru-RU"/>
              </w:rPr>
              <w:t>Fakss</w:t>
            </w:r>
          </w:p>
          <w:p w:rsidR="00D93D6F" w:rsidRPr="001E6A2B" w:rsidRDefault="00D93D6F" w:rsidP="004B4BB7">
            <w:pPr>
              <w:rPr>
                <w:snapToGrid w:val="0"/>
                <w:sz w:val="24"/>
                <w:szCs w:val="24"/>
                <w:lang w:eastAsia="ru-RU"/>
              </w:rPr>
            </w:pPr>
            <w:r w:rsidRPr="001E6A2B">
              <w:rPr>
                <w:snapToGrid w:val="0"/>
                <w:sz w:val="24"/>
                <w:szCs w:val="24"/>
                <w:lang w:eastAsia="ru-RU"/>
              </w:rPr>
              <w:t>e-pasts</w:t>
            </w:r>
          </w:p>
        </w:tc>
      </w:tr>
    </w:tbl>
    <w:p w:rsidR="00D93D6F" w:rsidRPr="001E6A2B" w:rsidRDefault="00D93D6F" w:rsidP="00D93D6F">
      <w:pPr>
        <w:spacing w:line="276" w:lineRule="auto"/>
        <w:jc w:val="both"/>
        <w:rPr>
          <w:sz w:val="24"/>
          <w:szCs w:val="24"/>
        </w:rPr>
      </w:pPr>
      <w:r w:rsidRPr="001E6A2B">
        <w:rPr>
          <w:sz w:val="24"/>
          <w:szCs w:val="24"/>
        </w:rPr>
        <w:tab/>
      </w:r>
    </w:p>
    <w:p w:rsidR="00D93D6F" w:rsidRPr="001E6A2B" w:rsidRDefault="00D93D6F" w:rsidP="00D93D6F">
      <w:pPr>
        <w:pStyle w:val="Title"/>
        <w:rPr>
          <w:rFonts w:ascii="Times New Roman" w:hAnsi="Times New Roman"/>
          <w:b/>
          <w:sz w:val="24"/>
          <w:szCs w:val="24"/>
        </w:rPr>
      </w:pPr>
    </w:p>
    <w:p w:rsidR="00D93D6F" w:rsidRPr="001E6A2B" w:rsidRDefault="00D93D6F" w:rsidP="00D93D6F">
      <w:pPr>
        <w:pStyle w:val="Title"/>
        <w:rPr>
          <w:rFonts w:ascii="Times New Roman" w:hAnsi="Times New Roman"/>
          <w:b/>
          <w:sz w:val="24"/>
          <w:szCs w:val="24"/>
        </w:rPr>
      </w:pPr>
    </w:p>
    <w:p w:rsidR="00D93D6F" w:rsidRPr="001E6A2B" w:rsidRDefault="00D93D6F" w:rsidP="00D93D6F">
      <w:pPr>
        <w:pStyle w:val="Footer"/>
        <w:tabs>
          <w:tab w:val="clear" w:pos="4153"/>
          <w:tab w:val="clear" w:pos="8306"/>
        </w:tabs>
        <w:jc w:val="both"/>
        <w:rPr>
          <w:sz w:val="24"/>
          <w:szCs w:val="24"/>
        </w:rPr>
      </w:pPr>
    </w:p>
    <w:p w:rsidR="00D93D6F" w:rsidRPr="001E6A2B" w:rsidRDefault="00D93D6F" w:rsidP="00D93D6F">
      <w:pPr>
        <w:pStyle w:val="Footer"/>
        <w:tabs>
          <w:tab w:val="clear" w:pos="4153"/>
          <w:tab w:val="clear" w:pos="8306"/>
        </w:tabs>
        <w:jc w:val="both"/>
        <w:rPr>
          <w:sz w:val="24"/>
          <w:szCs w:val="24"/>
        </w:rPr>
      </w:pPr>
    </w:p>
    <w:p w:rsidR="00D93D6F" w:rsidRPr="001E6A2B" w:rsidRDefault="00D93D6F" w:rsidP="00D93D6F">
      <w:pPr>
        <w:jc w:val="both"/>
        <w:rPr>
          <w:sz w:val="24"/>
          <w:szCs w:val="24"/>
        </w:rPr>
      </w:pPr>
    </w:p>
    <w:p w:rsidR="00D93D6F" w:rsidRPr="001E6A2B" w:rsidRDefault="00D93D6F" w:rsidP="00D93D6F">
      <w:pPr>
        <w:ind w:firstLine="720"/>
        <w:jc w:val="both"/>
        <w:rPr>
          <w:sz w:val="24"/>
          <w:szCs w:val="24"/>
        </w:rPr>
      </w:pPr>
    </w:p>
    <w:p w:rsidR="00D93D6F" w:rsidRPr="001E6A2B" w:rsidRDefault="00D93D6F" w:rsidP="00D93D6F">
      <w:pPr>
        <w:ind w:firstLine="720"/>
        <w:jc w:val="both"/>
        <w:rPr>
          <w:sz w:val="24"/>
          <w:szCs w:val="24"/>
        </w:rPr>
      </w:pPr>
    </w:p>
    <w:p w:rsidR="00D93D6F" w:rsidRDefault="00D93D6F" w:rsidP="00D93D6F">
      <w:pPr>
        <w:ind w:firstLine="720"/>
        <w:jc w:val="both"/>
        <w:rPr>
          <w:sz w:val="24"/>
          <w:szCs w:val="24"/>
        </w:rPr>
      </w:pPr>
    </w:p>
    <w:p w:rsidR="00D93D6F" w:rsidRPr="00E61038" w:rsidRDefault="00D93D6F" w:rsidP="00D93D6F">
      <w:pPr>
        <w:ind w:firstLine="720"/>
        <w:jc w:val="both"/>
        <w:rPr>
          <w:sz w:val="16"/>
          <w:szCs w:val="16"/>
        </w:rPr>
      </w:pPr>
    </w:p>
    <w:p w:rsidR="00E61038" w:rsidRPr="001E6A2B" w:rsidRDefault="00E61038" w:rsidP="00D93D6F">
      <w:pPr>
        <w:ind w:firstLine="720"/>
        <w:jc w:val="both"/>
        <w:rPr>
          <w:sz w:val="24"/>
          <w:szCs w:val="24"/>
        </w:rPr>
      </w:pPr>
    </w:p>
    <w:p w:rsidR="00D93D6F" w:rsidRPr="001E6A2B" w:rsidRDefault="00D93D6F" w:rsidP="00D93D6F">
      <w:pPr>
        <w:pStyle w:val="BodyText2"/>
        <w:spacing w:after="0" w:line="240" w:lineRule="auto"/>
        <w:ind w:firstLine="720"/>
        <w:jc w:val="both"/>
        <w:rPr>
          <w:sz w:val="26"/>
          <w:szCs w:val="26"/>
        </w:rPr>
      </w:pPr>
    </w:p>
    <w:p w:rsidR="00D93D6F" w:rsidRPr="001E6A2B" w:rsidRDefault="00D93D6F" w:rsidP="00E61038">
      <w:pPr>
        <w:spacing w:line="360" w:lineRule="auto"/>
        <w:ind w:firstLine="720"/>
        <w:jc w:val="both"/>
        <w:rPr>
          <w:sz w:val="26"/>
          <w:szCs w:val="26"/>
        </w:rPr>
      </w:pPr>
      <w:r w:rsidRPr="00964335">
        <w:rPr>
          <w:sz w:val="26"/>
          <w:szCs w:val="26"/>
        </w:rPr>
        <w:t xml:space="preserve">Savu piedāvājumu iesniedzam iepirkumam </w:t>
      </w:r>
      <w:r w:rsidRPr="00964335">
        <w:rPr>
          <w:b/>
          <w:i/>
          <w:sz w:val="26"/>
          <w:szCs w:val="26"/>
        </w:rPr>
        <w:t>„</w:t>
      </w:r>
      <w:r w:rsidR="00E61038" w:rsidRPr="00E61038">
        <w:rPr>
          <w:b/>
          <w:i/>
          <w:sz w:val="26"/>
          <w:szCs w:val="26"/>
        </w:rPr>
        <w:t xml:space="preserve">Dažādu šķirņu jēru </w:t>
      </w:r>
      <w:proofErr w:type="spellStart"/>
      <w:r w:rsidR="00E61038" w:rsidRPr="00E61038">
        <w:rPr>
          <w:b/>
          <w:i/>
          <w:sz w:val="26"/>
          <w:szCs w:val="26"/>
        </w:rPr>
        <w:t>kontrolnobarošana</w:t>
      </w:r>
      <w:proofErr w:type="spellEnd"/>
      <w:r w:rsidR="00E61038" w:rsidRPr="00E61038">
        <w:rPr>
          <w:b/>
          <w:i/>
          <w:sz w:val="26"/>
          <w:szCs w:val="26"/>
        </w:rPr>
        <w:t xml:space="preserve"> ZM projekta S296 īstenošanai</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73187A">
        <w:rPr>
          <w:sz w:val="26"/>
          <w:szCs w:val="26"/>
        </w:rPr>
        <w:t>LLU/</w:t>
      </w:r>
      <w:r w:rsidRPr="00A71A6D">
        <w:rPr>
          <w:sz w:val="26"/>
          <w:szCs w:val="26"/>
        </w:rPr>
        <w:t>2016/5</w:t>
      </w:r>
      <w:r w:rsidR="00E61038">
        <w:rPr>
          <w:sz w:val="26"/>
          <w:szCs w:val="26"/>
        </w:rPr>
        <w:t>4</w:t>
      </w:r>
      <w:r w:rsidRPr="00A71A6D">
        <w:rPr>
          <w:sz w:val="26"/>
          <w:szCs w:val="26"/>
        </w:rPr>
        <w:t>/mi).</w:t>
      </w:r>
      <w:r w:rsidRPr="001E6A2B">
        <w:rPr>
          <w:sz w:val="26"/>
          <w:szCs w:val="26"/>
        </w:rPr>
        <w:t xml:space="preserve"> </w:t>
      </w:r>
    </w:p>
    <w:p w:rsidR="00D93D6F" w:rsidRDefault="00D93D6F" w:rsidP="00D93D6F">
      <w:pPr>
        <w:pStyle w:val="Footer"/>
        <w:tabs>
          <w:tab w:val="left" w:pos="720"/>
        </w:tabs>
        <w:jc w:val="center"/>
        <w:rPr>
          <w:b/>
          <w:i/>
          <w:sz w:val="24"/>
          <w:szCs w:val="24"/>
        </w:rPr>
      </w:pPr>
    </w:p>
    <w:p w:rsidR="00E61038" w:rsidRPr="001E6A2B" w:rsidRDefault="00E61038" w:rsidP="00D93D6F">
      <w:pPr>
        <w:pStyle w:val="Footer"/>
        <w:tabs>
          <w:tab w:val="left" w:pos="720"/>
        </w:tabs>
        <w:jc w:val="center"/>
        <w:rPr>
          <w:b/>
          <w:i/>
          <w:sz w:val="24"/>
          <w:szCs w:val="24"/>
        </w:rPr>
      </w:pPr>
    </w:p>
    <w:p w:rsidR="00D93D6F" w:rsidRPr="00812907" w:rsidRDefault="00D93D6F" w:rsidP="00D93D6F">
      <w:pPr>
        <w:ind w:firstLine="720"/>
        <w:jc w:val="both"/>
        <w:rPr>
          <w:sz w:val="20"/>
          <w:szCs w:val="20"/>
          <w:u w:val="single"/>
        </w:rPr>
      </w:pPr>
    </w:p>
    <w:p w:rsidR="00D93D6F" w:rsidRPr="001E6A2B" w:rsidRDefault="00D93D6F" w:rsidP="00D93D6F">
      <w:pPr>
        <w:pStyle w:val="naisf"/>
        <w:spacing w:before="0" w:after="0" w:line="276" w:lineRule="auto"/>
        <w:ind w:right="423" w:firstLine="0"/>
        <w:rPr>
          <w:u w:val="single"/>
          <w:lang w:val="lv-LV"/>
        </w:rPr>
      </w:pPr>
      <w:r w:rsidRPr="001E6A2B">
        <w:rPr>
          <w:u w:val="single"/>
          <w:lang w:val="lv-LV"/>
        </w:rPr>
        <w:t>Ar šo apliecinām, ka:</w:t>
      </w:r>
    </w:p>
    <w:p w:rsidR="00D93D6F" w:rsidRPr="001E6A2B" w:rsidRDefault="00D93D6F" w:rsidP="00D93D6F">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D93D6F" w:rsidRPr="001E6A2B" w:rsidRDefault="00D93D6F" w:rsidP="00D93D6F">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D93D6F" w:rsidRPr="001E6A2B" w:rsidRDefault="00D93D6F" w:rsidP="00D93D6F">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D93D6F" w:rsidRPr="001E6A2B" w:rsidRDefault="00D93D6F" w:rsidP="00D93D6F">
      <w:pPr>
        <w:pStyle w:val="naisf"/>
        <w:spacing w:before="0" w:after="0"/>
        <w:ind w:firstLine="0"/>
        <w:rPr>
          <w:lang w:val="lv-LV"/>
        </w:rPr>
      </w:pPr>
    </w:p>
    <w:p w:rsidR="00D93D6F" w:rsidRDefault="00D93D6F" w:rsidP="00D93D6F">
      <w:pPr>
        <w:pStyle w:val="naisf"/>
        <w:spacing w:before="0" w:after="0"/>
        <w:ind w:firstLine="0"/>
        <w:rPr>
          <w:lang w:val="lv-LV"/>
        </w:rPr>
      </w:pPr>
    </w:p>
    <w:p w:rsidR="00D93D6F" w:rsidRPr="001E6A2B" w:rsidRDefault="00D93D6F" w:rsidP="00D93D6F">
      <w:pPr>
        <w:pStyle w:val="naisf"/>
        <w:spacing w:before="0" w:after="0"/>
        <w:ind w:firstLine="0"/>
        <w:rPr>
          <w:lang w:val="lv-LV"/>
        </w:rPr>
      </w:pPr>
    </w:p>
    <w:p w:rsidR="00D93D6F" w:rsidRPr="001E6A2B" w:rsidRDefault="00D93D6F" w:rsidP="00D93D6F">
      <w:pPr>
        <w:pStyle w:val="naisf"/>
        <w:spacing w:before="0" w:after="0"/>
        <w:rPr>
          <w:sz w:val="10"/>
          <w:szCs w:val="10"/>
          <w:lang w:val="lv-LV"/>
        </w:rPr>
      </w:pPr>
      <w:r w:rsidRPr="001E6A2B">
        <w:rPr>
          <w:lang w:val="lv-LV"/>
        </w:rPr>
        <w:tab/>
      </w:r>
      <w:r w:rsidRPr="001E6A2B">
        <w:rPr>
          <w:lang w:val="lv-LV"/>
        </w:rPr>
        <w:tab/>
      </w:r>
    </w:p>
    <w:p w:rsidR="00D93D6F" w:rsidRPr="001E6A2B" w:rsidRDefault="00D93D6F" w:rsidP="00D93D6F">
      <w:pPr>
        <w:rPr>
          <w:sz w:val="24"/>
          <w:szCs w:val="24"/>
        </w:rPr>
      </w:pPr>
      <w:r w:rsidRPr="001E6A2B">
        <w:rPr>
          <w:sz w:val="24"/>
          <w:szCs w:val="24"/>
        </w:rPr>
        <w:t>&lt;Pretendenta nosaukums,</w:t>
      </w:r>
    </w:p>
    <w:p w:rsidR="00D93D6F" w:rsidRPr="001E6A2B" w:rsidRDefault="00D93D6F" w:rsidP="00D93D6F">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D93D6F" w:rsidRPr="001E6A2B" w:rsidRDefault="00D93D6F" w:rsidP="00D93D6F">
      <w:pPr>
        <w:rPr>
          <w:snapToGrid w:val="0"/>
          <w:sz w:val="24"/>
          <w:szCs w:val="24"/>
          <w:lang w:eastAsia="ru-RU"/>
        </w:rPr>
      </w:pPr>
    </w:p>
    <w:p w:rsidR="00D93D6F" w:rsidRPr="001E6A2B" w:rsidRDefault="00D93D6F" w:rsidP="00D93D6F">
      <w:pPr>
        <w:rPr>
          <w:snapToGrid w:val="0"/>
          <w:sz w:val="24"/>
          <w:szCs w:val="24"/>
          <w:lang w:eastAsia="ru-RU"/>
        </w:rPr>
      </w:pPr>
    </w:p>
    <w:p w:rsidR="00D93D6F" w:rsidRPr="001E6A2B" w:rsidRDefault="00D93D6F" w:rsidP="00D93D6F">
      <w:pPr>
        <w:rPr>
          <w:snapToGrid w:val="0"/>
          <w:sz w:val="24"/>
          <w:szCs w:val="24"/>
          <w:lang w:eastAsia="ru-RU"/>
        </w:rPr>
      </w:pPr>
    </w:p>
    <w:p w:rsidR="00D93D6F" w:rsidRPr="001E6A2B" w:rsidRDefault="00D93D6F" w:rsidP="00D93D6F">
      <w:pPr>
        <w:rPr>
          <w:snapToGrid w:val="0"/>
          <w:sz w:val="24"/>
          <w:szCs w:val="24"/>
          <w:lang w:eastAsia="ru-RU"/>
        </w:rPr>
      </w:pPr>
      <w:r w:rsidRPr="001E6A2B">
        <w:rPr>
          <w:snapToGrid w:val="0"/>
          <w:sz w:val="24"/>
          <w:szCs w:val="24"/>
          <w:lang w:eastAsia="ru-RU"/>
        </w:rPr>
        <w:t>Datums______________</w:t>
      </w:r>
    </w:p>
    <w:p w:rsidR="00D93D6F" w:rsidRPr="001E6A2B" w:rsidRDefault="00D93D6F" w:rsidP="00D93D6F">
      <w:pPr>
        <w:jc w:val="both"/>
        <w:rPr>
          <w:b/>
          <w:i/>
          <w:sz w:val="20"/>
        </w:rPr>
      </w:pPr>
    </w:p>
    <w:p w:rsidR="00D93D6F" w:rsidRDefault="00D93D6F" w:rsidP="00D93D6F">
      <w:pPr>
        <w:jc w:val="both"/>
        <w:rPr>
          <w:b/>
          <w:i/>
          <w:sz w:val="20"/>
        </w:rPr>
      </w:pPr>
    </w:p>
    <w:p w:rsidR="00D93D6F" w:rsidRPr="001E6A2B" w:rsidRDefault="00D93D6F" w:rsidP="00D93D6F">
      <w:pPr>
        <w:jc w:val="both"/>
        <w:rPr>
          <w:b/>
          <w:i/>
          <w:sz w:val="20"/>
        </w:rPr>
      </w:pPr>
    </w:p>
    <w:p w:rsidR="00D93D6F" w:rsidRPr="001E6A2B" w:rsidRDefault="00D93D6F" w:rsidP="00D93D6F">
      <w:pPr>
        <w:jc w:val="both"/>
        <w:rPr>
          <w:b/>
          <w:i/>
          <w:sz w:val="20"/>
        </w:rPr>
      </w:pPr>
    </w:p>
    <w:p w:rsidR="00D93D6F" w:rsidRDefault="00D93D6F" w:rsidP="00D93D6F">
      <w:pPr>
        <w:jc w:val="both"/>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D93D6F" w:rsidRDefault="00D93D6F" w:rsidP="00D93D6F"/>
    <w:p w:rsidR="00D93D6F" w:rsidRDefault="00D93D6F" w:rsidP="00D93D6F"/>
    <w:p w:rsidR="006D7CC0" w:rsidRDefault="006D7CC0"/>
    <w:sectPr w:rsidR="006D7CC0" w:rsidSect="0013422F">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FF" w:rsidRDefault="00DC74FF">
      <w:r>
        <w:separator/>
      </w:r>
    </w:p>
  </w:endnote>
  <w:endnote w:type="continuationSeparator" w:id="0">
    <w:p w:rsidR="00DC74FF" w:rsidRDefault="00DC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Dutch T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28005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446DD">
      <w:rPr>
        <w:noProof/>
        <w:sz w:val="20"/>
        <w:szCs w:val="20"/>
      </w:rPr>
      <w:t>3</w:t>
    </w:r>
    <w:r w:rsidRPr="00177705">
      <w:rPr>
        <w:sz w:val="20"/>
        <w:szCs w:val="20"/>
      </w:rPr>
      <w:fldChar w:fldCharType="end"/>
    </w:r>
  </w:p>
  <w:p w:rsidR="002D4D56" w:rsidRDefault="00DC7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28005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DC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FF" w:rsidRDefault="00DC74FF">
      <w:r>
        <w:separator/>
      </w:r>
    </w:p>
  </w:footnote>
  <w:footnote w:type="continuationSeparator" w:id="0">
    <w:p w:rsidR="00DC74FF" w:rsidRDefault="00DC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14"/>
    <w:multiLevelType w:val="multilevel"/>
    <w:tmpl w:val="8CD2FF3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1D4A54C7"/>
    <w:multiLevelType w:val="hybridMultilevel"/>
    <w:tmpl w:val="3B50E9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93297D"/>
    <w:multiLevelType w:val="multilevel"/>
    <w:tmpl w:val="C36A2FB0"/>
    <w:lvl w:ilvl="0">
      <w:start w:val="6"/>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3D568B7"/>
    <w:multiLevelType w:val="multilevel"/>
    <w:tmpl w:val="12905AD6"/>
    <w:lvl w:ilvl="0">
      <w:start w:val="6"/>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183D0E"/>
    <w:multiLevelType w:val="hybridMultilevel"/>
    <w:tmpl w:val="1F00C1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667182A"/>
    <w:multiLevelType w:val="hybridMultilevel"/>
    <w:tmpl w:val="8E40B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3"/>
  </w:num>
  <w:num w:numId="10">
    <w:abstractNumId w:val="7"/>
  </w:num>
  <w:num w:numId="11">
    <w:abstractNumId w:val="11"/>
  </w:num>
  <w:num w:numId="12">
    <w:abstractNumId w:val="14"/>
  </w:num>
  <w:num w:numId="13">
    <w:abstractNumId w:val="4"/>
  </w:num>
  <w:num w:numId="14">
    <w:abstractNumId w:val="15"/>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6F"/>
    <w:rsid w:val="00004DF3"/>
    <w:rsid w:val="00054040"/>
    <w:rsid w:val="00280052"/>
    <w:rsid w:val="00285FA1"/>
    <w:rsid w:val="0041741A"/>
    <w:rsid w:val="005D33A5"/>
    <w:rsid w:val="006D7CC0"/>
    <w:rsid w:val="006E584D"/>
    <w:rsid w:val="00A272C8"/>
    <w:rsid w:val="00B27730"/>
    <w:rsid w:val="00D1015E"/>
    <w:rsid w:val="00D93D6F"/>
    <w:rsid w:val="00D95BD8"/>
    <w:rsid w:val="00D96E4A"/>
    <w:rsid w:val="00DC74FF"/>
    <w:rsid w:val="00E446DD"/>
    <w:rsid w:val="00E61038"/>
    <w:rsid w:val="00F96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6F"/>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D93D6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93D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3D6F"/>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D93D6F"/>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93D6F"/>
    <w:pPr>
      <w:ind w:firstLine="360"/>
      <w:jc w:val="both"/>
    </w:pPr>
    <w:rPr>
      <w:sz w:val="24"/>
    </w:rPr>
  </w:style>
  <w:style w:type="character" w:customStyle="1" w:styleId="BodyTextIndent2Char">
    <w:name w:val="Body Text Indent 2 Char"/>
    <w:basedOn w:val="DefaultParagraphFont"/>
    <w:link w:val="BodyTextIndent2"/>
    <w:uiPriority w:val="99"/>
    <w:rsid w:val="00D93D6F"/>
    <w:rPr>
      <w:rFonts w:ascii="Times New Roman" w:eastAsia="Times New Roman" w:hAnsi="Times New Roman" w:cs="Times New Roman"/>
      <w:sz w:val="24"/>
      <w:szCs w:val="28"/>
      <w:lang w:eastAsia="lv-LV"/>
    </w:rPr>
  </w:style>
  <w:style w:type="character" w:styleId="Hyperlink">
    <w:name w:val="Hyperlink"/>
    <w:uiPriority w:val="99"/>
    <w:rsid w:val="00D93D6F"/>
    <w:rPr>
      <w:color w:val="0000FF"/>
      <w:u w:val="single"/>
    </w:rPr>
  </w:style>
  <w:style w:type="paragraph" w:styleId="Footer">
    <w:name w:val="footer"/>
    <w:basedOn w:val="Normal"/>
    <w:link w:val="FooterChar"/>
    <w:rsid w:val="00D93D6F"/>
    <w:pPr>
      <w:tabs>
        <w:tab w:val="center" w:pos="4153"/>
        <w:tab w:val="right" w:pos="8306"/>
      </w:tabs>
    </w:pPr>
  </w:style>
  <w:style w:type="character" w:customStyle="1" w:styleId="FooterChar">
    <w:name w:val="Footer Char"/>
    <w:basedOn w:val="DefaultParagraphFont"/>
    <w:link w:val="Footer"/>
    <w:rsid w:val="00D93D6F"/>
    <w:rPr>
      <w:rFonts w:ascii="Times New Roman" w:eastAsia="Times New Roman" w:hAnsi="Times New Roman" w:cs="Times New Roman"/>
      <w:sz w:val="28"/>
      <w:szCs w:val="28"/>
      <w:lang w:eastAsia="lv-LV"/>
    </w:rPr>
  </w:style>
  <w:style w:type="paragraph" w:styleId="BodyText">
    <w:name w:val="Body Text"/>
    <w:basedOn w:val="Normal"/>
    <w:link w:val="BodyTextChar"/>
    <w:rsid w:val="00D93D6F"/>
    <w:pPr>
      <w:spacing w:after="120"/>
    </w:pPr>
  </w:style>
  <w:style w:type="character" w:customStyle="1" w:styleId="BodyTextChar">
    <w:name w:val="Body Text Char"/>
    <w:basedOn w:val="DefaultParagraphFont"/>
    <w:link w:val="BodyText"/>
    <w:rsid w:val="00D93D6F"/>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93D6F"/>
    <w:pPr>
      <w:spacing w:after="120"/>
      <w:ind w:left="283"/>
    </w:pPr>
  </w:style>
  <w:style w:type="character" w:customStyle="1" w:styleId="BodyTextIndentChar">
    <w:name w:val="Body Text Indent Char"/>
    <w:basedOn w:val="DefaultParagraphFont"/>
    <w:link w:val="BodyTextIndent"/>
    <w:uiPriority w:val="99"/>
    <w:rsid w:val="00D93D6F"/>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93D6F"/>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93D6F"/>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D93D6F"/>
    <w:pPr>
      <w:ind w:left="720"/>
      <w:contextualSpacing/>
    </w:pPr>
  </w:style>
  <w:style w:type="character" w:customStyle="1" w:styleId="ListParagraphChar">
    <w:name w:val="List Paragraph Char"/>
    <w:link w:val="ListParagraph"/>
    <w:uiPriority w:val="34"/>
    <w:locked/>
    <w:rsid w:val="00D93D6F"/>
    <w:rPr>
      <w:rFonts w:ascii="Times New Roman" w:eastAsia="Times New Roman" w:hAnsi="Times New Roman" w:cs="Times New Roman"/>
      <w:sz w:val="28"/>
      <w:szCs w:val="28"/>
      <w:lang w:eastAsia="lv-LV"/>
    </w:rPr>
  </w:style>
  <w:style w:type="paragraph" w:customStyle="1" w:styleId="naisf">
    <w:name w:val="naisf"/>
    <w:basedOn w:val="Normal"/>
    <w:rsid w:val="00D93D6F"/>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93D6F"/>
    <w:pPr>
      <w:spacing w:after="120" w:line="480" w:lineRule="auto"/>
    </w:pPr>
    <w:rPr>
      <w:lang w:val="x-none" w:eastAsia="x-none"/>
    </w:rPr>
  </w:style>
  <w:style w:type="character" w:customStyle="1" w:styleId="BodyText2Char">
    <w:name w:val="Body Text 2 Char"/>
    <w:basedOn w:val="DefaultParagraphFont"/>
    <w:link w:val="BodyText2"/>
    <w:uiPriority w:val="99"/>
    <w:rsid w:val="00D93D6F"/>
    <w:rPr>
      <w:rFonts w:ascii="Times New Roman" w:eastAsia="Times New Roman" w:hAnsi="Times New Roman" w:cs="Times New Roman"/>
      <w:sz w:val="28"/>
      <w:szCs w:val="28"/>
      <w:lang w:val="x-none" w:eastAsia="x-none"/>
    </w:rPr>
  </w:style>
  <w:style w:type="paragraph" w:customStyle="1" w:styleId="tv213">
    <w:name w:val="tv213"/>
    <w:basedOn w:val="Normal"/>
    <w:rsid w:val="00D93D6F"/>
    <w:pPr>
      <w:spacing w:before="100" w:beforeAutospacing="1" w:after="100" w:afterAutospacing="1"/>
    </w:pPr>
    <w:rPr>
      <w:sz w:val="24"/>
      <w:szCs w:val="24"/>
    </w:rPr>
  </w:style>
  <w:style w:type="paragraph" w:customStyle="1" w:styleId="ListParagraph1">
    <w:name w:val="List Paragraph1"/>
    <w:basedOn w:val="Normal"/>
    <w:uiPriority w:val="99"/>
    <w:qFormat/>
    <w:rsid w:val="00D93D6F"/>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D93D6F"/>
    <w:rPr>
      <w:rFonts w:ascii="Tahoma" w:hAnsi="Tahoma" w:cs="Tahoma"/>
      <w:sz w:val="16"/>
      <w:szCs w:val="16"/>
    </w:rPr>
  </w:style>
  <w:style w:type="character" w:customStyle="1" w:styleId="BalloonTextChar">
    <w:name w:val="Balloon Text Char"/>
    <w:basedOn w:val="DefaultParagraphFont"/>
    <w:link w:val="BalloonText"/>
    <w:uiPriority w:val="99"/>
    <w:semiHidden/>
    <w:rsid w:val="00D93D6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6F"/>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D93D6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93D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3D6F"/>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D93D6F"/>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93D6F"/>
    <w:pPr>
      <w:ind w:firstLine="360"/>
      <w:jc w:val="both"/>
    </w:pPr>
    <w:rPr>
      <w:sz w:val="24"/>
    </w:rPr>
  </w:style>
  <w:style w:type="character" w:customStyle="1" w:styleId="BodyTextIndent2Char">
    <w:name w:val="Body Text Indent 2 Char"/>
    <w:basedOn w:val="DefaultParagraphFont"/>
    <w:link w:val="BodyTextIndent2"/>
    <w:uiPriority w:val="99"/>
    <w:rsid w:val="00D93D6F"/>
    <w:rPr>
      <w:rFonts w:ascii="Times New Roman" w:eastAsia="Times New Roman" w:hAnsi="Times New Roman" w:cs="Times New Roman"/>
      <w:sz w:val="24"/>
      <w:szCs w:val="28"/>
      <w:lang w:eastAsia="lv-LV"/>
    </w:rPr>
  </w:style>
  <w:style w:type="character" w:styleId="Hyperlink">
    <w:name w:val="Hyperlink"/>
    <w:uiPriority w:val="99"/>
    <w:rsid w:val="00D93D6F"/>
    <w:rPr>
      <w:color w:val="0000FF"/>
      <w:u w:val="single"/>
    </w:rPr>
  </w:style>
  <w:style w:type="paragraph" w:styleId="Footer">
    <w:name w:val="footer"/>
    <w:basedOn w:val="Normal"/>
    <w:link w:val="FooterChar"/>
    <w:rsid w:val="00D93D6F"/>
    <w:pPr>
      <w:tabs>
        <w:tab w:val="center" w:pos="4153"/>
        <w:tab w:val="right" w:pos="8306"/>
      </w:tabs>
    </w:pPr>
  </w:style>
  <w:style w:type="character" w:customStyle="1" w:styleId="FooterChar">
    <w:name w:val="Footer Char"/>
    <w:basedOn w:val="DefaultParagraphFont"/>
    <w:link w:val="Footer"/>
    <w:rsid w:val="00D93D6F"/>
    <w:rPr>
      <w:rFonts w:ascii="Times New Roman" w:eastAsia="Times New Roman" w:hAnsi="Times New Roman" w:cs="Times New Roman"/>
      <w:sz w:val="28"/>
      <w:szCs w:val="28"/>
      <w:lang w:eastAsia="lv-LV"/>
    </w:rPr>
  </w:style>
  <w:style w:type="paragraph" w:styleId="BodyText">
    <w:name w:val="Body Text"/>
    <w:basedOn w:val="Normal"/>
    <w:link w:val="BodyTextChar"/>
    <w:rsid w:val="00D93D6F"/>
    <w:pPr>
      <w:spacing w:after="120"/>
    </w:pPr>
  </w:style>
  <w:style w:type="character" w:customStyle="1" w:styleId="BodyTextChar">
    <w:name w:val="Body Text Char"/>
    <w:basedOn w:val="DefaultParagraphFont"/>
    <w:link w:val="BodyText"/>
    <w:rsid w:val="00D93D6F"/>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93D6F"/>
    <w:pPr>
      <w:spacing w:after="120"/>
      <w:ind w:left="283"/>
    </w:pPr>
  </w:style>
  <w:style w:type="character" w:customStyle="1" w:styleId="BodyTextIndentChar">
    <w:name w:val="Body Text Indent Char"/>
    <w:basedOn w:val="DefaultParagraphFont"/>
    <w:link w:val="BodyTextIndent"/>
    <w:uiPriority w:val="99"/>
    <w:rsid w:val="00D93D6F"/>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93D6F"/>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93D6F"/>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D93D6F"/>
    <w:pPr>
      <w:ind w:left="720"/>
      <w:contextualSpacing/>
    </w:pPr>
  </w:style>
  <w:style w:type="character" w:customStyle="1" w:styleId="ListParagraphChar">
    <w:name w:val="List Paragraph Char"/>
    <w:link w:val="ListParagraph"/>
    <w:uiPriority w:val="34"/>
    <w:locked/>
    <w:rsid w:val="00D93D6F"/>
    <w:rPr>
      <w:rFonts w:ascii="Times New Roman" w:eastAsia="Times New Roman" w:hAnsi="Times New Roman" w:cs="Times New Roman"/>
      <w:sz w:val="28"/>
      <w:szCs w:val="28"/>
      <w:lang w:eastAsia="lv-LV"/>
    </w:rPr>
  </w:style>
  <w:style w:type="paragraph" w:customStyle="1" w:styleId="naisf">
    <w:name w:val="naisf"/>
    <w:basedOn w:val="Normal"/>
    <w:rsid w:val="00D93D6F"/>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93D6F"/>
    <w:pPr>
      <w:spacing w:after="120" w:line="480" w:lineRule="auto"/>
    </w:pPr>
    <w:rPr>
      <w:lang w:val="x-none" w:eastAsia="x-none"/>
    </w:rPr>
  </w:style>
  <w:style w:type="character" w:customStyle="1" w:styleId="BodyText2Char">
    <w:name w:val="Body Text 2 Char"/>
    <w:basedOn w:val="DefaultParagraphFont"/>
    <w:link w:val="BodyText2"/>
    <w:uiPriority w:val="99"/>
    <w:rsid w:val="00D93D6F"/>
    <w:rPr>
      <w:rFonts w:ascii="Times New Roman" w:eastAsia="Times New Roman" w:hAnsi="Times New Roman" w:cs="Times New Roman"/>
      <w:sz w:val="28"/>
      <w:szCs w:val="28"/>
      <w:lang w:val="x-none" w:eastAsia="x-none"/>
    </w:rPr>
  </w:style>
  <w:style w:type="paragraph" w:customStyle="1" w:styleId="tv213">
    <w:name w:val="tv213"/>
    <w:basedOn w:val="Normal"/>
    <w:rsid w:val="00D93D6F"/>
    <w:pPr>
      <w:spacing w:before="100" w:beforeAutospacing="1" w:after="100" w:afterAutospacing="1"/>
    </w:pPr>
    <w:rPr>
      <w:sz w:val="24"/>
      <w:szCs w:val="24"/>
    </w:rPr>
  </w:style>
  <w:style w:type="paragraph" w:customStyle="1" w:styleId="ListParagraph1">
    <w:name w:val="List Paragraph1"/>
    <w:basedOn w:val="Normal"/>
    <w:uiPriority w:val="99"/>
    <w:qFormat/>
    <w:rsid w:val="00D93D6F"/>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D93D6F"/>
    <w:rPr>
      <w:rFonts w:ascii="Tahoma" w:hAnsi="Tahoma" w:cs="Tahoma"/>
      <w:sz w:val="16"/>
      <w:szCs w:val="16"/>
    </w:rPr>
  </w:style>
  <w:style w:type="character" w:customStyle="1" w:styleId="BalloonTextChar">
    <w:name w:val="Balloon Text Char"/>
    <w:basedOn w:val="DefaultParagraphFont"/>
    <w:link w:val="BalloonText"/>
    <w:uiPriority w:val="99"/>
    <w:semiHidden/>
    <w:rsid w:val="00D93D6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11907</Words>
  <Characters>6788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13</cp:revision>
  <cp:lastPrinted>2016-05-25T06:13:00Z</cp:lastPrinted>
  <dcterms:created xsi:type="dcterms:W3CDTF">2016-05-24T12:57:00Z</dcterms:created>
  <dcterms:modified xsi:type="dcterms:W3CDTF">2016-05-31T07:25:00Z</dcterms:modified>
</cp:coreProperties>
</file>